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AC9" w:rsidRDefault="00E33F28">
      <w:pPr>
        <w:pStyle w:val="1"/>
        <w:shd w:val="clear" w:color="auto" w:fill="auto"/>
        <w:tabs>
          <w:tab w:val="center" w:pos="7263"/>
          <w:tab w:val="right" w:pos="8266"/>
          <w:tab w:val="left" w:pos="8411"/>
        </w:tabs>
        <w:spacing w:after="236" w:line="274" w:lineRule="exact"/>
        <w:ind w:left="20" w:right="20" w:firstLine="3800"/>
        <w:jc w:val="left"/>
      </w:pPr>
      <w:bookmarkStart w:id="0" w:name="_GoBack"/>
      <w:bookmarkEnd w:id="0"/>
      <w:r>
        <w:t>ОПРЕДЕЛЕНИЕ об оставлении заявления без движения г.</w:t>
      </w:r>
      <w:r>
        <w:tab/>
        <w:t>27</w:t>
      </w:r>
      <w:r>
        <w:tab/>
        <w:t>февраля</w:t>
      </w:r>
      <w:r>
        <w:tab/>
        <w:t>2018 года</w:t>
      </w:r>
    </w:p>
    <w:p w:rsidR="00494AC9" w:rsidRDefault="00E33F28">
      <w:pPr>
        <w:pStyle w:val="1"/>
        <w:shd w:val="clear" w:color="auto" w:fill="auto"/>
        <w:spacing w:after="0" w:line="278" w:lineRule="exact"/>
        <w:ind w:left="20" w:right="20" w:firstLine="700"/>
      </w:pPr>
      <w:r>
        <w:t xml:space="preserve">Судья </w:t>
      </w:r>
      <w:r w:rsidR="008A015B">
        <w:t xml:space="preserve"> </w:t>
      </w:r>
      <w:r>
        <w:t xml:space="preserve">ого районного суда г. </w:t>
      </w:r>
      <w:r w:rsidR="008A015B">
        <w:t xml:space="preserve"> </w:t>
      </w:r>
      <w:r>
        <w:t xml:space="preserve">а </w:t>
      </w:r>
      <w:r w:rsidR="008A015B">
        <w:t xml:space="preserve"> </w:t>
      </w:r>
      <w:r>
        <w:t xml:space="preserve"> Ю.В. изучив исковое заявление </w:t>
      </w:r>
      <w:r w:rsidR="008A015B">
        <w:t xml:space="preserve"> </w:t>
      </w:r>
      <w:r>
        <w:t xml:space="preserve">а </w:t>
      </w:r>
      <w:r w:rsidR="008A015B">
        <w:t xml:space="preserve"> </w:t>
      </w:r>
      <w:r>
        <w:t xml:space="preserve">а </w:t>
      </w:r>
      <w:r w:rsidR="008A015B">
        <w:t xml:space="preserve"> </w:t>
      </w:r>
      <w:r>
        <w:t xml:space="preserve">а к Федеральному государственному бюджетному </w:t>
      </w:r>
      <w:r>
        <w:t>учреждению «Военный санаторий «Крым» о возложении обязанности выдать путевку не санаторно-курортное лечение, судебных расходов,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/>
        <w:jc w:val="center"/>
      </w:pPr>
      <w:r>
        <w:t>УСТАНОВИЛ:</w:t>
      </w:r>
    </w:p>
    <w:p w:rsidR="00494AC9" w:rsidRDefault="008A015B">
      <w:pPr>
        <w:pStyle w:val="1"/>
        <w:shd w:val="clear" w:color="auto" w:fill="auto"/>
        <w:spacing w:after="0" w:line="274" w:lineRule="exact"/>
        <w:ind w:left="20" w:right="20" w:firstLine="700"/>
      </w:pPr>
      <w:r>
        <w:t xml:space="preserve"> </w:t>
      </w:r>
      <w:r w:rsidR="00E33F28">
        <w:t xml:space="preserve"> Д.В. обратился в суд с исковым заявлением к Федеральному государственному бюджетному учреждению «Военный сан</w:t>
      </w:r>
      <w:r w:rsidR="00E33F28">
        <w:t>аторий «Крым» о возложении обязанности выдать путевку не санаторно-курортное лечение, судебных расходов.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 xml:space="preserve">В соответствии с ч. 2 ст. 131 ГПК РФ в исковом заявлении должны быть указаны: наименование суда, в который подается заявление; наименование истца, его </w:t>
      </w:r>
      <w:r>
        <w:t xml:space="preserve">место жительства или, если истцом является организация, ее место нахождения, а также наименование представителя и его адрес, если заявление подается представителем; наименование ответчика, его место жительства или, если ответчиком является организация, ее </w:t>
      </w:r>
      <w:r>
        <w:t>место нахождения; в чем заключается нарушение либо угроза нарушения прав, свобод или законных интересов истца и его требования; обстоятельства, на которых истец основывает свои требования, и доказательства, подтверждающие эти обстоятельства; цена иска, есл</w:t>
      </w:r>
      <w:r>
        <w:t>и он подлежит оценке, а также расчет взыскиваемых или оспариваемых денежных сумм; сведения о соблюдении досудебного порядка обращения к ответчику, если это установлено федеральным законом или предусмотрено договором сторон; перечень прилагаемых к заявлению</w:t>
      </w:r>
      <w:r>
        <w:t xml:space="preserve"> документов.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>Изучив представленное истцом заявление, судья находит его не соответствующим требованиям ст. 132 ГПК РФ, а именно, истцом не указано в чем заключается нарушение либо угроза нарушения его прав и законных интересов.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>В соответствии с ч. 1 ст. 136</w:t>
      </w:r>
      <w:r>
        <w:t xml:space="preserve"> ГПК РФ, судья, установив, что исковое заявление подано в суд без соблюдения требований, установленных в статьях 131 и 132 настоящего Кодекса, выносит определение об оставлении заявления без движения, о чем извещает лицо, подавшее заявление, и предоставляе</w:t>
      </w:r>
      <w:r>
        <w:t>т ему разумный срок для исправления недостатков.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firstLine="700"/>
      </w:pPr>
      <w:r>
        <w:t>На основании изложенного, руководствуясь ст. 136 ГПК РФ, судья,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/>
        <w:jc w:val="center"/>
      </w:pPr>
      <w:r>
        <w:t>ОПРЕДЕЛИЛ: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 xml:space="preserve">Исковое заявление </w:t>
      </w:r>
      <w:r w:rsidR="008A015B">
        <w:t xml:space="preserve"> </w:t>
      </w:r>
      <w:r>
        <w:t xml:space="preserve">а </w:t>
      </w:r>
      <w:r w:rsidR="008A015B">
        <w:t xml:space="preserve"> </w:t>
      </w:r>
      <w:r>
        <w:t xml:space="preserve">а </w:t>
      </w:r>
      <w:r w:rsidR="008A015B">
        <w:t xml:space="preserve"> </w:t>
      </w:r>
      <w:r>
        <w:t>а к Федеральному государственному бюджетному учреждению «Военный санаторий «Крым» о воз</w:t>
      </w:r>
      <w:r>
        <w:t>ложении обязанности выдать путевку не санаторно-курортное лечение, судебных расходов, оставить без движения.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 xml:space="preserve">Предложить истцу в течение 5 (пяти) дней со дня получения настоящего определения привести заявление в соответствие с требованиями ст. ст. 131, 132 </w:t>
      </w:r>
      <w:r>
        <w:t>ГПК РФ, а именно: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>- в исковом заявлении уточнить, в чем заключается нарушение либо угроза нарушения прав истца.</w:t>
      </w:r>
    </w:p>
    <w:p w:rsidR="00494AC9" w:rsidRDefault="00E33F28">
      <w:pPr>
        <w:pStyle w:val="1"/>
        <w:shd w:val="clear" w:color="auto" w:fill="auto"/>
        <w:spacing w:after="0" w:line="274" w:lineRule="exact"/>
        <w:ind w:left="20" w:right="20" w:firstLine="700"/>
      </w:pPr>
      <w:r>
        <w:t>Предупредить, что в случае неустранения перечисленных недостатков в указанный срок, заявление считается неподаннЫмГ\ и будет возвращено заявител</w:t>
      </w:r>
      <w:r>
        <w:t xml:space="preserve">ю со всеми приложенными к нему документами. </w:t>
      </w:r>
      <w:r>
        <w:rPr>
          <w:rStyle w:val="95pt"/>
        </w:rPr>
        <w:t>\</w:t>
      </w:r>
    </w:p>
    <w:p w:rsidR="00494AC9" w:rsidRDefault="00E33F28">
      <w:pPr>
        <w:pStyle w:val="1"/>
        <w:shd w:val="clear" w:color="auto" w:fill="auto"/>
        <w:tabs>
          <w:tab w:val="center" w:pos="3610"/>
        </w:tabs>
        <w:spacing w:after="291" w:line="274" w:lineRule="exact"/>
        <w:ind w:left="20" w:right="20" w:firstLine="700"/>
      </w:pPr>
      <w:r>
        <w:t xml:space="preserve">На определение может быть подана/ частная жалоба в </w:t>
      </w:r>
      <w:r w:rsidR="008A015B">
        <w:t xml:space="preserve"> </w:t>
      </w:r>
      <w:r>
        <w:t xml:space="preserve">ий краевой суд в течение 15 (пятнадцати) дней со дня его вынесения, через </w:t>
      </w:r>
      <w:r w:rsidR="008A015B">
        <w:t xml:space="preserve"> </w:t>
      </w:r>
      <w:r>
        <w:t xml:space="preserve">ый районный суд города </w:t>
      </w:r>
      <w:r w:rsidR="008A015B">
        <w:t xml:space="preserve"> </w:t>
      </w:r>
      <w:r>
        <w:t>а.</w:t>
      </w:r>
      <w:r>
        <w:tab/>
        <w:t>/</w:t>
      </w:r>
    </w:p>
    <w:p w:rsidR="00494AC9" w:rsidRDefault="00E33F28">
      <w:pPr>
        <w:pStyle w:val="1"/>
        <w:shd w:val="clear" w:color="auto" w:fill="auto"/>
        <w:tabs>
          <w:tab w:val="left" w:pos="8331"/>
        </w:tabs>
        <w:spacing w:after="0" w:line="210" w:lineRule="exact"/>
        <w:ind w:left="20"/>
      </w:pPr>
      <w:r>
        <w:t>Судья</w:t>
      </w:r>
      <w:r>
        <w:tab/>
        <w:t xml:space="preserve">Ю.В. </w:t>
      </w:r>
      <w:r w:rsidR="008A015B">
        <w:t xml:space="preserve"> </w:t>
      </w:r>
    </w:p>
    <w:p w:rsidR="00494AC9" w:rsidRDefault="00494AC9">
      <w:pPr>
        <w:pStyle w:val="11"/>
        <w:keepNext/>
        <w:keepLines/>
        <w:shd w:val="clear" w:color="auto" w:fill="auto"/>
        <w:spacing w:line="480" w:lineRule="exact"/>
        <w:ind w:left="1960"/>
      </w:pPr>
    </w:p>
    <w:sectPr w:rsidR="00494AC9">
      <w:type w:val="continuous"/>
      <w:pgSz w:w="11906" w:h="16838"/>
      <w:pgMar w:top="1432" w:right="610" w:bottom="746" w:left="610" w:header="0" w:footer="3" w:gutter="127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F28" w:rsidRDefault="00E33F28">
      <w:r>
        <w:separator/>
      </w:r>
    </w:p>
  </w:endnote>
  <w:endnote w:type="continuationSeparator" w:id="0">
    <w:p w:rsidR="00E33F28" w:rsidRDefault="00E33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F28" w:rsidRDefault="00E33F28"/>
  </w:footnote>
  <w:footnote w:type="continuationSeparator" w:id="0">
    <w:p w:rsidR="00E33F28" w:rsidRDefault="00E33F2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494AC9"/>
    <w:rsid w:val="00494AC9"/>
    <w:rsid w:val="008A015B"/>
    <w:rsid w:val="00E3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01CC9-16C0-4610-8CAA-89149DA7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95pt">
    <w:name w:val="Основной текст + 9;5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26"/>
      <w:szCs w:val="26"/>
      <w:u w:val="none"/>
    </w:rPr>
  </w:style>
  <w:style w:type="character" w:customStyle="1" w:styleId="124pt0pt">
    <w:name w:val="Заголовок №1 + 24 pt;Интервал 0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pacing w:val="4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2</cp:revision>
  <dcterms:created xsi:type="dcterms:W3CDTF">2018-03-29T04:13:00Z</dcterms:created>
  <dcterms:modified xsi:type="dcterms:W3CDTF">2018-03-29T04:29:00Z</dcterms:modified>
</cp:coreProperties>
</file>