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A9F" w:rsidRPr="002A7A9F" w:rsidRDefault="002A7A9F">
      <w:pPr>
        <w:pStyle w:val="ConsPlusTitlePage"/>
      </w:pPr>
      <w:r w:rsidRPr="002A7A9F">
        <w:br/>
      </w:r>
    </w:p>
    <w:p w:rsidR="002A7A9F" w:rsidRPr="002A7A9F" w:rsidRDefault="002A7A9F">
      <w:pPr>
        <w:pStyle w:val="ConsPlusNormal"/>
        <w:jc w:val="both"/>
        <w:outlineLvl w:val="0"/>
      </w:pPr>
    </w:p>
    <w:p w:rsidR="002A7A9F" w:rsidRPr="002A7A9F" w:rsidRDefault="002A7A9F">
      <w:pPr>
        <w:pStyle w:val="ConsPlusTitle"/>
        <w:jc w:val="center"/>
        <w:outlineLvl w:val="0"/>
      </w:pPr>
      <w:r w:rsidRPr="002A7A9F">
        <w:t>ПРАВИТЕЛЬСТВО МОСКОВСКОЙ ОБЛАСТИ</w:t>
      </w:r>
    </w:p>
    <w:p w:rsidR="002A7A9F" w:rsidRPr="002A7A9F" w:rsidRDefault="002A7A9F">
      <w:pPr>
        <w:pStyle w:val="ConsPlusTitle"/>
        <w:jc w:val="center"/>
      </w:pPr>
    </w:p>
    <w:p w:rsidR="002A7A9F" w:rsidRPr="002A7A9F" w:rsidRDefault="002A7A9F">
      <w:pPr>
        <w:pStyle w:val="ConsPlusTitle"/>
        <w:jc w:val="center"/>
      </w:pPr>
      <w:r w:rsidRPr="002A7A9F">
        <w:t>ПОСТАНОВЛЕНИЕ</w:t>
      </w:r>
    </w:p>
    <w:p w:rsidR="002A7A9F" w:rsidRPr="002A7A9F" w:rsidRDefault="002A7A9F">
      <w:pPr>
        <w:pStyle w:val="ConsPlusTitle"/>
        <w:jc w:val="center"/>
      </w:pPr>
      <w:r w:rsidRPr="002A7A9F">
        <w:t>от 19 декабря 2017 г. N 1082/46</w:t>
      </w:r>
    </w:p>
    <w:p w:rsidR="002A7A9F" w:rsidRPr="002A7A9F" w:rsidRDefault="002A7A9F">
      <w:pPr>
        <w:pStyle w:val="ConsPlusTitle"/>
        <w:jc w:val="center"/>
      </w:pPr>
    </w:p>
    <w:p w:rsidR="002A7A9F" w:rsidRPr="002A7A9F" w:rsidRDefault="002A7A9F">
      <w:pPr>
        <w:pStyle w:val="ConsPlusTitle"/>
        <w:jc w:val="center"/>
      </w:pPr>
      <w:bookmarkStart w:id="0" w:name="_GoBack"/>
      <w:r w:rsidRPr="002A7A9F">
        <w:t>ОБ УТВЕРЖДЕНИИ ПОРЯДКА ПРЕДОСТАВЛЕНИЯ МЕР СОЦИАЛЬНОЙ</w:t>
      </w:r>
    </w:p>
    <w:p w:rsidR="002A7A9F" w:rsidRPr="002A7A9F" w:rsidRDefault="002A7A9F">
      <w:pPr>
        <w:pStyle w:val="ConsPlusTitle"/>
        <w:jc w:val="center"/>
      </w:pPr>
      <w:r w:rsidRPr="002A7A9F">
        <w:t>ПОДДЕРЖКИ ПО ОПЛАТЕ ЖИЛОГО ПОМЕЩЕНИЯ, ВЗНОСА НА КАПИТАЛЬНЫЙ</w:t>
      </w:r>
    </w:p>
    <w:p w:rsidR="002A7A9F" w:rsidRPr="002A7A9F" w:rsidRDefault="002A7A9F">
      <w:pPr>
        <w:pStyle w:val="ConsPlusTitle"/>
        <w:jc w:val="center"/>
      </w:pPr>
      <w:r w:rsidRPr="002A7A9F">
        <w:t>РЕМОНТ ОБЩЕГО ИМУЩЕСТВА В МНОГОКВАРТИРНОМ ДОМЕ</w:t>
      </w:r>
    </w:p>
    <w:p w:rsidR="002A7A9F" w:rsidRPr="002A7A9F" w:rsidRDefault="002A7A9F">
      <w:pPr>
        <w:pStyle w:val="ConsPlusTitle"/>
        <w:jc w:val="center"/>
      </w:pPr>
      <w:r w:rsidRPr="002A7A9F">
        <w:t>И КОММУНАЛЬНЫХ УСЛУГ ОТДЕЛЬНЫМ КАТЕГОРИЯМ ГРАЖДАН, ИМЕЮЩИМ</w:t>
      </w:r>
    </w:p>
    <w:p w:rsidR="002A7A9F" w:rsidRPr="002A7A9F" w:rsidRDefault="002A7A9F">
      <w:pPr>
        <w:pStyle w:val="ConsPlusTitle"/>
        <w:jc w:val="center"/>
      </w:pPr>
      <w:r w:rsidRPr="002A7A9F">
        <w:t>МЕСТО ЖИТЕЛЬСТВА В МОСКОВСКОЙ ОБЛАСТИ</w:t>
      </w:r>
      <w:bookmarkEnd w:id="0"/>
    </w:p>
    <w:p w:rsidR="002A7A9F" w:rsidRPr="002A7A9F" w:rsidRDefault="002A7A9F">
      <w:pPr>
        <w:pStyle w:val="ConsPlusNormal"/>
        <w:jc w:val="both"/>
      </w:pPr>
    </w:p>
    <w:p w:rsidR="002A7A9F" w:rsidRPr="002A7A9F" w:rsidRDefault="002A7A9F">
      <w:pPr>
        <w:pStyle w:val="ConsPlusNormal"/>
        <w:ind w:firstLine="540"/>
        <w:jc w:val="both"/>
      </w:pPr>
      <w:r w:rsidRPr="002A7A9F">
        <w:t>Правительство Московской области постановляет:</w:t>
      </w:r>
    </w:p>
    <w:p w:rsidR="002A7A9F" w:rsidRPr="002A7A9F" w:rsidRDefault="002A7A9F">
      <w:pPr>
        <w:pStyle w:val="ConsPlusNormal"/>
        <w:spacing w:before="220"/>
        <w:ind w:firstLine="540"/>
        <w:jc w:val="both"/>
      </w:pPr>
      <w:r w:rsidRPr="002A7A9F">
        <w:t>1. Утвердить прилагаемый Порядок предоставления мер социальной поддержки по оплате жилого помещения, взноса на капитальный ремонт общего имущества в многоквартирном доме и коммунальных услуг отдельным категориям граждан, имеющим место жительства в Московской области.</w:t>
      </w:r>
    </w:p>
    <w:p w:rsidR="002A7A9F" w:rsidRPr="002A7A9F" w:rsidRDefault="002A7A9F">
      <w:pPr>
        <w:pStyle w:val="ConsPlusNormal"/>
        <w:spacing w:before="220"/>
        <w:ind w:firstLine="540"/>
        <w:jc w:val="both"/>
      </w:pPr>
      <w:r w:rsidRPr="002A7A9F">
        <w:t>2. Признать утратившими силу:</w:t>
      </w:r>
    </w:p>
    <w:p w:rsidR="002A7A9F" w:rsidRPr="002A7A9F" w:rsidRDefault="002A7A9F">
      <w:pPr>
        <w:pStyle w:val="ConsPlusNormal"/>
        <w:spacing w:before="220"/>
        <w:ind w:firstLine="540"/>
        <w:jc w:val="both"/>
      </w:pPr>
      <w:r w:rsidRPr="002A7A9F">
        <w:t>постановление Правительства Московской области от 30.12.2008 N 1235/52 "Об утверждении Порядка предоставления компенсации расходов по оплате жилого помещения и коммунальных услуг отдельным категориям граждан, имеющим место жительства в Московской области";</w:t>
      </w:r>
    </w:p>
    <w:p w:rsidR="002A7A9F" w:rsidRPr="002A7A9F" w:rsidRDefault="002A7A9F">
      <w:pPr>
        <w:pStyle w:val="ConsPlusNormal"/>
        <w:spacing w:before="220"/>
        <w:ind w:firstLine="540"/>
        <w:jc w:val="both"/>
      </w:pPr>
      <w:r w:rsidRPr="002A7A9F">
        <w:t>постановление Правительства Московской области от 20.08.2010 N 683/39 "О внесении изменений в постановление Правительства Московской области от 30.12.2008 N 1235/52 "Об утверждении Порядка предоставления компенсации расходов по оплате жилого помещения и коммунальных услуг отдельным категориям граждан, имеющим место жительства в Московской области";</w:t>
      </w:r>
    </w:p>
    <w:p w:rsidR="002A7A9F" w:rsidRPr="002A7A9F" w:rsidRDefault="002A7A9F">
      <w:pPr>
        <w:pStyle w:val="ConsPlusNormal"/>
        <w:spacing w:before="220"/>
        <w:ind w:firstLine="540"/>
        <w:jc w:val="both"/>
      </w:pPr>
      <w:r w:rsidRPr="002A7A9F">
        <w:t>постановление Правительства Московской области от 14.12.2011 N 1558/51 "О внесении изменений в постановление Правительства Московской области от 30.12.2008 N 1235/52 "Об утверждении Порядка предоставления компенсации расходов по оплате жилого помещения и коммунальных услуг отдельным категориям граждан, имеющим место жительства в Московской области";</w:t>
      </w:r>
    </w:p>
    <w:p w:rsidR="002A7A9F" w:rsidRPr="002A7A9F" w:rsidRDefault="002A7A9F">
      <w:pPr>
        <w:pStyle w:val="ConsPlusNormal"/>
        <w:spacing w:before="220"/>
        <w:ind w:firstLine="540"/>
        <w:jc w:val="both"/>
      </w:pPr>
      <w:r w:rsidRPr="002A7A9F">
        <w:t>постановление Правительства Московской области от 07.06.2012 N 780/18 "О внесении изменений в постановление Правительства Московской области от 30.12.2008 N 1235/52 "Об утверждении Порядка предоставления компенсации расходов по оплате жилого помещения и коммунальных услуг отдельным категориям граждан, имеющим место жительства в Московской области";</w:t>
      </w:r>
    </w:p>
    <w:p w:rsidR="002A7A9F" w:rsidRPr="002A7A9F" w:rsidRDefault="002A7A9F">
      <w:pPr>
        <w:pStyle w:val="ConsPlusNormal"/>
        <w:spacing w:before="220"/>
        <w:ind w:firstLine="540"/>
        <w:jc w:val="both"/>
      </w:pPr>
      <w:r w:rsidRPr="002A7A9F">
        <w:t>пункт 10 изменений, которые вносятся в некоторые постановления Правительства Московской области в сфере социальной защиты населения Московской области, утвержденных постановлением Правительства Московской области от 18.07.2014 N 557/27 "О внесении изменений в некоторые постановления Правительства Московской области в сфере социальной защиты населения Московской области";</w:t>
      </w:r>
    </w:p>
    <w:p w:rsidR="002A7A9F" w:rsidRPr="002A7A9F" w:rsidRDefault="002A7A9F">
      <w:pPr>
        <w:pStyle w:val="ConsPlusNormal"/>
        <w:spacing w:before="220"/>
        <w:ind w:firstLine="540"/>
        <w:jc w:val="both"/>
      </w:pPr>
      <w:r w:rsidRPr="002A7A9F">
        <w:t xml:space="preserve">постановление Правительства Московской области от 21.03.2016 N 207/8 "О внесении изменений в постановление Правительства Московской области от 30.12.2008 N 1235/52 "Об утверждении Порядка предоставления компенсации расходов по оплате жилого помещения и коммунальных услуг отдельным категориям граждан, имеющим место жительства в Московской </w:t>
      </w:r>
      <w:r w:rsidRPr="002A7A9F">
        <w:lastRenderedPageBreak/>
        <w:t>области";</w:t>
      </w:r>
    </w:p>
    <w:p w:rsidR="002A7A9F" w:rsidRPr="002A7A9F" w:rsidRDefault="002A7A9F">
      <w:pPr>
        <w:pStyle w:val="ConsPlusNormal"/>
        <w:spacing w:before="220"/>
        <w:ind w:firstLine="540"/>
        <w:jc w:val="both"/>
      </w:pPr>
      <w:r w:rsidRPr="002A7A9F">
        <w:t>пункт 4 изменений, которые вносятся в некоторые постановления Правительства Московской области в сфере социальной защиты населения Московской области, утвержденных постановлением Правительства Московской области от 03.08.2017 N 626/26 "О внесении изменений в некоторые постановления Правительства Московской области в сфере социальной защиты населения Московской области".</w:t>
      </w:r>
    </w:p>
    <w:p w:rsidR="002A7A9F" w:rsidRPr="002A7A9F" w:rsidRDefault="002A7A9F">
      <w:pPr>
        <w:pStyle w:val="ConsPlusNormal"/>
        <w:spacing w:before="220"/>
        <w:ind w:firstLine="540"/>
        <w:jc w:val="both"/>
      </w:pPr>
      <w:r w:rsidRPr="002A7A9F">
        <w:t>3. Главному управлению по информационной политике Московской области обеспечить официальное опубликование настоящего постановления в газете "Ежедневные новости. Подмосковье", "Информационном вестнике Правительства Московской области", размещение (опубликование) на сайте Правительства Московской области в Интернет-портале Правительства Московской области и на "Официальном интернет-портале правовой информации" (www.pravo.gov.ru).</w:t>
      </w:r>
    </w:p>
    <w:p w:rsidR="002A7A9F" w:rsidRPr="002A7A9F" w:rsidRDefault="002A7A9F">
      <w:pPr>
        <w:pStyle w:val="ConsPlusNormal"/>
        <w:spacing w:before="220"/>
        <w:ind w:firstLine="540"/>
        <w:jc w:val="both"/>
      </w:pPr>
      <w:r w:rsidRPr="002A7A9F">
        <w:t>4. Настоящее постановление вступает в силу через десять дней после его официального опубликования.</w:t>
      </w:r>
    </w:p>
    <w:p w:rsidR="002A7A9F" w:rsidRPr="002A7A9F" w:rsidRDefault="002A7A9F">
      <w:pPr>
        <w:pStyle w:val="ConsPlusNormal"/>
        <w:spacing w:before="220"/>
        <w:ind w:firstLine="540"/>
        <w:jc w:val="both"/>
      </w:pPr>
      <w:r w:rsidRPr="002A7A9F">
        <w:t xml:space="preserve">5. Контроль за выполнением настоящего постановления возложить на первого заместителя Председателя Правительства Московской области </w:t>
      </w:r>
      <w:proofErr w:type="spellStart"/>
      <w:r w:rsidRPr="002A7A9F">
        <w:t>Забралову</w:t>
      </w:r>
      <w:proofErr w:type="spellEnd"/>
      <w:r w:rsidRPr="002A7A9F">
        <w:t xml:space="preserve"> О.С.</w:t>
      </w:r>
    </w:p>
    <w:p w:rsidR="002A7A9F" w:rsidRPr="002A7A9F" w:rsidRDefault="002A7A9F">
      <w:pPr>
        <w:pStyle w:val="ConsPlusNormal"/>
        <w:jc w:val="both"/>
      </w:pPr>
    </w:p>
    <w:p w:rsidR="002A7A9F" w:rsidRPr="002A7A9F" w:rsidRDefault="002A7A9F">
      <w:pPr>
        <w:pStyle w:val="ConsPlusNormal"/>
        <w:jc w:val="right"/>
      </w:pPr>
      <w:r w:rsidRPr="002A7A9F">
        <w:t>Губернатор Московской области</w:t>
      </w:r>
    </w:p>
    <w:p w:rsidR="002A7A9F" w:rsidRPr="002A7A9F" w:rsidRDefault="002A7A9F">
      <w:pPr>
        <w:pStyle w:val="ConsPlusNormal"/>
        <w:jc w:val="right"/>
      </w:pPr>
      <w:r w:rsidRPr="002A7A9F">
        <w:t>А.Ю. Воробьев</w:t>
      </w:r>
    </w:p>
    <w:p w:rsidR="002A7A9F" w:rsidRPr="002A7A9F" w:rsidRDefault="002A7A9F">
      <w:pPr>
        <w:pStyle w:val="ConsPlusNormal"/>
        <w:jc w:val="both"/>
      </w:pPr>
    </w:p>
    <w:p w:rsidR="002A7A9F" w:rsidRPr="002A7A9F" w:rsidRDefault="002A7A9F">
      <w:pPr>
        <w:pStyle w:val="ConsPlusNormal"/>
        <w:jc w:val="both"/>
      </w:pPr>
    </w:p>
    <w:p w:rsidR="002A7A9F" w:rsidRPr="002A7A9F" w:rsidRDefault="002A7A9F">
      <w:pPr>
        <w:pStyle w:val="ConsPlusNormal"/>
        <w:jc w:val="both"/>
      </w:pPr>
    </w:p>
    <w:p w:rsidR="002A7A9F" w:rsidRPr="002A7A9F" w:rsidRDefault="002A7A9F">
      <w:pPr>
        <w:pStyle w:val="ConsPlusNormal"/>
        <w:jc w:val="both"/>
      </w:pPr>
    </w:p>
    <w:p w:rsidR="002A7A9F" w:rsidRPr="002A7A9F" w:rsidRDefault="002A7A9F">
      <w:pPr>
        <w:pStyle w:val="ConsPlusNormal"/>
        <w:jc w:val="both"/>
      </w:pPr>
    </w:p>
    <w:p w:rsidR="002A7A9F" w:rsidRPr="002A7A9F" w:rsidRDefault="002A7A9F">
      <w:pPr>
        <w:pStyle w:val="ConsPlusNormal"/>
        <w:jc w:val="right"/>
        <w:outlineLvl w:val="0"/>
      </w:pPr>
      <w:r w:rsidRPr="002A7A9F">
        <w:t>Утвержден</w:t>
      </w:r>
    </w:p>
    <w:p w:rsidR="002A7A9F" w:rsidRPr="002A7A9F" w:rsidRDefault="002A7A9F">
      <w:pPr>
        <w:pStyle w:val="ConsPlusNormal"/>
        <w:jc w:val="right"/>
      </w:pPr>
      <w:r w:rsidRPr="002A7A9F">
        <w:t>постановлением Правительства</w:t>
      </w:r>
    </w:p>
    <w:p w:rsidR="002A7A9F" w:rsidRPr="002A7A9F" w:rsidRDefault="002A7A9F">
      <w:pPr>
        <w:pStyle w:val="ConsPlusNormal"/>
        <w:jc w:val="right"/>
      </w:pPr>
      <w:r w:rsidRPr="002A7A9F">
        <w:t>Московской области</w:t>
      </w:r>
    </w:p>
    <w:p w:rsidR="002A7A9F" w:rsidRPr="002A7A9F" w:rsidRDefault="002A7A9F">
      <w:pPr>
        <w:pStyle w:val="ConsPlusNormal"/>
        <w:jc w:val="right"/>
      </w:pPr>
      <w:r w:rsidRPr="002A7A9F">
        <w:t>от 19 декабря 2017 г. N 1082/46</w:t>
      </w:r>
    </w:p>
    <w:p w:rsidR="002A7A9F" w:rsidRPr="002A7A9F" w:rsidRDefault="002A7A9F">
      <w:pPr>
        <w:pStyle w:val="ConsPlusNormal"/>
        <w:jc w:val="both"/>
      </w:pPr>
    </w:p>
    <w:p w:rsidR="002A7A9F" w:rsidRPr="002A7A9F" w:rsidRDefault="002A7A9F">
      <w:pPr>
        <w:pStyle w:val="ConsPlusTitle"/>
        <w:jc w:val="center"/>
      </w:pPr>
      <w:bookmarkStart w:id="1" w:name="P38"/>
      <w:bookmarkEnd w:id="1"/>
      <w:r w:rsidRPr="002A7A9F">
        <w:t>ПОРЯДОК</w:t>
      </w:r>
    </w:p>
    <w:p w:rsidR="002A7A9F" w:rsidRPr="002A7A9F" w:rsidRDefault="002A7A9F">
      <w:pPr>
        <w:pStyle w:val="ConsPlusTitle"/>
        <w:jc w:val="center"/>
      </w:pPr>
      <w:r w:rsidRPr="002A7A9F">
        <w:t>ПРЕДОСТАВЛЕНИЯ МЕР СОЦИАЛЬНОЙ ПОДДЕРЖКИ ПО ОПЛАТЕ ЖИЛОГО</w:t>
      </w:r>
    </w:p>
    <w:p w:rsidR="002A7A9F" w:rsidRPr="002A7A9F" w:rsidRDefault="002A7A9F">
      <w:pPr>
        <w:pStyle w:val="ConsPlusTitle"/>
        <w:jc w:val="center"/>
      </w:pPr>
      <w:r w:rsidRPr="002A7A9F">
        <w:t>ПОМЕЩЕНИЯ, ВЗНОСА НА КАПИТАЛЬНЫЙ РЕМОНТ ОБЩЕГО ИМУЩЕСТВА</w:t>
      </w:r>
    </w:p>
    <w:p w:rsidR="002A7A9F" w:rsidRPr="002A7A9F" w:rsidRDefault="002A7A9F">
      <w:pPr>
        <w:pStyle w:val="ConsPlusTitle"/>
        <w:jc w:val="center"/>
      </w:pPr>
      <w:r w:rsidRPr="002A7A9F">
        <w:t>В МНОГОКВАРТИРНОМ ДОМЕ И КОММУНАЛЬНЫХ УСЛУГ ОТДЕЛЬНЫМ</w:t>
      </w:r>
    </w:p>
    <w:p w:rsidR="002A7A9F" w:rsidRPr="002A7A9F" w:rsidRDefault="002A7A9F">
      <w:pPr>
        <w:pStyle w:val="ConsPlusTitle"/>
        <w:jc w:val="center"/>
      </w:pPr>
      <w:r w:rsidRPr="002A7A9F">
        <w:t>КАТЕГОРИЯМ ГРАЖДАН, ИМЕЮЩИМ МЕСТО ЖИТЕЛЬСТВА</w:t>
      </w:r>
    </w:p>
    <w:p w:rsidR="002A7A9F" w:rsidRPr="002A7A9F" w:rsidRDefault="002A7A9F">
      <w:pPr>
        <w:pStyle w:val="ConsPlusTitle"/>
        <w:jc w:val="center"/>
      </w:pPr>
      <w:r w:rsidRPr="002A7A9F">
        <w:t>В МОСКОВСКОЙ ОБЛАСТИ</w:t>
      </w:r>
    </w:p>
    <w:p w:rsidR="002A7A9F" w:rsidRPr="002A7A9F" w:rsidRDefault="002A7A9F">
      <w:pPr>
        <w:pStyle w:val="ConsPlusNormal"/>
        <w:jc w:val="both"/>
      </w:pPr>
    </w:p>
    <w:p w:rsidR="002A7A9F" w:rsidRPr="002A7A9F" w:rsidRDefault="002A7A9F">
      <w:pPr>
        <w:pStyle w:val="ConsPlusNormal"/>
        <w:ind w:firstLine="540"/>
        <w:jc w:val="both"/>
      </w:pPr>
      <w:r w:rsidRPr="002A7A9F">
        <w:t>1. Настоящий Порядок определяет условия предоставления мер социальной поддержки по оплате жилого помещения, в том числе за наем или за содержание жилого помещения, взноса на капитальный ремонт общего имущества в многоквартирном доме и коммунальных услуг (электроснабжение, газоснабжение, в том числе снабжение сетевым природным или сжиженным газом, газом в баллонах, водоснабжение, водоотведение (канализация), холодное и горячее водоснабжение, теплоснабжение (отопление), а проживающим в домах, не имеющих центрального отопления, за топливо, приобретаемое в пределах норм, установленных для продажи населению, и транспортные услуги для доставки этого топлива) (далее - меры социальной поддержки по оплате жилого помещения и коммунальных услуг), установленных законодательством Российской Федерации и законодательством Московской области, отдельным категориям граждан, имеющим место жительства в Московской области (далее - получатель).</w:t>
      </w:r>
    </w:p>
    <w:p w:rsidR="002A7A9F" w:rsidRPr="002A7A9F" w:rsidRDefault="002A7A9F">
      <w:pPr>
        <w:pStyle w:val="ConsPlusNormal"/>
        <w:spacing w:before="220"/>
        <w:ind w:firstLine="540"/>
        <w:jc w:val="both"/>
      </w:pPr>
      <w:r w:rsidRPr="002A7A9F">
        <w:t>2. Меры социальной поддержки по оплате жилого помещения и коммунальных услуг предоставляются в виде ежемесячной денежной компенсации расходов по оплате жилого помещения и коммунальных услуг (далее - компенсация).</w:t>
      </w:r>
    </w:p>
    <w:p w:rsidR="002A7A9F" w:rsidRPr="002A7A9F" w:rsidRDefault="002A7A9F">
      <w:pPr>
        <w:pStyle w:val="ConsPlusNormal"/>
        <w:spacing w:before="220"/>
        <w:ind w:firstLine="540"/>
        <w:jc w:val="both"/>
      </w:pPr>
      <w:r w:rsidRPr="002A7A9F">
        <w:lastRenderedPageBreak/>
        <w:t>3. Компенсация назначается территориальными структурными подразделениями Министерства социального развития Московской области (далее - территориальное подразделение Министерства) по месту жительства получателя в размерах, установленных законодательством Российской Федерации и законодательством Московской области.</w:t>
      </w:r>
    </w:p>
    <w:p w:rsidR="002A7A9F" w:rsidRPr="002A7A9F" w:rsidRDefault="002A7A9F">
      <w:pPr>
        <w:pStyle w:val="ConsPlusNormal"/>
        <w:spacing w:before="220"/>
        <w:ind w:firstLine="540"/>
        <w:jc w:val="both"/>
      </w:pPr>
      <w:bookmarkStart w:id="2" w:name="P48"/>
      <w:bookmarkEnd w:id="2"/>
      <w:r w:rsidRPr="002A7A9F">
        <w:t>4. Интересы получателя могут представлять иные лица, действующие в интересах получателя, на основании документа, подтверждающего их полномочия, а также паспорта или иного документа, удостоверяющего личность в соответствии с законодательством Российской Федерации.</w:t>
      </w:r>
    </w:p>
    <w:p w:rsidR="002A7A9F" w:rsidRPr="002A7A9F" w:rsidRDefault="002A7A9F">
      <w:pPr>
        <w:pStyle w:val="ConsPlusNormal"/>
        <w:spacing w:before="220"/>
        <w:ind w:firstLine="540"/>
        <w:jc w:val="both"/>
      </w:pPr>
      <w:bookmarkStart w:id="3" w:name="P49"/>
      <w:bookmarkEnd w:id="3"/>
      <w:r w:rsidRPr="002A7A9F">
        <w:t>5. При обращении за назначением компенсации получателем (представителем) необходимо представить следующие документы:</w:t>
      </w:r>
    </w:p>
    <w:p w:rsidR="002A7A9F" w:rsidRPr="002A7A9F" w:rsidRDefault="002A7A9F">
      <w:pPr>
        <w:pStyle w:val="ConsPlusNormal"/>
        <w:spacing w:before="220"/>
        <w:ind w:firstLine="540"/>
        <w:jc w:val="both"/>
      </w:pPr>
      <w:r w:rsidRPr="002A7A9F">
        <w:t>заявление получателя на имя руководителя территориального подразделения Министерства о выплате компенсации с указанием способа ее получения по форме, утвержденной Министерством социального развития Московской области;</w:t>
      </w:r>
    </w:p>
    <w:p w:rsidR="002A7A9F" w:rsidRPr="002A7A9F" w:rsidRDefault="002A7A9F">
      <w:pPr>
        <w:pStyle w:val="ConsPlusNormal"/>
        <w:spacing w:before="220"/>
        <w:ind w:firstLine="540"/>
        <w:jc w:val="both"/>
      </w:pPr>
      <w:r w:rsidRPr="002A7A9F">
        <w:t>паспорт или иной документ, удостоверяющий личность получателя в соответствии с законодательством Российской Федерации;</w:t>
      </w:r>
    </w:p>
    <w:p w:rsidR="002A7A9F" w:rsidRPr="002A7A9F" w:rsidRDefault="002A7A9F">
      <w:pPr>
        <w:pStyle w:val="ConsPlusNormal"/>
        <w:spacing w:before="220"/>
        <w:ind w:firstLine="540"/>
        <w:jc w:val="both"/>
      </w:pPr>
      <w:r w:rsidRPr="002A7A9F">
        <w:t>документ, подтверждающий место жительства получателя в Московской области, если эти сведения не содержатся в документе, удостоверяющем личность;</w:t>
      </w:r>
    </w:p>
    <w:p w:rsidR="002A7A9F" w:rsidRPr="002A7A9F" w:rsidRDefault="002A7A9F">
      <w:pPr>
        <w:pStyle w:val="ConsPlusNormal"/>
        <w:spacing w:before="220"/>
        <w:ind w:firstLine="540"/>
        <w:jc w:val="both"/>
      </w:pPr>
      <w:r w:rsidRPr="002A7A9F">
        <w:t>удостоверение или справку установленного образца, подтверждающие право на получение компенсации;</w:t>
      </w:r>
    </w:p>
    <w:p w:rsidR="002A7A9F" w:rsidRPr="002A7A9F" w:rsidRDefault="002A7A9F">
      <w:pPr>
        <w:pStyle w:val="ConsPlusNormal"/>
        <w:spacing w:before="220"/>
        <w:ind w:firstLine="540"/>
        <w:jc w:val="both"/>
      </w:pPr>
      <w:r w:rsidRPr="002A7A9F">
        <w:t>пенсионное удостоверение получателя;</w:t>
      </w:r>
    </w:p>
    <w:p w:rsidR="002A7A9F" w:rsidRPr="002A7A9F" w:rsidRDefault="002A7A9F">
      <w:pPr>
        <w:pStyle w:val="ConsPlusNormal"/>
        <w:spacing w:before="220"/>
        <w:ind w:firstLine="540"/>
        <w:jc w:val="both"/>
      </w:pPr>
      <w:r w:rsidRPr="002A7A9F">
        <w:t>справку об установлении пенсии получателю в случае отсутствия пенсионного удостоверения;</w:t>
      </w:r>
    </w:p>
    <w:p w:rsidR="002A7A9F" w:rsidRPr="002A7A9F" w:rsidRDefault="002A7A9F">
      <w:pPr>
        <w:pStyle w:val="ConsPlusNormal"/>
        <w:spacing w:before="220"/>
        <w:ind w:firstLine="540"/>
        <w:jc w:val="both"/>
      </w:pPr>
      <w:r w:rsidRPr="002A7A9F">
        <w:t>выписку из домовой книги или иной документ, подтверждающий количество лиц, зарегистрированных по месту жительства получателя;</w:t>
      </w:r>
    </w:p>
    <w:p w:rsidR="002A7A9F" w:rsidRPr="002A7A9F" w:rsidRDefault="002A7A9F">
      <w:pPr>
        <w:pStyle w:val="ConsPlusNormal"/>
        <w:spacing w:before="220"/>
        <w:ind w:firstLine="540"/>
        <w:jc w:val="both"/>
      </w:pPr>
      <w:r w:rsidRPr="002A7A9F">
        <w:t>документ, подтверждающий право собственности получателя на жилое помещение, в котором он зарегистрирован по месту жительства;</w:t>
      </w:r>
    </w:p>
    <w:p w:rsidR="002A7A9F" w:rsidRPr="002A7A9F" w:rsidRDefault="002A7A9F">
      <w:pPr>
        <w:pStyle w:val="ConsPlusNormal"/>
        <w:spacing w:before="220"/>
        <w:ind w:firstLine="540"/>
        <w:jc w:val="both"/>
      </w:pPr>
      <w:r w:rsidRPr="002A7A9F">
        <w:t>сберегательную книжку или выписку о банковских или иных реквизитах (номер лицевого счета, открытого в кредитной организации, номер отделения почтовой связи).</w:t>
      </w:r>
    </w:p>
    <w:p w:rsidR="002A7A9F" w:rsidRPr="002A7A9F" w:rsidRDefault="002A7A9F">
      <w:pPr>
        <w:pStyle w:val="ConsPlusNormal"/>
        <w:spacing w:before="220"/>
        <w:ind w:firstLine="540"/>
        <w:jc w:val="both"/>
      </w:pPr>
      <w:r w:rsidRPr="002A7A9F">
        <w:t>6. Получатель (представитель), получающий пенсию в соответствии с законодательством Российской Федерации, при условии, что он является одиноко проживающим неработающим собственником жилого помещения в возрасте 70 лет и старше, или проживает в составе семьи, состоящей только из совместно проживающих неработающих граждан, получающих пенсию в соответствии с законодательством Российской Федерации (далее в настоящем пункте - семья), для назначения компенсации представляет следующие документы:</w:t>
      </w:r>
    </w:p>
    <w:p w:rsidR="002A7A9F" w:rsidRPr="002A7A9F" w:rsidRDefault="002A7A9F">
      <w:pPr>
        <w:pStyle w:val="ConsPlusNormal"/>
        <w:spacing w:before="220"/>
        <w:ind w:firstLine="540"/>
        <w:jc w:val="both"/>
      </w:pPr>
      <w:r w:rsidRPr="002A7A9F">
        <w:t>заявление получателя на имя руководителя территориального подразделения Министерства о выплате компенсации с указанием способа ее получения по форме, утвержденной Министерством социального развития Московской области;</w:t>
      </w:r>
    </w:p>
    <w:p w:rsidR="002A7A9F" w:rsidRPr="002A7A9F" w:rsidRDefault="002A7A9F">
      <w:pPr>
        <w:pStyle w:val="ConsPlusNormal"/>
        <w:spacing w:before="220"/>
        <w:ind w:firstLine="540"/>
        <w:jc w:val="both"/>
      </w:pPr>
      <w:r w:rsidRPr="002A7A9F">
        <w:t>паспорт или иной документ, удостоверяющий личность получателя в соответствии с законодательством Российской Федерации;</w:t>
      </w:r>
    </w:p>
    <w:p w:rsidR="002A7A9F" w:rsidRPr="002A7A9F" w:rsidRDefault="002A7A9F">
      <w:pPr>
        <w:pStyle w:val="ConsPlusNormal"/>
        <w:spacing w:before="220"/>
        <w:ind w:firstLine="540"/>
        <w:jc w:val="both"/>
      </w:pPr>
      <w:r w:rsidRPr="002A7A9F">
        <w:t>документ, подтверждающий место жительства получателя в Московской области, если эти сведения не содержатся в документе, удостоверяющем личность;</w:t>
      </w:r>
    </w:p>
    <w:p w:rsidR="002A7A9F" w:rsidRPr="002A7A9F" w:rsidRDefault="002A7A9F">
      <w:pPr>
        <w:pStyle w:val="ConsPlusNormal"/>
        <w:spacing w:before="220"/>
        <w:ind w:firstLine="540"/>
        <w:jc w:val="both"/>
      </w:pPr>
      <w:r w:rsidRPr="002A7A9F">
        <w:t>пенсионное удостоверение получателя и всех членов семьи;</w:t>
      </w:r>
    </w:p>
    <w:p w:rsidR="002A7A9F" w:rsidRPr="002A7A9F" w:rsidRDefault="002A7A9F">
      <w:pPr>
        <w:pStyle w:val="ConsPlusNormal"/>
        <w:spacing w:before="220"/>
        <w:ind w:firstLine="540"/>
        <w:jc w:val="both"/>
      </w:pPr>
      <w:r w:rsidRPr="002A7A9F">
        <w:lastRenderedPageBreak/>
        <w:t>справку об установлении пенсии получателю и всем членам семьи в случае отсутствия пенсионных удостоверений;</w:t>
      </w:r>
    </w:p>
    <w:p w:rsidR="002A7A9F" w:rsidRPr="002A7A9F" w:rsidRDefault="002A7A9F">
      <w:pPr>
        <w:pStyle w:val="ConsPlusNormal"/>
        <w:spacing w:before="220"/>
        <w:ind w:firstLine="540"/>
        <w:jc w:val="both"/>
      </w:pPr>
      <w:r w:rsidRPr="002A7A9F">
        <w:t>трудовые книжки получателя и всех членов семьи;</w:t>
      </w:r>
    </w:p>
    <w:p w:rsidR="002A7A9F" w:rsidRPr="002A7A9F" w:rsidRDefault="002A7A9F">
      <w:pPr>
        <w:pStyle w:val="ConsPlusNormal"/>
        <w:spacing w:before="220"/>
        <w:ind w:firstLine="540"/>
        <w:jc w:val="both"/>
      </w:pPr>
      <w:r w:rsidRPr="002A7A9F">
        <w:t>выписку из домовой книги или иной документ, подтверждающий количество лиц, зарегистрированных по месту жительства получателя;</w:t>
      </w:r>
    </w:p>
    <w:p w:rsidR="002A7A9F" w:rsidRPr="002A7A9F" w:rsidRDefault="002A7A9F">
      <w:pPr>
        <w:pStyle w:val="ConsPlusNormal"/>
        <w:spacing w:before="220"/>
        <w:ind w:firstLine="540"/>
        <w:jc w:val="both"/>
      </w:pPr>
      <w:r w:rsidRPr="002A7A9F">
        <w:t>документ, подтверждающий право собственности получателя на жилое помещение, в котором он зарегистрирован по месту жительства;</w:t>
      </w:r>
    </w:p>
    <w:p w:rsidR="002A7A9F" w:rsidRPr="002A7A9F" w:rsidRDefault="002A7A9F">
      <w:pPr>
        <w:pStyle w:val="ConsPlusNormal"/>
        <w:spacing w:before="220"/>
        <w:ind w:firstLine="540"/>
        <w:jc w:val="both"/>
      </w:pPr>
      <w:r w:rsidRPr="002A7A9F">
        <w:t>сберегательную книжку или выписку о банковских или иных реквизитах (номер лицевого счета, открытого в кредитной организации, номер отделения почтовой связи).</w:t>
      </w:r>
    </w:p>
    <w:p w:rsidR="002A7A9F" w:rsidRPr="002A7A9F" w:rsidRDefault="002A7A9F">
      <w:pPr>
        <w:pStyle w:val="ConsPlusNormal"/>
        <w:spacing w:before="220"/>
        <w:ind w:firstLine="540"/>
        <w:jc w:val="both"/>
      </w:pPr>
      <w:r w:rsidRPr="002A7A9F">
        <w:t>7. Получатель из числа лиц, состоящих в зарегистрированном браке, либо матери (отцы), не состоящие в зарегистрированном браке, и их трое и более детей (родившиеся и (или) усыновленные (удочеренные), пасынки и падчерицы) в возрасте до 18 лет, а также достигшие совершеннолетия один или несколько детей при условии, что совершеннолетние дети обучаются в образовательных организациях всех типов по очной форме обучения и не достигли 23 лет, для назначения компенсации представляет следующие документы:</w:t>
      </w:r>
    </w:p>
    <w:p w:rsidR="002A7A9F" w:rsidRPr="002A7A9F" w:rsidRDefault="002A7A9F">
      <w:pPr>
        <w:pStyle w:val="ConsPlusNormal"/>
        <w:spacing w:before="220"/>
        <w:ind w:firstLine="540"/>
        <w:jc w:val="both"/>
      </w:pPr>
      <w:r w:rsidRPr="002A7A9F">
        <w:t>заявление получателя на имя руководителя территориального подразделения Министерства о выплате компенсации с указанием способа ее получения по форме, утвержденной Министерством социального развития Московской области;</w:t>
      </w:r>
    </w:p>
    <w:p w:rsidR="002A7A9F" w:rsidRPr="002A7A9F" w:rsidRDefault="002A7A9F">
      <w:pPr>
        <w:pStyle w:val="ConsPlusNormal"/>
        <w:spacing w:before="220"/>
        <w:ind w:firstLine="540"/>
        <w:jc w:val="both"/>
      </w:pPr>
      <w:r w:rsidRPr="002A7A9F">
        <w:t>паспорт или иной документ, удостоверяющий личность получателя в соответствии с законодательством Российской Федерации;</w:t>
      </w:r>
    </w:p>
    <w:p w:rsidR="002A7A9F" w:rsidRPr="002A7A9F" w:rsidRDefault="002A7A9F">
      <w:pPr>
        <w:pStyle w:val="ConsPlusNormal"/>
        <w:spacing w:before="220"/>
        <w:ind w:firstLine="540"/>
        <w:jc w:val="both"/>
      </w:pPr>
      <w:r w:rsidRPr="002A7A9F">
        <w:t>удостоверение многодетной семьи или удостоверение многодетной матери (отца);</w:t>
      </w:r>
    </w:p>
    <w:p w:rsidR="002A7A9F" w:rsidRPr="002A7A9F" w:rsidRDefault="002A7A9F">
      <w:pPr>
        <w:pStyle w:val="ConsPlusNormal"/>
        <w:spacing w:before="220"/>
        <w:ind w:firstLine="540"/>
        <w:jc w:val="both"/>
      </w:pPr>
      <w:r w:rsidRPr="002A7A9F">
        <w:t>документ, подтверждающий место жительства получателя в Московской области, если эти сведения не содержатся в документе, удостоверяющем личность;</w:t>
      </w:r>
    </w:p>
    <w:p w:rsidR="002A7A9F" w:rsidRPr="002A7A9F" w:rsidRDefault="002A7A9F">
      <w:pPr>
        <w:pStyle w:val="ConsPlusNormal"/>
        <w:spacing w:before="220"/>
        <w:ind w:firstLine="540"/>
        <w:jc w:val="both"/>
      </w:pPr>
      <w:r w:rsidRPr="002A7A9F">
        <w:t>выписку из домовой книги или иной документ, подтверждающий количество лиц, зарегистрированных по месту жительства получателя;</w:t>
      </w:r>
    </w:p>
    <w:p w:rsidR="002A7A9F" w:rsidRPr="002A7A9F" w:rsidRDefault="002A7A9F">
      <w:pPr>
        <w:pStyle w:val="ConsPlusNormal"/>
        <w:spacing w:before="220"/>
        <w:ind w:firstLine="540"/>
        <w:jc w:val="both"/>
      </w:pPr>
      <w:r w:rsidRPr="002A7A9F">
        <w:t>сберегательную книжку или выписку о банковских или иных реквизитах (номер лицевого счета, открытого в кредитной организации, номер отделения почтовой связи); свидетельства о рождении детей;</w:t>
      </w:r>
    </w:p>
    <w:p w:rsidR="002A7A9F" w:rsidRPr="002A7A9F" w:rsidRDefault="002A7A9F">
      <w:pPr>
        <w:pStyle w:val="ConsPlusNormal"/>
        <w:spacing w:before="220"/>
        <w:ind w:firstLine="540"/>
        <w:jc w:val="both"/>
      </w:pPr>
      <w:r w:rsidRPr="002A7A9F">
        <w:t>документы, подтверждающие обучение по очной форме в образовательных организациях всех типов, для учащихся старше 18 лет (представляются ежегодно в сентябре);</w:t>
      </w:r>
    </w:p>
    <w:p w:rsidR="002A7A9F" w:rsidRPr="002A7A9F" w:rsidRDefault="002A7A9F">
      <w:pPr>
        <w:pStyle w:val="ConsPlusNormal"/>
        <w:spacing w:before="220"/>
        <w:ind w:firstLine="540"/>
        <w:jc w:val="both"/>
      </w:pPr>
      <w:r w:rsidRPr="002A7A9F">
        <w:t>выписку из решения органов местного самоуправления муниципального образования Московской области об установлении над ребенком опеки (попечительства) - для опекунов (попечителей).</w:t>
      </w:r>
    </w:p>
    <w:p w:rsidR="002A7A9F" w:rsidRPr="002A7A9F" w:rsidRDefault="002A7A9F">
      <w:pPr>
        <w:pStyle w:val="ConsPlusNormal"/>
        <w:spacing w:before="220"/>
        <w:ind w:firstLine="540"/>
        <w:jc w:val="both"/>
      </w:pPr>
      <w:bookmarkStart w:id="4" w:name="P78"/>
      <w:bookmarkEnd w:id="4"/>
      <w:r w:rsidRPr="002A7A9F">
        <w:t>8. Получатель, являющийся неработающим одиноко проживающим пенсионером, получающим пенсию, размер которой ниже величины прожиточного минимума, установленного в Московской области для пенсионеров, для назначения компенсации представляет следующие документы:</w:t>
      </w:r>
    </w:p>
    <w:p w:rsidR="002A7A9F" w:rsidRPr="002A7A9F" w:rsidRDefault="002A7A9F">
      <w:pPr>
        <w:pStyle w:val="ConsPlusNormal"/>
        <w:spacing w:before="220"/>
        <w:ind w:firstLine="540"/>
        <w:jc w:val="both"/>
      </w:pPr>
      <w:r w:rsidRPr="002A7A9F">
        <w:t>заявление получателя на имя руководителя территориального подразделения Министерства о выплате компенсации с указанием способа ее получения по форме, утвержденной Министерством социального развития Московской области;</w:t>
      </w:r>
    </w:p>
    <w:p w:rsidR="002A7A9F" w:rsidRPr="002A7A9F" w:rsidRDefault="002A7A9F">
      <w:pPr>
        <w:pStyle w:val="ConsPlusNormal"/>
        <w:spacing w:before="220"/>
        <w:ind w:firstLine="540"/>
        <w:jc w:val="both"/>
      </w:pPr>
      <w:r w:rsidRPr="002A7A9F">
        <w:t xml:space="preserve">паспорт или иной документ, удостоверяющий личность получателя в соответствии с </w:t>
      </w:r>
      <w:r w:rsidRPr="002A7A9F">
        <w:lastRenderedPageBreak/>
        <w:t>законодательством Российской Федерации;</w:t>
      </w:r>
    </w:p>
    <w:p w:rsidR="002A7A9F" w:rsidRPr="002A7A9F" w:rsidRDefault="002A7A9F">
      <w:pPr>
        <w:pStyle w:val="ConsPlusNormal"/>
        <w:spacing w:before="220"/>
        <w:ind w:firstLine="540"/>
        <w:jc w:val="both"/>
      </w:pPr>
      <w:r w:rsidRPr="002A7A9F">
        <w:t>документ, подтверждающий место жительства получателя в Московской области, если эти сведения не содержатся в документе, удостоверяющем личность;</w:t>
      </w:r>
    </w:p>
    <w:p w:rsidR="002A7A9F" w:rsidRPr="002A7A9F" w:rsidRDefault="002A7A9F">
      <w:pPr>
        <w:pStyle w:val="ConsPlusNormal"/>
        <w:spacing w:before="220"/>
        <w:ind w:firstLine="540"/>
        <w:jc w:val="both"/>
      </w:pPr>
      <w:r w:rsidRPr="002A7A9F">
        <w:t>выписку из домовой книги или иной документ, подтверждающий количество лиц, зарегистрированных по месту жительства получателя;</w:t>
      </w:r>
    </w:p>
    <w:p w:rsidR="002A7A9F" w:rsidRPr="002A7A9F" w:rsidRDefault="002A7A9F">
      <w:pPr>
        <w:pStyle w:val="ConsPlusNormal"/>
        <w:spacing w:before="220"/>
        <w:ind w:firstLine="540"/>
        <w:jc w:val="both"/>
      </w:pPr>
      <w:r w:rsidRPr="002A7A9F">
        <w:t>документ, подтверждающий право собственности получателя на жилое помещение, в котором он зарегистрирован по месту жительства;</w:t>
      </w:r>
    </w:p>
    <w:p w:rsidR="002A7A9F" w:rsidRPr="002A7A9F" w:rsidRDefault="002A7A9F">
      <w:pPr>
        <w:pStyle w:val="ConsPlusNormal"/>
        <w:spacing w:before="220"/>
        <w:ind w:firstLine="540"/>
        <w:jc w:val="both"/>
      </w:pPr>
      <w:r w:rsidRPr="002A7A9F">
        <w:t>сберегательную книжку или выписку о банковских или иных реквизитах (номер лицевого счета, открытого в кредитной организации, номер отделения почтовой связи).</w:t>
      </w:r>
    </w:p>
    <w:p w:rsidR="002A7A9F" w:rsidRPr="002A7A9F" w:rsidRDefault="002A7A9F">
      <w:pPr>
        <w:pStyle w:val="ConsPlusNormal"/>
        <w:spacing w:before="220"/>
        <w:ind w:firstLine="540"/>
        <w:jc w:val="both"/>
      </w:pPr>
      <w:r w:rsidRPr="002A7A9F">
        <w:t>9. Документы, указанные в пунктах 5 - 8 настоящего Порядка, представляются в копиях с предъявлением подлинников для сверки, за исключением заявления получателя (представителя). В случае отсутствия у получателя (представителя) копий представленных документов их изготовление обеспечивается специалистом территориального подразделения Министерства или работником многофункционального центра предоставления государственных и муниципальных услуг (далее - многофункциональный центр).</w:t>
      </w:r>
    </w:p>
    <w:p w:rsidR="002A7A9F" w:rsidRPr="002A7A9F" w:rsidRDefault="002A7A9F">
      <w:pPr>
        <w:pStyle w:val="ConsPlusNormal"/>
        <w:spacing w:before="220"/>
        <w:ind w:firstLine="540"/>
        <w:jc w:val="both"/>
      </w:pPr>
      <w:r w:rsidRPr="002A7A9F">
        <w:t>10. Документы, не представленные получателем (представителем), в случае, если они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запрашиваются территориальными подразделениями Министерства или многофункциональными центрами в рамках межведомственного взаимодействия в установленные законодательством Российской Федерации сроки.</w:t>
      </w:r>
    </w:p>
    <w:p w:rsidR="002A7A9F" w:rsidRPr="002A7A9F" w:rsidRDefault="002A7A9F">
      <w:pPr>
        <w:pStyle w:val="ConsPlusNormal"/>
        <w:spacing w:before="220"/>
        <w:ind w:firstLine="540"/>
        <w:jc w:val="both"/>
      </w:pPr>
      <w:r w:rsidRPr="002A7A9F">
        <w:t>11.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2A7A9F" w:rsidRPr="002A7A9F" w:rsidRDefault="002A7A9F">
      <w:pPr>
        <w:pStyle w:val="ConsPlusNormal"/>
        <w:spacing w:before="220"/>
        <w:ind w:firstLine="540"/>
        <w:jc w:val="both"/>
      </w:pPr>
      <w:r w:rsidRPr="002A7A9F">
        <w:t>12. Не допускается требовать от получателя (представителя) документы, не предусмотренные пунктами 4 - 8 настоящего Порядка.</w:t>
      </w:r>
    </w:p>
    <w:p w:rsidR="002A7A9F" w:rsidRPr="002A7A9F" w:rsidRDefault="002A7A9F">
      <w:pPr>
        <w:pStyle w:val="ConsPlusNormal"/>
        <w:spacing w:before="220"/>
        <w:ind w:firstLine="540"/>
        <w:jc w:val="both"/>
      </w:pPr>
      <w:r w:rsidRPr="002A7A9F">
        <w:t>По усмотрению получателя (представителя) документы могут быть поданы в электронной форме с простой электронной подписью с использованием информационно-телекоммуникационных сетей общего пользования, включая Единый портал государственных и муниципальных услуг (функций), Государственную информационную систему Московской области "Портал государственных и муниципальных услуг (функций) Московской области", в порядке, определяемом нормативными правовыми актами Российской Федерации и Московской области.</w:t>
      </w:r>
    </w:p>
    <w:p w:rsidR="002A7A9F" w:rsidRPr="002A7A9F" w:rsidRDefault="002A7A9F">
      <w:pPr>
        <w:pStyle w:val="ConsPlusNormal"/>
        <w:spacing w:before="220"/>
        <w:ind w:firstLine="540"/>
        <w:jc w:val="both"/>
      </w:pPr>
      <w:r w:rsidRPr="002A7A9F">
        <w:t>В случае подачи заявления получателем (представителем) в территориальное подразделение Министерства или многофункциональный центр указанные в заявлении сведения подтверждаются подписью получателя с указанием даты подачи заявления.</w:t>
      </w:r>
    </w:p>
    <w:p w:rsidR="002A7A9F" w:rsidRPr="002A7A9F" w:rsidRDefault="002A7A9F">
      <w:pPr>
        <w:pStyle w:val="ConsPlusNormal"/>
        <w:spacing w:before="220"/>
        <w:ind w:firstLine="540"/>
        <w:jc w:val="both"/>
      </w:pPr>
      <w:r w:rsidRPr="002A7A9F">
        <w:t>13. Получатель (представитель) несет ответственность за достоверность представленных сведений и документов в соответствии с законодательством Российской Федерации.</w:t>
      </w:r>
    </w:p>
    <w:p w:rsidR="002A7A9F" w:rsidRPr="002A7A9F" w:rsidRDefault="002A7A9F">
      <w:pPr>
        <w:pStyle w:val="ConsPlusNormal"/>
        <w:spacing w:before="220"/>
        <w:ind w:firstLine="540"/>
        <w:jc w:val="both"/>
      </w:pPr>
      <w:r w:rsidRPr="002A7A9F">
        <w:t>14. Основаниями для отказа в приеме и регистрации документов для назначения компенсации являются:</w:t>
      </w:r>
    </w:p>
    <w:p w:rsidR="002A7A9F" w:rsidRPr="002A7A9F" w:rsidRDefault="002A7A9F">
      <w:pPr>
        <w:pStyle w:val="ConsPlusNormal"/>
        <w:spacing w:before="220"/>
        <w:ind w:firstLine="540"/>
        <w:jc w:val="both"/>
      </w:pPr>
      <w:r w:rsidRPr="002A7A9F">
        <w:t>обращение за назначением компенсации без предъявления документа, позволяющего установить личность получателя (представителя);</w:t>
      </w:r>
    </w:p>
    <w:p w:rsidR="002A7A9F" w:rsidRPr="002A7A9F" w:rsidRDefault="002A7A9F">
      <w:pPr>
        <w:pStyle w:val="ConsPlusNormal"/>
        <w:spacing w:before="220"/>
        <w:ind w:firstLine="540"/>
        <w:jc w:val="both"/>
      </w:pPr>
      <w:r w:rsidRPr="002A7A9F">
        <w:lastRenderedPageBreak/>
        <w:t>представление неполного комплекта документов, подлежащих обязательному представлению;</w:t>
      </w:r>
    </w:p>
    <w:p w:rsidR="002A7A9F" w:rsidRPr="002A7A9F" w:rsidRDefault="002A7A9F">
      <w:pPr>
        <w:pStyle w:val="ConsPlusNormal"/>
        <w:spacing w:before="220"/>
        <w:ind w:firstLine="540"/>
        <w:jc w:val="both"/>
      </w:pPr>
      <w:r w:rsidRPr="002A7A9F">
        <w:t>представление документов, содержащих исправления, подчистки, помарки, не заверенные в порядке, установленном законодательством Российской Федерации;</w:t>
      </w:r>
    </w:p>
    <w:p w:rsidR="002A7A9F" w:rsidRPr="002A7A9F" w:rsidRDefault="002A7A9F">
      <w:pPr>
        <w:pStyle w:val="ConsPlusNormal"/>
        <w:spacing w:before="220"/>
        <w:ind w:firstLine="540"/>
        <w:jc w:val="both"/>
      </w:pPr>
      <w:r w:rsidRPr="002A7A9F">
        <w:t>представление документов, содержащих повреждения, наличие которых не позволяет однозначно истолковать их содержание;</w:t>
      </w:r>
    </w:p>
    <w:p w:rsidR="002A7A9F" w:rsidRPr="002A7A9F" w:rsidRDefault="002A7A9F">
      <w:pPr>
        <w:pStyle w:val="ConsPlusNormal"/>
        <w:spacing w:before="220"/>
        <w:ind w:firstLine="540"/>
        <w:jc w:val="both"/>
      </w:pPr>
      <w:r w:rsidRPr="002A7A9F">
        <w:t>представление документов, текст которых не поддается прочтению;</w:t>
      </w:r>
    </w:p>
    <w:p w:rsidR="002A7A9F" w:rsidRPr="002A7A9F" w:rsidRDefault="002A7A9F">
      <w:pPr>
        <w:pStyle w:val="ConsPlusNormal"/>
        <w:spacing w:before="220"/>
        <w:ind w:firstLine="540"/>
        <w:jc w:val="both"/>
      </w:pPr>
      <w:r w:rsidRPr="002A7A9F">
        <w:t>представление заявления, подаваемого на бумажном носителе, не соответствующего форме, утвержденной Министерством социального развития Московской области.</w:t>
      </w:r>
    </w:p>
    <w:p w:rsidR="002A7A9F" w:rsidRPr="002A7A9F" w:rsidRDefault="002A7A9F">
      <w:pPr>
        <w:pStyle w:val="ConsPlusNormal"/>
        <w:spacing w:before="220"/>
        <w:ind w:firstLine="540"/>
        <w:jc w:val="both"/>
      </w:pPr>
      <w:r w:rsidRPr="002A7A9F">
        <w:t>В случае подачи заявления через Единый портал государственных и муниципальных услуг (функций), Государственную информационную систему Московской области "Портал государственных и муниципальных услуг (функций) Московской области":</w:t>
      </w:r>
    </w:p>
    <w:p w:rsidR="002A7A9F" w:rsidRPr="002A7A9F" w:rsidRDefault="002A7A9F">
      <w:pPr>
        <w:pStyle w:val="ConsPlusNormal"/>
        <w:spacing w:before="220"/>
        <w:ind w:firstLine="540"/>
        <w:jc w:val="both"/>
      </w:pPr>
      <w:r w:rsidRPr="002A7A9F">
        <w:t>некорректное заполнение обязательных полей в заявлении;</w:t>
      </w:r>
    </w:p>
    <w:p w:rsidR="002A7A9F" w:rsidRPr="002A7A9F" w:rsidRDefault="002A7A9F">
      <w:pPr>
        <w:pStyle w:val="ConsPlusNormal"/>
        <w:spacing w:before="220"/>
        <w:ind w:firstLine="540"/>
        <w:jc w:val="both"/>
      </w:pPr>
      <w:r w:rsidRPr="002A7A9F">
        <w:t>представление некачественных или недостоверных электронных копий (электронных образов) документов, не позволяющих в полном объеме прочитать текст документа и (или) распознать реквизиты документа.</w:t>
      </w:r>
    </w:p>
    <w:p w:rsidR="002A7A9F" w:rsidRPr="002A7A9F" w:rsidRDefault="002A7A9F">
      <w:pPr>
        <w:pStyle w:val="ConsPlusNormal"/>
        <w:spacing w:before="220"/>
        <w:ind w:firstLine="540"/>
        <w:jc w:val="both"/>
      </w:pPr>
      <w:r w:rsidRPr="002A7A9F">
        <w:t>15. В случае обращения получателя (представителя) в территориальное подразделение Министерства или многофункциональный центр решение об отказе в приеме и регистрации документов принимается соответственно уполномоченным должностным лицом территориального подразделения Министерства или уполномоченным сотрудником многофункционального центра в день подачи документов.</w:t>
      </w:r>
    </w:p>
    <w:p w:rsidR="002A7A9F" w:rsidRPr="002A7A9F" w:rsidRDefault="002A7A9F">
      <w:pPr>
        <w:pStyle w:val="ConsPlusNormal"/>
        <w:spacing w:before="220"/>
        <w:ind w:firstLine="540"/>
        <w:jc w:val="both"/>
      </w:pPr>
      <w:r w:rsidRPr="002A7A9F">
        <w:t>В случае обращения получателя (представителя) посредством Единого портала государственных и муниципальных услуг (функций) или Государственной информационной системы Московской области "Портал государственных и муниципальных услуг (функций) Московской области" решение об отказе в приеме и регистрации документов принимается уполномоченным должностным лицом территориального подразделения Министерства не позднее первого рабочего дня, следующего за днем подачи документов.</w:t>
      </w:r>
    </w:p>
    <w:p w:rsidR="002A7A9F" w:rsidRPr="002A7A9F" w:rsidRDefault="002A7A9F">
      <w:pPr>
        <w:pStyle w:val="ConsPlusNormal"/>
        <w:spacing w:before="220"/>
        <w:ind w:firstLine="540"/>
        <w:jc w:val="both"/>
      </w:pPr>
      <w:r w:rsidRPr="002A7A9F">
        <w:t>16. Решение о назначении компенсации либо об отказе в ее назначении принимается руководителем территориального подразделения Министерства в течение 8 рабочих дней со дня обращения за компенсацией.</w:t>
      </w:r>
    </w:p>
    <w:p w:rsidR="002A7A9F" w:rsidRPr="002A7A9F" w:rsidRDefault="002A7A9F">
      <w:pPr>
        <w:pStyle w:val="ConsPlusNormal"/>
        <w:spacing w:before="220"/>
        <w:ind w:firstLine="540"/>
        <w:jc w:val="both"/>
      </w:pPr>
      <w:r w:rsidRPr="002A7A9F">
        <w:t>Решение о назначении компенсации либо об отказе в ее назначении получатель (представитель) может получить:</w:t>
      </w:r>
    </w:p>
    <w:p w:rsidR="002A7A9F" w:rsidRPr="002A7A9F" w:rsidRDefault="002A7A9F">
      <w:pPr>
        <w:pStyle w:val="ConsPlusNormal"/>
        <w:spacing w:before="220"/>
        <w:ind w:firstLine="540"/>
        <w:jc w:val="both"/>
      </w:pPr>
      <w:r w:rsidRPr="002A7A9F">
        <w:t>через личный кабинет в Государственной информационной системе Московской области "Портал государственных и муниципальных услуг (функций) Московской области" в виде электронного документа, подписанного усиленной квалифицированной электронной подписью уполномоченного сотрудника территориального подразделения Министерства;</w:t>
      </w:r>
    </w:p>
    <w:p w:rsidR="002A7A9F" w:rsidRPr="002A7A9F" w:rsidRDefault="002A7A9F">
      <w:pPr>
        <w:pStyle w:val="ConsPlusNormal"/>
        <w:spacing w:before="220"/>
        <w:ind w:firstLine="540"/>
        <w:jc w:val="both"/>
      </w:pPr>
      <w:r w:rsidRPr="002A7A9F">
        <w:t>в территориальном подразделении Министерства - в форме экземпляра электронного документа, подписанного усиленной квалифицированной электронной подписью уполномоченного сотрудника территориального подразделения Министерства, на бумажном носителе, заверенного подписью уполномоченного сотрудника территориального подразделения Министерства и печатью территориального подразделения Министерства;</w:t>
      </w:r>
    </w:p>
    <w:p w:rsidR="002A7A9F" w:rsidRPr="002A7A9F" w:rsidRDefault="002A7A9F">
      <w:pPr>
        <w:pStyle w:val="ConsPlusNormal"/>
        <w:spacing w:before="220"/>
        <w:ind w:firstLine="540"/>
        <w:jc w:val="both"/>
      </w:pPr>
      <w:r w:rsidRPr="002A7A9F">
        <w:t xml:space="preserve">в многофункциональном центре - в форме экземпляра электронного документа, </w:t>
      </w:r>
      <w:r w:rsidRPr="002A7A9F">
        <w:lastRenderedPageBreak/>
        <w:t>подписанного усиленной квалифицированной электронной подписью уполномоченного сотрудника территориального подразделения Министерства, на бумажном носителе, заверенного подписью уполномоченного работника многофункционального центра и печатью многофункционального центра.</w:t>
      </w:r>
    </w:p>
    <w:p w:rsidR="002A7A9F" w:rsidRPr="002A7A9F" w:rsidRDefault="002A7A9F">
      <w:pPr>
        <w:pStyle w:val="ConsPlusNormal"/>
        <w:spacing w:before="220"/>
        <w:ind w:firstLine="540"/>
        <w:jc w:val="both"/>
      </w:pPr>
      <w:r w:rsidRPr="002A7A9F">
        <w:t>17. Основаниями для отказа в назначении компенсации являются:</w:t>
      </w:r>
    </w:p>
    <w:p w:rsidR="002A7A9F" w:rsidRPr="002A7A9F" w:rsidRDefault="002A7A9F">
      <w:pPr>
        <w:pStyle w:val="ConsPlusNormal"/>
        <w:spacing w:before="220"/>
        <w:ind w:firstLine="540"/>
        <w:jc w:val="both"/>
      </w:pPr>
      <w:r w:rsidRPr="002A7A9F">
        <w:t>отсутствие у получателя права на получение компенсации;</w:t>
      </w:r>
    </w:p>
    <w:p w:rsidR="002A7A9F" w:rsidRPr="002A7A9F" w:rsidRDefault="002A7A9F">
      <w:pPr>
        <w:pStyle w:val="ConsPlusNormal"/>
        <w:spacing w:before="220"/>
        <w:ind w:firstLine="540"/>
        <w:jc w:val="both"/>
      </w:pPr>
      <w:r w:rsidRPr="002A7A9F">
        <w:t>представление получателем неполных и (или) недостоверных сведений;</w:t>
      </w:r>
    </w:p>
    <w:p w:rsidR="002A7A9F" w:rsidRPr="002A7A9F" w:rsidRDefault="002A7A9F">
      <w:pPr>
        <w:pStyle w:val="ConsPlusNormal"/>
        <w:spacing w:before="220"/>
        <w:ind w:firstLine="540"/>
        <w:jc w:val="both"/>
      </w:pPr>
      <w:r w:rsidRPr="002A7A9F">
        <w:t>представление заявления и документов с противоречивыми сведениями;</w:t>
      </w:r>
    </w:p>
    <w:p w:rsidR="002A7A9F" w:rsidRPr="002A7A9F" w:rsidRDefault="002A7A9F">
      <w:pPr>
        <w:pStyle w:val="ConsPlusNormal"/>
        <w:spacing w:before="220"/>
        <w:ind w:firstLine="540"/>
        <w:jc w:val="both"/>
      </w:pPr>
      <w:r w:rsidRPr="002A7A9F">
        <w:t>представление документов, не соответствующих по форме или содержанию требованиям законодательства Российской Федерации;</w:t>
      </w:r>
    </w:p>
    <w:p w:rsidR="002A7A9F" w:rsidRPr="002A7A9F" w:rsidRDefault="002A7A9F">
      <w:pPr>
        <w:pStyle w:val="ConsPlusNormal"/>
        <w:spacing w:before="220"/>
        <w:ind w:firstLine="540"/>
        <w:jc w:val="both"/>
      </w:pPr>
      <w:r w:rsidRPr="002A7A9F">
        <w:t>непредставление в многофункциональный центр оригиналов документов для сверки с электронными образами документов, поданных посредством Единого портала государственных и муниципальных услуг (функций), Государственной информационной системы Московской области "Портал государственных и муниципальных услуг (функций) Московской области";</w:t>
      </w:r>
    </w:p>
    <w:p w:rsidR="002A7A9F" w:rsidRPr="002A7A9F" w:rsidRDefault="002A7A9F">
      <w:pPr>
        <w:pStyle w:val="ConsPlusNormal"/>
        <w:spacing w:before="220"/>
        <w:ind w:firstLine="540"/>
        <w:jc w:val="both"/>
      </w:pPr>
      <w:r w:rsidRPr="002A7A9F">
        <w:t>несоответствие оригиналов документов, представленных получателем (представителем получателя) для сверки в многофункциональный центр, электронным образам документов, поданных посредством Единого портала государственных и муниципальных услуг (функций), Государственной информационной системы Московской области "Портал государственных и муниципальных услуг (функций) Московской области";</w:t>
      </w:r>
    </w:p>
    <w:p w:rsidR="002A7A9F" w:rsidRPr="002A7A9F" w:rsidRDefault="002A7A9F">
      <w:pPr>
        <w:pStyle w:val="ConsPlusNormal"/>
        <w:spacing w:before="220"/>
        <w:ind w:firstLine="540"/>
        <w:jc w:val="both"/>
      </w:pPr>
      <w:r w:rsidRPr="002A7A9F">
        <w:t>подача заявления лицом, не имеющим полномочий представлять интересы получателя.</w:t>
      </w:r>
    </w:p>
    <w:p w:rsidR="002A7A9F" w:rsidRPr="002A7A9F" w:rsidRDefault="002A7A9F">
      <w:pPr>
        <w:pStyle w:val="ConsPlusNormal"/>
        <w:spacing w:before="220"/>
        <w:ind w:firstLine="540"/>
        <w:jc w:val="both"/>
      </w:pPr>
      <w:r w:rsidRPr="002A7A9F">
        <w:t>18. Компенсация предоставляется получателю при отсутствии у него задолженности по оплате жилого помещения, взноса на капитальный ремонт общего имущества в многоквартирном доме и коммунальных услуг или при заключении и (или) выполнении соглашения по ее погашению.</w:t>
      </w:r>
    </w:p>
    <w:p w:rsidR="002A7A9F" w:rsidRPr="002A7A9F" w:rsidRDefault="002A7A9F">
      <w:pPr>
        <w:pStyle w:val="ConsPlusNormal"/>
        <w:spacing w:before="220"/>
        <w:ind w:firstLine="540"/>
        <w:jc w:val="both"/>
      </w:pPr>
      <w:r w:rsidRPr="002A7A9F">
        <w:t>19. Компенсация назначается получателю с первого числа месяца, в котором поступило обращение со всеми необходимыми документами.</w:t>
      </w:r>
    </w:p>
    <w:p w:rsidR="002A7A9F" w:rsidRPr="002A7A9F" w:rsidRDefault="002A7A9F">
      <w:pPr>
        <w:pStyle w:val="ConsPlusNormal"/>
        <w:spacing w:before="220"/>
        <w:ind w:firstLine="540"/>
        <w:jc w:val="both"/>
      </w:pPr>
      <w:r w:rsidRPr="002A7A9F">
        <w:t>20. Расчет компенсации производится территориальными подразделениями Министерства на основании сведений, представляемых организациями жилищно-коммунального хозяйства, о начисленных (оплаченных) платежах по согласованной сторонами форме либо на основании документов, подтверждающих произведенные затраты по оплате жилого помещения, взноса на капитальный ремонт общего имущества в многоквартирном доме и коммунальных услуг.</w:t>
      </w:r>
    </w:p>
    <w:p w:rsidR="002A7A9F" w:rsidRPr="002A7A9F" w:rsidRDefault="002A7A9F">
      <w:pPr>
        <w:pStyle w:val="ConsPlusNormal"/>
        <w:spacing w:before="220"/>
        <w:ind w:firstLine="540"/>
        <w:jc w:val="both"/>
      </w:pPr>
      <w:r w:rsidRPr="002A7A9F">
        <w:t>21. В случае отсутствия централизованного газоснабжения и центрального теплоснабжения и использования газа в баллонах или топлива компенсация предоставляется после представления получателем платежного документа, подтверждающего произведенные затраты (кассовый чек с приложением товарного чека с указанием фамилии, имени и отчества получателя или квитанции к приходному кассовому ордеру).</w:t>
      </w:r>
    </w:p>
    <w:p w:rsidR="002A7A9F" w:rsidRPr="002A7A9F" w:rsidRDefault="002A7A9F">
      <w:pPr>
        <w:pStyle w:val="ConsPlusNormal"/>
        <w:spacing w:before="220"/>
        <w:ind w:firstLine="540"/>
        <w:jc w:val="both"/>
      </w:pPr>
      <w:r w:rsidRPr="002A7A9F">
        <w:t>22. Расчет компенсации за газ в баллонах и (или) топливо производится по тарифам, указанным в квитанции, но не более максимального тарифа, установленного по Московской области.</w:t>
      </w:r>
    </w:p>
    <w:p w:rsidR="002A7A9F" w:rsidRPr="002A7A9F" w:rsidRDefault="002A7A9F">
      <w:pPr>
        <w:pStyle w:val="ConsPlusNormal"/>
        <w:spacing w:before="220"/>
        <w:ind w:firstLine="540"/>
        <w:jc w:val="both"/>
      </w:pPr>
      <w:r w:rsidRPr="002A7A9F">
        <w:t>23. Получатель компенсации осуществляет оплату жилого помещения и коммунальных услуг в полном объеме.</w:t>
      </w:r>
    </w:p>
    <w:p w:rsidR="002A7A9F" w:rsidRPr="002A7A9F" w:rsidRDefault="002A7A9F">
      <w:pPr>
        <w:pStyle w:val="ConsPlusNormal"/>
        <w:spacing w:before="220"/>
        <w:ind w:firstLine="540"/>
        <w:jc w:val="both"/>
      </w:pPr>
      <w:r w:rsidRPr="002A7A9F">
        <w:t xml:space="preserve">24. Выплата компенсации осуществляется на основании решения, принятого руководителем </w:t>
      </w:r>
      <w:r w:rsidRPr="002A7A9F">
        <w:lastRenderedPageBreak/>
        <w:t>территориального подразделения Министерства.</w:t>
      </w:r>
    </w:p>
    <w:p w:rsidR="002A7A9F" w:rsidRPr="002A7A9F" w:rsidRDefault="002A7A9F">
      <w:pPr>
        <w:pStyle w:val="ConsPlusNormal"/>
        <w:spacing w:before="220"/>
        <w:ind w:firstLine="540"/>
        <w:jc w:val="both"/>
      </w:pPr>
      <w:r w:rsidRPr="002A7A9F">
        <w:t>Территориальное подразделение Министерства или государственное казенное учреждение Московской области "Единый выплатной центр Министерства социального развития Московской области" ежемесячно до 25 числа месяца, следующего за истекшим месяцем, перечисляет компенсацию на лицевой счет получателя, открытый в кредитной организации, или на лицевой счет федерального почтового отделения связи.</w:t>
      </w:r>
    </w:p>
    <w:p w:rsidR="002A7A9F" w:rsidRPr="002A7A9F" w:rsidRDefault="002A7A9F">
      <w:pPr>
        <w:pStyle w:val="ConsPlusNormal"/>
        <w:spacing w:before="220"/>
        <w:ind w:firstLine="540"/>
        <w:jc w:val="both"/>
      </w:pPr>
      <w:r w:rsidRPr="002A7A9F">
        <w:t>25. Компенсация, не полученная получателем своевременно по вине территориального подразделения Министерства, подлежит выплате за прошедшее время в полном объеме без ограничения срока выплаты.</w:t>
      </w:r>
    </w:p>
    <w:p w:rsidR="002A7A9F" w:rsidRPr="002A7A9F" w:rsidRDefault="002A7A9F">
      <w:pPr>
        <w:pStyle w:val="ConsPlusNormal"/>
        <w:spacing w:before="220"/>
        <w:ind w:firstLine="540"/>
        <w:jc w:val="both"/>
      </w:pPr>
      <w:bookmarkStart w:id="5" w:name="P126"/>
      <w:bookmarkEnd w:id="5"/>
      <w:r w:rsidRPr="002A7A9F">
        <w:t>26. Получатель обязан в течение месяца с даты наступления обстоятельств, влияющих на получение компенсации, информировать территориальное подразделение Министерства или многофункциональный центр о наступлении таких обстоятельств. К таким обстоятельствам относятся:</w:t>
      </w:r>
    </w:p>
    <w:p w:rsidR="002A7A9F" w:rsidRPr="002A7A9F" w:rsidRDefault="002A7A9F">
      <w:pPr>
        <w:pStyle w:val="ConsPlusNormal"/>
        <w:spacing w:before="220"/>
        <w:ind w:firstLine="540"/>
        <w:jc w:val="both"/>
      </w:pPr>
      <w:r w:rsidRPr="002A7A9F">
        <w:t>перемена места жительства в Московской области;</w:t>
      </w:r>
    </w:p>
    <w:p w:rsidR="002A7A9F" w:rsidRPr="002A7A9F" w:rsidRDefault="002A7A9F">
      <w:pPr>
        <w:pStyle w:val="ConsPlusNormal"/>
        <w:spacing w:before="220"/>
        <w:ind w:firstLine="540"/>
        <w:jc w:val="both"/>
      </w:pPr>
      <w:r w:rsidRPr="002A7A9F">
        <w:t>возникновение права на получение мер социальной поддержки по оплате жилого помещения и коммунальных услуг по другому основанию;</w:t>
      </w:r>
    </w:p>
    <w:p w:rsidR="002A7A9F" w:rsidRPr="002A7A9F" w:rsidRDefault="002A7A9F">
      <w:pPr>
        <w:pStyle w:val="ConsPlusNormal"/>
        <w:spacing w:before="220"/>
        <w:ind w:firstLine="540"/>
        <w:jc w:val="both"/>
      </w:pPr>
      <w:r w:rsidRPr="002A7A9F">
        <w:t>изменение состава семьи.</w:t>
      </w:r>
    </w:p>
    <w:p w:rsidR="002A7A9F" w:rsidRPr="002A7A9F" w:rsidRDefault="002A7A9F">
      <w:pPr>
        <w:pStyle w:val="ConsPlusNormal"/>
        <w:spacing w:before="220"/>
        <w:ind w:firstLine="540"/>
        <w:jc w:val="both"/>
      </w:pPr>
      <w:r w:rsidRPr="002A7A9F">
        <w:t>27. В случае если получатель компенсации своевременно не представил в территориальное подразделение Министерства или многофункциональный центр документы, подтверждающие обстоятельства, указанные в пункте 26 настоящего Порядка, то необоснованно полученные или полученные не в полном объеме суммы компенсации учитываются при последующих выплатах компенсации, а при утрате права на получение компенсации суммы компенсации подлежат возврату в добровольном порядке либо взыскиваются в порядке, установленном законодательством Российской Федерации.</w:t>
      </w:r>
    </w:p>
    <w:p w:rsidR="002A7A9F" w:rsidRPr="002A7A9F" w:rsidRDefault="002A7A9F">
      <w:pPr>
        <w:pStyle w:val="ConsPlusNormal"/>
        <w:spacing w:before="220"/>
        <w:ind w:firstLine="540"/>
        <w:jc w:val="both"/>
      </w:pPr>
      <w:r w:rsidRPr="002A7A9F">
        <w:t>28. Предоставление компенсации приостанавливается по решению руководителя территориального подразделения Министерства в случаях:</w:t>
      </w:r>
    </w:p>
    <w:p w:rsidR="002A7A9F" w:rsidRPr="002A7A9F" w:rsidRDefault="002A7A9F">
      <w:pPr>
        <w:pStyle w:val="ConsPlusNormal"/>
        <w:spacing w:before="220"/>
        <w:ind w:firstLine="540"/>
        <w:jc w:val="both"/>
      </w:pPr>
      <w:r w:rsidRPr="002A7A9F">
        <w:t>неуплаты получателем текущих платежей за жилое помещение, взноса на капитальный ремонт общего имущества в многоквартирном доме и (или) коммунальных услуг в течение 3 месяцев подряд (по информации организаций жилищно-коммунального хозяйства);</w:t>
      </w:r>
    </w:p>
    <w:p w:rsidR="002A7A9F" w:rsidRPr="002A7A9F" w:rsidRDefault="002A7A9F">
      <w:pPr>
        <w:pStyle w:val="ConsPlusNormal"/>
        <w:spacing w:before="220"/>
        <w:ind w:firstLine="540"/>
        <w:jc w:val="both"/>
      </w:pPr>
      <w:r w:rsidRPr="002A7A9F">
        <w:t>невыполнения получателем условий соглашения по погашению задолженности по оплате жилого помещения, взноса на капитальный ремонт общего имущества в многоквартирном доме и коммунальных услуг (по информации организаций жилищно-коммунального хозяйства).</w:t>
      </w:r>
    </w:p>
    <w:p w:rsidR="002A7A9F" w:rsidRPr="002A7A9F" w:rsidRDefault="002A7A9F">
      <w:pPr>
        <w:pStyle w:val="ConsPlusNormal"/>
        <w:spacing w:before="220"/>
        <w:ind w:firstLine="540"/>
        <w:jc w:val="both"/>
      </w:pPr>
      <w:r w:rsidRPr="002A7A9F">
        <w:t>29. Предоставление компенсации возобновляется по решению руководителя территориального подразделения Министерства с первого числа месяца, в котором получателем была погашена задолженность по оплате жилого помещения, взноса на капитальный ремонт общего имущества в многоквартирном доме и коммунальных услуг или заключено соглашение по ее погашению.</w:t>
      </w:r>
    </w:p>
    <w:p w:rsidR="002A7A9F" w:rsidRPr="002A7A9F" w:rsidRDefault="002A7A9F">
      <w:pPr>
        <w:pStyle w:val="ConsPlusNormal"/>
        <w:spacing w:before="220"/>
        <w:ind w:firstLine="540"/>
        <w:jc w:val="both"/>
      </w:pPr>
      <w:bookmarkStart w:id="6" w:name="P135"/>
      <w:bookmarkEnd w:id="6"/>
      <w:r w:rsidRPr="002A7A9F">
        <w:t>30. При наступлении обстоятельств, влекущих прекращение выплаты компенсации, выплата компенсации подлежит прекращению с первого числа месяца, следующего за месяцем, в котором наступили следующие обстоятельства:</w:t>
      </w:r>
    </w:p>
    <w:p w:rsidR="002A7A9F" w:rsidRPr="002A7A9F" w:rsidRDefault="002A7A9F">
      <w:pPr>
        <w:pStyle w:val="ConsPlusNormal"/>
        <w:spacing w:before="220"/>
        <w:ind w:firstLine="540"/>
        <w:jc w:val="both"/>
      </w:pPr>
      <w:r w:rsidRPr="002A7A9F">
        <w:t>снятие получателя с регистрационного учета по месту жительства в Московской области;</w:t>
      </w:r>
    </w:p>
    <w:p w:rsidR="002A7A9F" w:rsidRPr="002A7A9F" w:rsidRDefault="002A7A9F">
      <w:pPr>
        <w:pStyle w:val="ConsPlusNormal"/>
        <w:spacing w:before="220"/>
        <w:ind w:firstLine="540"/>
        <w:jc w:val="both"/>
      </w:pPr>
      <w:r w:rsidRPr="002A7A9F">
        <w:t>установление факта отсутствия оснований для предоставления компенсации;</w:t>
      </w:r>
    </w:p>
    <w:p w:rsidR="002A7A9F" w:rsidRPr="002A7A9F" w:rsidRDefault="002A7A9F">
      <w:pPr>
        <w:pStyle w:val="ConsPlusNormal"/>
        <w:spacing w:before="220"/>
        <w:ind w:firstLine="540"/>
        <w:jc w:val="both"/>
      </w:pPr>
      <w:r w:rsidRPr="002A7A9F">
        <w:lastRenderedPageBreak/>
        <w:t>смерть получателя.</w:t>
      </w:r>
    </w:p>
    <w:p w:rsidR="002A7A9F" w:rsidRPr="002A7A9F" w:rsidRDefault="002A7A9F">
      <w:pPr>
        <w:pStyle w:val="ConsPlusNormal"/>
        <w:spacing w:before="220"/>
        <w:ind w:firstLine="540"/>
        <w:jc w:val="both"/>
      </w:pPr>
      <w:r w:rsidRPr="002A7A9F">
        <w:t>31. Выплата компенсации прекращается с первого числа месяца, следующего за месяцем, в котором наступили обстоятельства, указанные в пункте 30 настоящего Порядка.</w:t>
      </w:r>
    </w:p>
    <w:p w:rsidR="002A7A9F" w:rsidRPr="002A7A9F" w:rsidRDefault="002A7A9F">
      <w:pPr>
        <w:pStyle w:val="ConsPlusNormal"/>
        <w:jc w:val="both"/>
      </w:pPr>
    </w:p>
    <w:p w:rsidR="002A7A9F" w:rsidRPr="002A7A9F" w:rsidRDefault="002A7A9F">
      <w:pPr>
        <w:pStyle w:val="ConsPlusNormal"/>
        <w:jc w:val="both"/>
      </w:pPr>
    </w:p>
    <w:p w:rsidR="002A7A9F" w:rsidRPr="002A7A9F" w:rsidRDefault="002A7A9F">
      <w:pPr>
        <w:pStyle w:val="ConsPlusNormal"/>
        <w:pBdr>
          <w:top w:val="single" w:sz="6" w:space="0" w:color="auto"/>
        </w:pBdr>
        <w:spacing w:before="100" w:after="100"/>
        <w:jc w:val="both"/>
        <w:rPr>
          <w:sz w:val="2"/>
          <w:szCs w:val="2"/>
        </w:rPr>
      </w:pPr>
    </w:p>
    <w:p w:rsidR="0055369F" w:rsidRPr="002A7A9F" w:rsidRDefault="002A7A9F"/>
    <w:sectPr w:rsidR="0055369F" w:rsidRPr="002A7A9F" w:rsidSect="00202A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A9F"/>
    <w:rsid w:val="001708E5"/>
    <w:rsid w:val="002A7A9F"/>
    <w:rsid w:val="003917AB"/>
    <w:rsid w:val="00667CCF"/>
    <w:rsid w:val="00D95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8601C-9E30-46EC-9E24-41231FB9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7A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A7A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A7A9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3478</Words>
  <Characters>19825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Винокурова Ольга</dc:creator>
  <cp:keywords/>
  <dc:description/>
  <cp:lastModifiedBy>Винокурова Ольга</cp:lastModifiedBy>
  <cp:revision>1</cp:revision>
  <dcterms:created xsi:type="dcterms:W3CDTF">2018-01-23T09:52:00Z</dcterms:created>
  <dcterms:modified xsi:type="dcterms:W3CDTF">2018-01-23T09:53:00Z</dcterms:modified>
</cp:coreProperties>
</file>