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3E9" w:rsidRDefault="006433E9" w:rsidP="006433E9">
      <w:pPr>
        <w:autoSpaceDE w:val="0"/>
        <w:autoSpaceDN w:val="0"/>
        <w:adjustRightInd w:val="0"/>
        <w:spacing w:line="240" w:lineRule="exact"/>
        <w:ind w:left="4253"/>
        <w:outlineLvl w:val="1"/>
        <w:rPr>
          <w:b/>
          <w:sz w:val="26"/>
          <w:szCs w:val="26"/>
        </w:rPr>
      </w:pPr>
    </w:p>
    <w:p w:rsidR="009D7E0B" w:rsidRPr="00D20412" w:rsidRDefault="00AA6DBA" w:rsidP="006433E9">
      <w:pPr>
        <w:autoSpaceDE w:val="0"/>
        <w:autoSpaceDN w:val="0"/>
        <w:adjustRightInd w:val="0"/>
        <w:spacing w:line="240" w:lineRule="exact"/>
        <w:ind w:left="4253"/>
        <w:outlineLvl w:val="1"/>
        <w:rPr>
          <w:b/>
          <w:sz w:val="26"/>
          <w:szCs w:val="26"/>
        </w:rPr>
      </w:pPr>
      <w:r>
        <w:rPr>
          <w:b/>
          <w:sz w:val="26"/>
          <w:szCs w:val="26"/>
        </w:rPr>
        <w:t>Салехардский городской суд ЯНАО</w:t>
      </w:r>
    </w:p>
    <w:p w:rsidR="00D23879" w:rsidRPr="00D20412" w:rsidRDefault="00AA6DBA" w:rsidP="006433E9">
      <w:pPr>
        <w:pStyle w:val="a0"/>
        <w:spacing w:after="0" w:line="240" w:lineRule="exact"/>
        <w:ind w:left="4253"/>
        <w:rPr>
          <w:sz w:val="26"/>
          <w:szCs w:val="26"/>
        </w:rPr>
      </w:pPr>
      <w:r>
        <w:rPr>
          <w:sz w:val="26"/>
          <w:szCs w:val="26"/>
        </w:rPr>
        <w:t>ул. Чубынина</w:t>
      </w:r>
      <w:r w:rsidR="006433E9" w:rsidRPr="00D20412">
        <w:rPr>
          <w:sz w:val="26"/>
          <w:szCs w:val="26"/>
        </w:rPr>
        <w:t>,</w:t>
      </w:r>
      <w:r>
        <w:rPr>
          <w:sz w:val="26"/>
          <w:szCs w:val="26"/>
        </w:rPr>
        <w:t>д.37А,</w:t>
      </w:r>
      <w:r w:rsidR="006433E9" w:rsidRPr="00D20412">
        <w:rPr>
          <w:sz w:val="26"/>
          <w:szCs w:val="26"/>
        </w:rPr>
        <w:t xml:space="preserve"> г. Салехард, ЯНАО</w:t>
      </w:r>
    </w:p>
    <w:p w:rsidR="006917EC" w:rsidRPr="00D20412" w:rsidRDefault="00D23879" w:rsidP="00E019F5">
      <w:pPr>
        <w:pStyle w:val="a8"/>
        <w:spacing w:line="240" w:lineRule="exact"/>
        <w:ind w:left="4253"/>
        <w:rPr>
          <w:rFonts w:ascii="Times New Roman" w:hAnsi="Times New Roman" w:cs="Times New Roman"/>
          <w:sz w:val="26"/>
          <w:szCs w:val="26"/>
        </w:rPr>
      </w:pPr>
      <w:r w:rsidRPr="00D20412">
        <w:rPr>
          <w:rFonts w:ascii="Times New Roman" w:hAnsi="Times New Roman" w:cs="Times New Roman"/>
          <w:sz w:val="26"/>
          <w:szCs w:val="26"/>
        </w:rPr>
        <w:br/>
      </w:r>
      <w:r w:rsidR="006433E9" w:rsidRPr="00D20412">
        <w:rPr>
          <w:rFonts w:ascii="Times New Roman" w:hAnsi="Times New Roman" w:cs="Times New Roman"/>
          <w:b/>
          <w:sz w:val="26"/>
          <w:szCs w:val="26"/>
        </w:rPr>
        <w:t xml:space="preserve">Административный истец: </w:t>
      </w:r>
      <w:r w:rsidR="006433E9" w:rsidRPr="00D20412">
        <w:rPr>
          <w:rFonts w:ascii="Times New Roman" w:hAnsi="Times New Roman" w:cs="Times New Roman"/>
          <w:sz w:val="26"/>
          <w:szCs w:val="26"/>
        </w:rPr>
        <w:t>Короваева Елена Валентиновна (процессуальное положение: истец), проживающая по адресу:</w:t>
      </w:r>
    </w:p>
    <w:p w:rsidR="006433E9" w:rsidRPr="00D20412" w:rsidRDefault="006433E9" w:rsidP="009D7E0B">
      <w:pPr>
        <w:pStyle w:val="a8"/>
        <w:spacing w:line="240" w:lineRule="exact"/>
        <w:ind w:left="4253"/>
        <w:rPr>
          <w:rFonts w:ascii="Times New Roman" w:hAnsi="Times New Roman" w:cs="Times New Roman"/>
          <w:sz w:val="26"/>
          <w:szCs w:val="26"/>
        </w:rPr>
      </w:pPr>
      <w:r w:rsidRPr="00D20412">
        <w:rPr>
          <w:rFonts w:ascii="Times New Roman" w:hAnsi="Times New Roman" w:cs="Times New Roman"/>
          <w:sz w:val="26"/>
          <w:szCs w:val="26"/>
        </w:rPr>
        <w:t>629300, ЯНАО, г. Новый Уренгой, пр. Губкина, д. 22, кв. 2</w:t>
      </w:r>
    </w:p>
    <w:p w:rsidR="000D2BA0" w:rsidRPr="00D20412" w:rsidRDefault="009D7E0B" w:rsidP="00E019F5">
      <w:pPr>
        <w:pStyle w:val="a8"/>
        <w:spacing w:line="240" w:lineRule="exact"/>
        <w:ind w:left="4253"/>
        <w:rPr>
          <w:rFonts w:ascii="Times New Roman" w:hAnsi="Times New Roman" w:cs="Times New Roman"/>
          <w:sz w:val="26"/>
          <w:szCs w:val="26"/>
        </w:rPr>
      </w:pPr>
      <w:r>
        <w:rPr>
          <w:rFonts w:ascii="Times New Roman" w:hAnsi="Times New Roman" w:cs="Times New Roman"/>
          <w:sz w:val="26"/>
          <w:szCs w:val="26"/>
        </w:rPr>
        <w:t xml:space="preserve">Тел.: </w:t>
      </w:r>
      <w:r w:rsidR="000D2BA0" w:rsidRPr="00D20412">
        <w:rPr>
          <w:rFonts w:ascii="Times New Roman" w:hAnsi="Times New Roman" w:cs="Times New Roman"/>
          <w:sz w:val="26"/>
          <w:szCs w:val="26"/>
        </w:rPr>
        <w:t>89924008589</w:t>
      </w:r>
    </w:p>
    <w:p w:rsidR="003D3875" w:rsidRPr="00D20412" w:rsidRDefault="003D3875" w:rsidP="00E019F5">
      <w:pPr>
        <w:pStyle w:val="a8"/>
        <w:spacing w:line="240" w:lineRule="exact"/>
        <w:ind w:left="4253"/>
        <w:rPr>
          <w:rFonts w:ascii="Times New Roman" w:hAnsi="Times New Roman" w:cs="Times New Roman"/>
          <w:sz w:val="26"/>
          <w:szCs w:val="26"/>
        </w:rPr>
      </w:pPr>
    </w:p>
    <w:p w:rsidR="00804F76" w:rsidRPr="00D20412" w:rsidRDefault="003D3875" w:rsidP="00E019F5">
      <w:pPr>
        <w:pStyle w:val="a8"/>
        <w:spacing w:line="240" w:lineRule="exact"/>
        <w:ind w:left="4253"/>
        <w:rPr>
          <w:rFonts w:ascii="Times New Roman" w:hAnsi="Times New Roman" w:cs="Times New Roman"/>
          <w:sz w:val="26"/>
          <w:szCs w:val="26"/>
        </w:rPr>
      </w:pPr>
      <w:r w:rsidRPr="00D20412">
        <w:rPr>
          <w:rFonts w:ascii="Times New Roman" w:hAnsi="Times New Roman" w:cs="Times New Roman"/>
          <w:b/>
          <w:sz w:val="26"/>
          <w:szCs w:val="26"/>
        </w:rPr>
        <w:t>Административный ответчик:</w:t>
      </w:r>
      <w:r w:rsidRPr="00D20412">
        <w:rPr>
          <w:rFonts w:ascii="Times New Roman" w:hAnsi="Times New Roman" w:cs="Times New Roman"/>
          <w:sz w:val="26"/>
          <w:szCs w:val="26"/>
        </w:rPr>
        <w:t xml:space="preserve"> Министерство финансов РФ, в лице </w:t>
      </w:r>
      <w:r w:rsidR="00804F76" w:rsidRPr="00D20412">
        <w:rPr>
          <w:rFonts w:ascii="Times New Roman" w:hAnsi="Times New Roman" w:cs="Times New Roman"/>
          <w:sz w:val="26"/>
          <w:szCs w:val="26"/>
        </w:rPr>
        <w:t>Управления федерального казначейства по ЯНАО</w:t>
      </w:r>
    </w:p>
    <w:p w:rsidR="004C51FF" w:rsidRDefault="00804F76" w:rsidP="00804F76">
      <w:pPr>
        <w:pStyle w:val="a8"/>
        <w:spacing w:line="240" w:lineRule="exact"/>
        <w:ind w:left="4253"/>
        <w:rPr>
          <w:rFonts w:ascii="Times New Roman" w:hAnsi="Times New Roman" w:cs="Times New Roman"/>
          <w:sz w:val="26"/>
          <w:szCs w:val="26"/>
        </w:rPr>
      </w:pPr>
      <w:r w:rsidRPr="00D20412">
        <w:rPr>
          <w:rFonts w:ascii="Times New Roman" w:hAnsi="Times New Roman" w:cs="Times New Roman"/>
          <w:sz w:val="26"/>
          <w:szCs w:val="26"/>
        </w:rPr>
        <w:t xml:space="preserve">629007, ЯНАО, г. Салехард, ул. Республики, </w:t>
      </w:r>
    </w:p>
    <w:p w:rsidR="00905245" w:rsidRPr="00D20412" w:rsidRDefault="00804F76" w:rsidP="00804F76">
      <w:pPr>
        <w:pStyle w:val="a8"/>
        <w:spacing w:line="240" w:lineRule="exact"/>
        <w:ind w:left="4253"/>
        <w:rPr>
          <w:rFonts w:ascii="Times New Roman" w:hAnsi="Times New Roman" w:cs="Times New Roman"/>
          <w:sz w:val="26"/>
          <w:szCs w:val="26"/>
        </w:rPr>
      </w:pPr>
      <w:r w:rsidRPr="00D20412">
        <w:rPr>
          <w:rFonts w:ascii="Times New Roman" w:hAnsi="Times New Roman" w:cs="Times New Roman"/>
          <w:sz w:val="26"/>
          <w:szCs w:val="26"/>
        </w:rPr>
        <w:t xml:space="preserve">д. 43 </w:t>
      </w:r>
    </w:p>
    <w:p w:rsidR="00D62955" w:rsidRPr="00D20412" w:rsidRDefault="00804F76" w:rsidP="00D62955">
      <w:pPr>
        <w:pStyle w:val="a8"/>
        <w:spacing w:line="240" w:lineRule="exact"/>
        <w:ind w:left="4253"/>
        <w:rPr>
          <w:rFonts w:ascii="Times New Roman" w:hAnsi="Times New Roman" w:cs="Times New Roman"/>
          <w:sz w:val="26"/>
          <w:szCs w:val="26"/>
          <w:lang w:eastAsia="ru-RU"/>
        </w:rPr>
      </w:pPr>
      <w:r w:rsidRPr="00D20412">
        <w:rPr>
          <w:rFonts w:ascii="Times New Roman" w:hAnsi="Times New Roman" w:cs="Times New Roman"/>
          <w:sz w:val="26"/>
          <w:szCs w:val="26"/>
        </w:rPr>
        <w:t>(</w:t>
      </w:r>
      <w:r w:rsidR="006433E9" w:rsidRPr="00D20412">
        <w:rPr>
          <w:rFonts w:ascii="Times New Roman" w:hAnsi="Times New Roman" w:cs="Times New Roman"/>
          <w:sz w:val="26"/>
          <w:szCs w:val="26"/>
        </w:rPr>
        <w:t xml:space="preserve">Ответчик по делу: </w:t>
      </w:r>
      <w:r w:rsidR="00D62955" w:rsidRPr="00D20412">
        <w:rPr>
          <w:rFonts w:ascii="Times New Roman" w:hAnsi="Times New Roman" w:cs="Times New Roman"/>
          <w:sz w:val="26"/>
          <w:szCs w:val="26"/>
          <w:lang w:eastAsia="ru-RU"/>
        </w:rPr>
        <w:t xml:space="preserve"> </w:t>
      </w:r>
      <w:r w:rsidR="006433E9" w:rsidRPr="00D20412">
        <w:rPr>
          <w:rFonts w:ascii="Times New Roman" w:hAnsi="Times New Roman" w:cs="Times New Roman"/>
          <w:sz w:val="26"/>
          <w:szCs w:val="26"/>
          <w:lang w:eastAsia="ru-RU"/>
        </w:rPr>
        <w:t>Департамент строительства и жилищной политики ЯНАО</w:t>
      </w:r>
    </w:p>
    <w:p w:rsidR="006433E9" w:rsidRPr="00D20412" w:rsidRDefault="006433E9" w:rsidP="00D62955">
      <w:pPr>
        <w:pStyle w:val="a8"/>
        <w:spacing w:line="240" w:lineRule="exact"/>
        <w:ind w:left="4253"/>
        <w:rPr>
          <w:rFonts w:ascii="Times New Roman" w:hAnsi="Times New Roman" w:cs="Times New Roman"/>
          <w:sz w:val="26"/>
          <w:szCs w:val="26"/>
          <w:lang w:eastAsia="ru-RU"/>
        </w:rPr>
      </w:pPr>
      <w:r w:rsidRPr="00D20412">
        <w:rPr>
          <w:rFonts w:ascii="Times New Roman" w:hAnsi="Times New Roman" w:cs="Times New Roman"/>
          <w:sz w:val="26"/>
          <w:szCs w:val="26"/>
          <w:lang w:eastAsia="ru-RU"/>
        </w:rPr>
        <w:t xml:space="preserve">629008, ЯНАО, г. Салехард, ул. Ямальская, </w:t>
      </w:r>
    </w:p>
    <w:p w:rsidR="006433E9" w:rsidRPr="00D20412" w:rsidRDefault="006433E9" w:rsidP="00D62955">
      <w:pPr>
        <w:pStyle w:val="a8"/>
        <w:spacing w:line="240" w:lineRule="exact"/>
        <w:ind w:left="4253"/>
        <w:rPr>
          <w:rFonts w:ascii="Times New Roman" w:hAnsi="Times New Roman" w:cs="Times New Roman"/>
          <w:sz w:val="26"/>
          <w:szCs w:val="26"/>
          <w:lang w:eastAsia="ru-RU"/>
        </w:rPr>
      </w:pPr>
      <w:r w:rsidRPr="00D20412">
        <w:rPr>
          <w:rFonts w:ascii="Times New Roman" w:hAnsi="Times New Roman" w:cs="Times New Roman"/>
          <w:sz w:val="26"/>
          <w:szCs w:val="26"/>
          <w:lang w:eastAsia="ru-RU"/>
        </w:rPr>
        <w:t>д. 11 г.</w:t>
      </w:r>
      <w:r w:rsidR="00804F76" w:rsidRPr="00D20412">
        <w:rPr>
          <w:rFonts w:ascii="Times New Roman" w:hAnsi="Times New Roman" w:cs="Times New Roman"/>
          <w:sz w:val="26"/>
          <w:szCs w:val="26"/>
          <w:lang w:eastAsia="ru-RU"/>
        </w:rPr>
        <w:t>)</w:t>
      </w:r>
    </w:p>
    <w:p w:rsidR="006433E9" w:rsidRPr="00D20412" w:rsidRDefault="006433E9" w:rsidP="00D62955">
      <w:pPr>
        <w:pStyle w:val="a8"/>
        <w:spacing w:line="240" w:lineRule="exact"/>
        <w:ind w:left="4253"/>
        <w:rPr>
          <w:rFonts w:ascii="Times New Roman" w:hAnsi="Times New Roman" w:cs="Times New Roman"/>
          <w:sz w:val="26"/>
          <w:szCs w:val="26"/>
          <w:lang w:eastAsia="ru-RU"/>
        </w:rPr>
      </w:pPr>
    </w:p>
    <w:p w:rsidR="006433E9" w:rsidRPr="00D20412" w:rsidRDefault="006433E9" w:rsidP="00D62955">
      <w:pPr>
        <w:pStyle w:val="a8"/>
        <w:spacing w:line="240" w:lineRule="exact"/>
        <w:ind w:left="4253"/>
        <w:rPr>
          <w:rFonts w:ascii="Times New Roman" w:hAnsi="Times New Roman" w:cs="Times New Roman"/>
          <w:sz w:val="26"/>
          <w:szCs w:val="26"/>
          <w:lang w:eastAsia="ru-RU"/>
        </w:rPr>
      </w:pPr>
      <w:r w:rsidRPr="00D20412">
        <w:rPr>
          <w:rFonts w:ascii="Times New Roman" w:hAnsi="Times New Roman" w:cs="Times New Roman"/>
          <w:b/>
          <w:sz w:val="26"/>
          <w:szCs w:val="26"/>
          <w:lang w:eastAsia="ru-RU"/>
        </w:rPr>
        <w:t xml:space="preserve">Заинтересованное лицо: </w:t>
      </w:r>
      <w:r w:rsidRPr="00D20412">
        <w:rPr>
          <w:rFonts w:ascii="Times New Roman" w:hAnsi="Times New Roman" w:cs="Times New Roman"/>
          <w:sz w:val="26"/>
          <w:szCs w:val="26"/>
          <w:lang w:eastAsia="ru-RU"/>
        </w:rPr>
        <w:t>Отдел судебных приставов по г. Салехарду и Приуральскому району Управления ФССП России по ЯНАО</w:t>
      </w:r>
    </w:p>
    <w:p w:rsidR="006433E9" w:rsidRPr="00D20412" w:rsidRDefault="006433E9" w:rsidP="00960EED">
      <w:pPr>
        <w:pStyle w:val="a8"/>
        <w:ind w:left="4253"/>
        <w:rPr>
          <w:rFonts w:ascii="Times New Roman" w:hAnsi="Times New Roman" w:cs="Times New Roman"/>
          <w:sz w:val="26"/>
          <w:szCs w:val="26"/>
          <w:lang w:eastAsia="ru-RU"/>
        </w:rPr>
      </w:pPr>
      <w:r w:rsidRPr="00D20412">
        <w:rPr>
          <w:rFonts w:ascii="Times New Roman" w:hAnsi="Times New Roman" w:cs="Times New Roman"/>
          <w:sz w:val="26"/>
          <w:szCs w:val="26"/>
          <w:lang w:eastAsia="ru-RU"/>
        </w:rPr>
        <w:t xml:space="preserve">629008, ЯНАО, г. Салехард, ул. Матросова, </w:t>
      </w:r>
    </w:p>
    <w:p w:rsidR="006F7480" w:rsidRPr="00D20412" w:rsidRDefault="006433E9" w:rsidP="00960EED">
      <w:pPr>
        <w:pStyle w:val="a8"/>
        <w:ind w:left="4253"/>
        <w:rPr>
          <w:rFonts w:ascii="Times New Roman" w:hAnsi="Times New Roman" w:cs="Times New Roman"/>
          <w:sz w:val="26"/>
          <w:szCs w:val="26"/>
          <w:lang w:eastAsia="ru-RU"/>
        </w:rPr>
      </w:pPr>
      <w:r w:rsidRPr="00D20412">
        <w:rPr>
          <w:rFonts w:ascii="Times New Roman" w:hAnsi="Times New Roman" w:cs="Times New Roman"/>
          <w:sz w:val="26"/>
          <w:szCs w:val="26"/>
          <w:lang w:eastAsia="ru-RU"/>
        </w:rPr>
        <w:t>д. 26</w:t>
      </w:r>
    </w:p>
    <w:p w:rsidR="000D2BA0" w:rsidRDefault="000D2BA0" w:rsidP="00960EED">
      <w:pPr>
        <w:pStyle w:val="a8"/>
        <w:ind w:left="4253"/>
        <w:rPr>
          <w:rFonts w:ascii="Times New Roman" w:hAnsi="Times New Roman" w:cs="Times New Roman"/>
          <w:sz w:val="27"/>
          <w:szCs w:val="27"/>
          <w:lang w:eastAsia="ru-RU"/>
        </w:rPr>
      </w:pPr>
    </w:p>
    <w:p w:rsidR="000D2BA0" w:rsidRPr="00960EED" w:rsidRDefault="000D2BA0" w:rsidP="00960EED">
      <w:pPr>
        <w:pStyle w:val="a8"/>
        <w:ind w:left="4253"/>
        <w:rPr>
          <w:rFonts w:ascii="Times New Roman" w:hAnsi="Times New Roman" w:cs="Times New Roman"/>
          <w:sz w:val="27"/>
          <w:szCs w:val="27"/>
          <w:lang w:eastAsia="ru-RU"/>
        </w:rPr>
      </w:pPr>
      <w:r>
        <w:rPr>
          <w:rFonts w:ascii="Times New Roman" w:hAnsi="Times New Roman" w:cs="Times New Roman"/>
          <w:sz w:val="27"/>
          <w:szCs w:val="27"/>
          <w:lang w:eastAsia="ru-RU"/>
        </w:rPr>
        <w:t>Государственная пошлина:</w:t>
      </w:r>
      <w:r w:rsidR="00804F76">
        <w:rPr>
          <w:rFonts w:ascii="Times New Roman" w:hAnsi="Times New Roman" w:cs="Times New Roman"/>
          <w:sz w:val="27"/>
          <w:szCs w:val="27"/>
          <w:lang w:eastAsia="ru-RU"/>
        </w:rPr>
        <w:t xml:space="preserve"> 300 руб.</w:t>
      </w:r>
    </w:p>
    <w:p w:rsidR="00D23879" w:rsidRPr="00D20412" w:rsidRDefault="00D23879" w:rsidP="00D20412">
      <w:pPr>
        <w:pStyle w:val="2"/>
        <w:numPr>
          <w:ilvl w:val="1"/>
          <w:numId w:val="2"/>
        </w:numPr>
        <w:spacing w:before="0" w:after="0"/>
        <w:ind w:left="0" w:firstLine="0"/>
        <w:jc w:val="both"/>
        <w:rPr>
          <w:rFonts w:cs="Times New Roman"/>
          <w:b w:val="0"/>
          <w:sz w:val="27"/>
          <w:szCs w:val="27"/>
        </w:rPr>
      </w:pPr>
    </w:p>
    <w:p w:rsidR="00D23879" w:rsidRPr="00960EED" w:rsidRDefault="000A6A5F" w:rsidP="00960EED">
      <w:pPr>
        <w:pStyle w:val="2"/>
        <w:numPr>
          <w:ilvl w:val="1"/>
          <w:numId w:val="2"/>
        </w:numPr>
        <w:spacing w:before="0" w:after="0"/>
        <w:ind w:left="0" w:firstLine="0"/>
        <w:jc w:val="center"/>
        <w:rPr>
          <w:rFonts w:cs="Times New Roman"/>
          <w:sz w:val="27"/>
          <w:szCs w:val="27"/>
        </w:rPr>
      </w:pPr>
      <w:r w:rsidRPr="00960EED">
        <w:rPr>
          <w:rFonts w:cs="Times New Roman"/>
          <w:sz w:val="27"/>
          <w:szCs w:val="27"/>
        </w:rPr>
        <w:t xml:space="preserve">АДМИНИСТРАТИВНОЕ ИСКОВОЕ </w:t>
      </w:r>
      <w:r w:rsidR="00D23879" w:rsidRPr="00960EED">
        <w:rPr>
          <w:rFonts w:cs="Times New Roman"/>
          <w:sz w:val="27"/>
          <w:szCs w:val="27"/>
        </w:rPr>
        <w:t>ЗАЯВЛЕНИЕ</w:t>
      </w:r>
    </w:p>
    <w:p w:rsidR="000A6A5F" w:rsidRPr="00960EED" w:rsidRDefault="000A6A5F" w:rsidP="00234C96">
      <w:pPr>
        <w:pStyle w:val="aa"/>
        <w:numPr>
          <w:ilvl w:val="0"/>
          <w:numId w:val="2"/>
        </w:numPr>
        <w:suppressAutoHyphens w:val="0"/>
        <w:jc w:val="center"/>
        <w:rPr>
          <w:sz w:val="27"/>
          <w:szCs w:val="27"/>
          <w:lang w:eastAsia="ru-RU"/>
        </w:rPr>
      </w:pPr>
      <w:r w:rsidRPr="00960EED">
        <w:rPr>
          <w:sz w:val="27"/>
          <w:szCs w:val="27"/>
          <w:lang w:eastAsia="ru-RU"/>
        </w:rPr>
        <w:t xml:space="preserve">о </w:t>
      </w:r>
      <w:r w:rsidR="000D2BA0">
        <w:rPr>
          <w:sz w:val="27"/>
          <w:szCs w:val="27"/>
          <w:lang w:eastAsia="ru-RU"/>
        </w:rPr>
        <w:t>взыскании компенсации за нарушение права на исполнение апелляционного определения судебной коллегии по гражданским делам суда Ямало-Ненецкого автономного округа от 04.09.2014 по апелляционному делу № 33-2072/2014, в разумный срок</w:t>
      </w:r>
    </w:p>
    <w:p w:rsidR="00D23879" w:rsidRPr="00960EED" w:rsidRDefault="00D23879" w:rsidP="00960EED">
      <w:pPr>
        <w:pStyle w:val="a0"/>
        <w:spacing w:after="0"/>
        <w:jc w:val="both"/>
        <w:rPr>
          <w:sz w:val="27"/>
          <w:szCs w:val="27"/>
        </w:rPr>
      </w:pPr>
    </w:p>
    <w:p w:rsidR="005F473E" w:rsidRPr="00D20412" w:rsidRDefault="000D2BA0" w:rsidP="00390FF5">
      <w:pPr>
        <w:suppressAutoHyphens w:val="0"/>
        <w:ind w:firstLine="567"/>
        <w:jc w:val="both"/>
        <w:rPr>
          <w:sz w:val="25"/>
          <w:szCs w:val="25"/>
        </w:rPr>
      </w:pPr>
      <w:r w:rsidRPr="00D20412">
        <w:rPr>
          <w:sz w:val="25"/>
          <w:szCs w:val="25"/>
        </w:rPr>
        <w:t xml:space="preserve">В 2014 году я обратилась в Салехардский городской суд ЯНАО с иском к Департаменту строительства и жилищной политики ЯНАО об оспаривании решения </w:t>
      </w:r>
      <w:r w:rsidR="007864D9" w:rsidRPr="00D20412">
        <w:rPr>
          <w:sz w:val="25"/>
          <w:szCs w:val="25"/>
        </w:rPr>
        <w:t>об отказе в предоставлении жилого помещения в собственность бесплатно за счет средств федерального бюджета, о признании за мной права на обеспечение жилым помещением и возложении обязанности осуществить действия по реализации права на обеспечение жилым помещением.</w:t>
      </w:r>
    </w:p>
    <w:p w:rsidR="007864D9" w:rsidRPr="00D20412" w:rsidRDefault="007864D9" w:rsidP="00390FF5">
      <w:pPr>
        <w:suppressAutoHyphens w:val="0"/>
        <w:ind w:firstLine="567"/>
        <w:jc w:val="both"/>
        <w:rPr>
          <w:sz w:val="25"/>
          <w:szCs w:val="25"/>
        </w:rPr>
      </w:pPr>
      <w:r w:rsidRPr="00D20412">
        <w:rPr>
          <w:sz w:val="25"/>
          <w:szCs w:val="25"/>
        </w:rPr>
        <w:t>Исковое заявление мотивировано тем, что я проходила службу в органах и учреждениях Уголовно-исполнительной системы. В апреле 2011 года уволена на пенсию по предельному возрасту пребывания на службе из учреждений и органов уголовно-исполнительной системы, содержащихся за счет средств федерального бюджета. Общая продолжительность службы в календарном исчислении составила 17 лет 5 месяцев 21 день. В период службы, 04.06.2003 я поставлена на учет нуждающихся в жилом помещении в администрации города Новый Уренгой. В апреле 2014 года я обратилась в Департамент с заявлением о включении в список граждан на получение жилого помещения бесплатно за счет средств федерального бюджета в соответствии с Федеральным законом от 08.12.2012 № 342-ФЗ «О внесении изменений в Федеральный закон «О статусе военнослужащих» и обеспечении жилыми помещениями некоторых категорий граждан», в чем мне было незаконно отказано.</w:t>
      </w:r>
    </w:p>
    <w:p w:rsidR="007864D9" w:rsidRPr="00D20412" w:rsidRDefault="007864D9" w:rsidP="00390FF5">
      <w:pPr>
        <w:suppressAutoHyphens w:val="0"/>
        <w:ind w:firstLine="567"/>
        <w:jc w:val="both"/>
        <w:rPr>
          <w:sz w:val="25"/>
          <w:szCs w:val="25"/>
        </w:rPr>
      </w:pPr>
      <w:r w:rsidRPr="00D20412">
        <w:rPr>
          <w:sz w:val="25"/>
          <w:szCs w:val="25"/>
        </w:rPr>
        <w:t>Решением Салехардского городского суда от 26.06.2014 в удовлетворении моих исковых требований отказано.</w:t>
      </w:r>
    </w:p>
    <w:p w:rsidR="007864D9" w:rsidRPr="00D20412" w:rsidRDefault="007864D9" w:rsidP="00390FF5">
      <w:pPr>
        <w:suppressAutoHyphens w:val="0"/>
        <w:ind w:firstLine="567"/>
        <w:jc w:val="both"/>
        <w:rPr>
          <w:sz w:val="25"/>
          <w:szCs w:val="25"/>
        </w:rPr>
      </w:pPr>
      <w:r w:rsidRPr="00D20412">
        <w:rPr>
          <w:sz w:val="25"/>
          <w:szCs w:val="25"/>
        </w:rPr>
        <w:t>Не согласившись с решением суда первой инстанции, я обратилась с апелляционной жалобой в суд ЯНАО, по результатам рассмотрения которой судом вынесено апелляционное определение от 04.09.2014 по делу № 33-2072/2014, в соответствии с которым:</w:t>
      </w:r>
    </w:p>
    <w:p w:rsidR="007864D9" w:rsidRPr="00D20412" w:rsidRDefault="007864D9" w:rsidP="00390FF5">
      <w:pPr>
        <w:suppressAutoHyphens w:val="0"/>
        <w:ind w:firstLine="567"/>
        <w:jc w:val="both"/>
        <w:rPr>
          <w:sz w:val="25"/>
          <w:szCs w:val="25"/>
        </w:rPr>
      </w:pPr>
      <w:r w:rsidRPr="00D20412">
        <w:rPr>
          <w:sz w:val="25"/>
          <w:szCs w:val="25"/>
        </w:rPr>
        <w:t>- решение Салехардского городского суда от 26.06.2014 отменено, по делу принято новое решение:</w:t>
      </w:r>
    </w:p>
    <w:p w:rsidR="007864D9" w:rsidRPr="00D20412" w:rsidRDefault="007864D9" w:rsidP="00390FF5">
      <w:pPr>
        <w:suppressAutoHyphens w:val="0"/>
        <w:ind w:firstLine="567"/>
        <w:jc w:val="both"/>
        <w:rPr>
          <w:sz w:val="25"/>
          <w:szCs w:val="25"/>
        </w:rPr>
      </w:pPr>
      <w:r w:rsidRPr="00D20412">
        <w:rPr>
          <w:sz w:val="25"/>
          <w:szCs w:val="25"/>
        </w:rPr>
        <w:t>«Признать незаконным решение Департамента строительства и жилищной политики ЯНАО от 22.04.2014 об отказе Короваевой Елене Валентиновне в обеспечении жильем в рамках Федерального закона от 08.12.2010 № 342-ФЗ «О внесении изменений в Федеральный закон «О статусе военнослужащих» и обеспечении жилыми помещениями некоторых категорий граждан».</w:t>
      </w:r>
    </w:p>
    <w:p w:rsidR="007864D9" w:rsidRPr="00D20412" w:rsidRDefault="007864D9" w:rsidP="00390FF5">
      <w:pPr>
        <w:suppressAutoHyphens w:val="0"/>
        <w:ind w:firstLine="567"/>
        <w:jc w:val="both"/>
        <w:rPr>
          <w:sz w:val="25"/>
          <w:szCs w:val="25"/>
        </w:rPr>
      </w:pPr>
      <w:r w:rsidRPr="00D20412">
        <w:rPr>
          <w:sz w:val="25"/>
          <w:szCs w:val="25"/>
        </w:rPr>
        <w:t>Признать за Короваевой Еленой Валентиновной право на обеспечение за счет средств федерального бюджета</w:t>
      </w:r>
      <w:r w:rsidR="008A0AD6" w:rsidRPr="00D20412">
        <w:rPr>
          <w:sz w:val="25"/>
          <w:szCs w:val="25"/>
        </w:rPr>
        <w:t xml:space="preserve"> жилым помещением в соответствии с положениями Федерального закона от 08.12.2010 № 342-ФЗ «О внесении изменений в Федеральный закон «О статусе военнослужащих» и обеспечении жилыми помещениями некоторых категорий граждан».</w:t>
      </w:r>
    </w:p>
    <w:p w:rsidR="008A0AD6" w:rsidRPr="00D20412" w:rsidRDefault="008A0AD6" w:rsidP="00390FF5">
      <w:pPr>
        <w:suppressAutoHyphens w:val="0"/>
        <w:ind w:firstLine="567"/>
        <w:jc w:val="both"/>
        <w:rPr>
          <w:sz w:val="25"/>
          <w:szCs w:val="25"/>
        </w:rPr>
      </w:pPr>
      <w:r w:rsidRPr="00D20412">
        <w:rPr>
          <w:sz w:val="25"/>
          <w:szCs w:val="25"/>
        </w:rPr>
        <w:t xml:space="preserve">Обязать Департамент строительства и жилищной политики ЯНАО принять к исполнению учетное дело Короваевой Елены Валентиновны и произвести необходимые действия по реализации ее права на обеспечение за счет средств федерального бюджета жилым помещением в соответствии с утвержденным постановлением Правительства ЯНАО от 23.03.2011 № 129-П Порядком». </w:t>
      </w:r>
    </w:p>
    <w:p w:rsidR="008A5BCD" w:rsidRPr="00D20412" w:rsidRDefault="008A5BCD" w:rsidP="00390FF5">
      <w:pPr>
        <w:suppressAutoHyphens w:val="0"/>
        <w:ind w:firstLine="567"/>
        <w:jc w:val="both"/>
        <w:rPr>
          <w:sz w:val="25"/>
          <w:szCs w:val="25"/>
        </w:rPr>
      </w:pPr>
      <w:r w:rsidRPr="00D20412">
        <w:rPr>
          <w:sz w:val="25"/>
          <w:szCs w:val="25"/>
        </w:rPr>
        <w:t>Отделом судебных приставов по г. Салехарду и Приуральскому району Управления ФССП России по ЯНАО 21.12.2014 возбуждено исполнительное производство № 23995/14/89005-ИП.</w:t>
      </w:r>
    </w:p>
    <w:p w:rsidR="008A5BCD" w:rsidRPr="00D20412" w:rsidRDefault="00FE4E6F" w:rsidP="00390FF5">
      <w:pPr>
        <w:suppressAutoHyphens w:val="0"/>
        <w:ind w:firstLine="567"/>
        <w:jc w:val="both"/>
        <w:rPr>
          <w:sz w:val="25"/>
          <w:szCs w:val="25"/>
          <w:lang w:eastAsia="ru-RU"/>
        </w:rPr>
      </w:pPr>
      <w:r w:rsidRPr="00D20412">
        <w:rPr>
          <w:sz w:val="25"/>
          <w:szCs w:val="25"/>
        </w:rPr>
        <w:t xml:space="preserve">Учитывая, что решение моего жилищного вопроса является расходным обязательством федерального бюджета, то и компенсация за </w:t>
      </w:r>
      <w:r w:rsidRPr="00D20412">
        <w:rPr>
          <w:sz w:val="25"/>
          <w:szCs w:val="25"/>
          <w:lang w:eastAsia="ru-RU"/>
        </w:rPr>
        <w:t>нарушение права на исполнение судебного постановления должна быть взыскана из средств федерального бюджета</w:t>
      </w:r>
      <w:r w:rsidR="00C06FF7" w:rsidRPr="00D20412">
        <w:rPr>
          <w:sz w:val="25"/>
          <w:szCs w:val="25"/>
          <w:lang w:eastAsia="ru-RU"/>
        </w:rPr>
        <w:t xml:space="preserve"> – распорядителем которого является Министерство финансов РФ</w:t>
      </w:r>
      <w:r w:rsidRPr="00D20412">
        <w:rPr>
          <w:sz w:val="25"/>
          <w:szCs w:val="25"/>
          <w:lang w:eastAsia="ru-RU"/>
        </w:rPr>
        <w:t>.</w:t>
      </w:r>
    </w:p>
    <w:p w:rsidR="00FE4E6F" w:rsidRPr="00D20412" w:rsidRDefault="00FE4E6F" w:rsidP="00390FF5">
      <w:pPr>
        <w:suppressAutoHyphens w:val="0"/>
        <w:ind w:firstLine="567"/>
        <w:jc w:val="both"/>
        <w:rPr>
          <w:sz w:val="25"/>
          <w:szCs w:val="25"/>
        </w:rPr>
      </w:pPr>
      <w:r w:rsidRPr="004C51FF">
        <w:rPr>
          <w:b/>
          <w:sz w:val="25"/>
          <w:szCs w:val="25"/>
          <w:lang w:eastAsia="ru-RU"/>
        </w:rPr>
        <w:t>На сегодняшний день продолжительность исполнения судебного решения составляет 3 года 9 месяцев 17 дней (со дня вступления решения суда в силу и по дату направления настоящего административного иска в суд).</w:t>
      </w:r>
      <w:r w:rsidRPr="00D20412">
        <w:rPr>
          <w:sz w:val="25"/>
          <w:szCs w:val="25"/>
          <w:lang w:eastAsia="ru-RU"/>
        </w:rPr>
        <w:t xml:space="preserve"> </w:t>
      </w:r>
      <w:r w:rsidRPr="00D20412">
        <w:rPr>
          <w:sz w:val="25"/>
          <w:szCs w:val="25"/>
        </w:rPr>
        <w:t>Указанный срок исполнения судебного решения нельзя признать разумным, при этом мое поведение не влияло на длительность исполнения судебного акта.</w:t>
      </w:r>
    </w:p>
    <w:p w:rsidR="00BC0CFA" w:rsidRPr="00D20412" w:rsidRDefault="00BC0CFA" w:rsidP="00390FF5">
      <w:pPr>
        <w:ind w:firstLine="567"/>
        <w:jc w:val="both"/>
        <w:rPr>
          <w:sz w:val="25"/>
          <w:szCs w:val="25"/>
        </w:rPr>
      </w:pPr>
      <w:r w:rsidRPr="00D20412">
        <w:rPr>
          <w:sz w:val="25"/>
          <w:szCs w:val="25"/>
        </w:rPr>
        <w:t>В качестве причин, препятствующих Департаменту строительства и жилищной политики ЯНАО исполнить решение суда о предоставлении мне жилого помещения, ответчиком мне неоднократно сообщалось об отсутствии ассигнований из федерального бюджета в бюджет Ямало-Ненецкого автономного округа на финансирование мероприятий в рамках Федерального закона № 342-ФЗ.</w:t>
      </w:r>
    </w:p>
    <w:p w:rsidR="00C06FF7" w:rsidRPr="00D20412" w:rsidRDefault="00BC0CFA" w:rsidP="00390FF5">
      <w:pPr>
        <w:ind w:firstLine="567"/>
        <w:jc w:val="both"/>
        <w:rPr>
          <w:sz w:val="25"/>
          <w:szCs w:val="25"/>
        </w:rPr>
      </w:pPr>
      <w:r w:rsidRPr="00D20412">
        <w:rPr>
          <w:sz w:val="25"/>
          <w:szCs w:val="25"/>
        </w:rPr>
        <w:t xml:space="preserve">Департаментом в 2017 году направлялся запрос в адрес Заместителя министра строительства и жилищно-коммунального хозяйства РФ о возможности </w:t>
      </w:r>
      <w:r w:rsidR="00C06FF7" w:rsidRPr="00D20412">
        <w:rPr>
          <w:sz w:val="25"/>
          <w:szCs w:val="25"/>
        </w:rPr>
        <w:t xml:space="preserve">закрепления за автономным округом субвенций, предоставленных на указанные цели в 2016 году. Также Департаментом проводились аукционы по приобретению мне жилья, которые признаны несостоятельны. </w:t>
      </w:r>
    </w:p>
    <w:p w:rsidR="00C06FF7" w:rsidRPr="00D20412" w:rsidRDefault="00C06FF7" w:rsidP="00390FF5">
      <w:pPr>
        <w:ind w:firstLine="567"/>
        <w:jc w:val="both"/>
        <w:rPr>
          <w:sz w:val="25"/>
          <w:szCs w:val="25"/>
        </w:rPr>
      </w:pPr>
      <w:r w:rsidRPr="00D20412">
        <w:rPr>
          <w:sz w:val="25"/>
          <w:szCs w:val="25"/>
        </w:rPr>
        <w:t>Указанные обстоятельства свидетельствуют о том, что должником принимались определенные меры по исполнению решения суда, однако эти действия нельзя признать своевременными, достаточными и эффективными.</w:t>
      </w:r>
    </w:p>
    <w:p w:rsidR="00C06FF7" w:rsidRPr="00C06FF7" w:rsidRDefault="00C06FF7" w:rsidP="00390FF5">
      <w:pPr>
        <w:suppressAutoHyphens w:val="0"/>
        <w:ind w:firstLine="567"/>
        <w:jc w:val="both"/>
        <w:rPr>
          <w:sz w:val="25"/>
          <w:szCs w:val="25"/>
          <w:lang w:eastAsia="ru-RU"/>
        </w:rPr>
      </w:pPr>
      <w:r w:rsidRPr="00C06FF7">
        <w:rPr>
          <w:sz w:val="25"/>
          <w:szCs w:val="25"/>
          <w:lang w:eastAsia="ru-RU"/>
        </w:rPr>
        <w:t>В рамках исполнительного производства судебным приставом-исполнителем в отношении должника неоднократно выносились требования об исполнении судебного решения, устанавливались новые сроки исполнения.</w:t>
      </w:r>
    </w:p>
    <w:p w:rsidR="00C06FF7" w:rsidRPr="00AA6DBA" w:rsidRDefault="00C06FF7" w:rsidP="00AA6DBA">
      <w:pPr>
        <w:jc w:val="both"/>
        <w:rPr>
          <w:b/>
          <w:sz w:val="25"/>
          <w:szCs w:val="25"/>
        </w:rPr>
      </w:pPr>
      <w:r w:rsidRPr="00C06FF7">
        <w:rPr>
          <w:sz w:val="25"/>
          <w:szCs w:val="25"/>
          <w:lang w:eastAsia="ru-RU"/>
        </w:rPr>
        <w:t xml:space="preserve">В ответ на указанные требования должник сообщал, что решение суда будет исполнено при появлении </w:t>
      </w:r>
      <w:r w:rsidR="0052217C" w:rsidRPr="00D20412">
        <w:rPr>
          <w:sz w:val="25"/>
          <w:szCs w:val="25"/>
          <w:lang w:eastAsia="ru-RU"/>
        </w:rPr>
        <w:t>в бюджете необходимых для этих целей субвенций</w:t>
      </w:r>
      <w:r w:rsidRPr="00C06FF7">
        <w:rPr>
          <w:sz w:val="25"/>
          <w:szCs w:val="25"/>
          <w:lang w:eastAsia="ru-RU"/>
        </w:rPr>
        <w:t>.</w:t>
      </w:r>
      <w:r w:rsidR="00926A85">
        <w:rPr>
          <w:sz w:val="25"/>
          <w:szCs w:val="25"/>
          <w:lang w:eastAsia="ru-RU"/>
        </w:rPr>
        <w:t xml:space="preserve"> </w:t>
      </w:r>
      <w:r w:rsidR="00926A85" w:rsidRPr="00926A85">
        <w:rPr>
          <w:sz w:val="25"/>
          <w:szCs w:val="25"/>
        </w:rPr>
        <w:t xml:space="preserve">В силу статьи 2 Закона № 229-ФЗ - задачами исполнительного производства являются правильное и своевременное исполнение судебных актов, актов других органов и должностных лиц, а в предусмотренных законодательством Российской Федерации случаях исполнение иных документов в целях защиты нарушенных прав, свобод и законных интересов граждан и организаций. Содержащиеся в исполнительном документе требования должны быть исполнены судебным приставом-исполнителем в двухмесячный срок со дня возбуждения исполнительного производства, за исключением требований, предусмотренных частями 2 - 6.1 настоящей статьи (часть 1 статьи 36 Закона № 229-ФЗ). </w:t>
      </w:r>
      <w:r w:rsidR="0052217C" w:rsidRPr="00926A85">
        <w:rPr>
          <w:sz w:val="25"/>
          <w:szCs w:val="25"/>
          <w:lang w:eastAsia="ru-RU"/>
        </w:rPr>
        <w:t>Д</w:t>
      </w:r>
      <w:r w:rsidRPr="00926A85">
        <w:rPr>
          <w:sz w:val="25"/>
          <w:szCs w:val="25"/>
          <w:lang w:eastAsia="ru-RU"/>
        </w:rPr>
        <w:t xml:space="preserve">о настоящего времени </w:t>
      </w:r>
      <w:r w:rsidR="0052217C" w:rsidRPr="00926A85">
        <w:rPr>
          <w:sz w:val="25"/>
          <w:szCs w:val="25"/>
          <w:lang w:eastAsia="ru-RU"/>
        </w:rPr>
        <w:t>апелляционное определение судебной коллегии по гражданским делам суда ЯНАО от 04.09.2014</w:t>
      </w:r>
      <w:r w:rsidRPr="00926A85">
        <w:rPr>
          <w:sz w:val="25"/>
          <w:szCs w:val="25"/>
          <w:lang w:eastAsia="ru-RU"/>
        </w:rPr>
        <w:t xml:space="preserve"> по делу № </w:t>
      </w:r>
      <w:r w:rsidR="0052217C" w:rsidRPr="00926A85">
        <w:rPr>
          <w:sz w:val="25"/>
          <w:szCs w:val="25"/>
          <w:lang w:eastAsia="ru-RU"/>
        </w:rPr>
        <w:t>33-2072/2014</w:t>
      </w:r>
      <w:r w:rsidRPr="00926A85">
        <w:rPr>
          <w:sz w:val="25"/>
          <w:szCs w:val="25"/>
          <w:lang w:eastAsia="ru-RU"/>
        </w:rPr>
        <w:t xml:space="preserve"> не исполнено, исполнительное производство </w:t>
      </w:r>
      <w:r w:rsidR="0052217C" w:rsidRPr="00926A85">
        <w:rPr>
          <w:sz w:val="25"/>
          <w:szCs w:val="25"/>
          <w:lang w:eastAsia="ru-RU"/>
        </w:rPr>
        <w:t>№ 23995/14/89005-ИП</w:t>
      </w:r>
      <w:r w:rsidRPr="00926A85">
        <w:rPr>
          <w:sz w:val="25"/>
          <w:szCs w:val="25"/>
          <w:lang w:eastAsia="ru-RU"/>
        </w:rPr>
        <w:t xml:space="preserve"> судебным приставом-исполнителем ОСП по </w:t>
      </w:r>
      <w:r w:rsidR="0052217C" w:rsidRPr="00926A85">
        <w:rPr>
          <w:sz w:val="25"/>
          <w:szCs w:val="25"/>
          <w:lang w:eastAsia="ru-RU"/>
        </w:rPr>
        <w:t>г. Салехарду и Приуральскому району</w:t>
      </w:r>
      <w:r w:rsidRPr="00926A85">
        <w:rPr>
          <w:sz w:val="25"/>
          <w:szCs w:val="25"/>
          <w:lang w:eastAsia="ru-RU"/>
        </w:rPr>
        <w:t xml:space="preserve"> не окончено.</w:t>
      </w:r>
      <w:r w:rsidR="00926A85" w:rsidRPr="00926A85">
        <w:rPr>
          <w:sz w:val="25"/>
          <w:szCs w:val="25"/>
          <w:lang w:eastAsia="ru-RU"/>
        </w:rPr>
        <w:t xml:space="preserve"> </w:t>
      </w:r>
      <w:r w:rsidR="00926A85" w:rsidRPr="00926A85">
        <w:rPr>
          <w:sz w:val="25"/>
          <w:szCs w:val="25"/>
        </w:rPr>
        <w:t>Согласно разъяснениям Пленума Верховного Суда Российской Федерации, данным в пунктах 40, 46, 47, 48, 50, 55, 56 постановления от 29 марта 2016 года № 11 «О некоторых вопросах, возникающих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 при рассмотрении заявления о компенсации суд не связан содержащимися в нём доводами и устанавливает факт нарушения права на исполнение судебного акта в разумный срок, исходя из содержания судебных актов и иных материалов дела с учётом правовой и фактической сложности дела, поведения заявителя, эффективности и достаточности действий суда или судьи, органов, организаций или должностных лиц, на которые возложена обязанность по исполнению судебных актов, направленных на своевременное исполнение судебного акта, общей продолжительности исполнения судебного акта. Действия органов, организаций или должностных лиц, на которых возложены обязанности по исполнению судебного акта, признаются достаточными и эффективными, если они производятся в целях своевременного исполнения такого акта</w:t>
      </w:r>
      <w:r w:rsidR="00926A85">
        <w:rPr>
          <w:sz w:val="25"/>
          <w:szCs w:val="25"/>
        </w:rPr>
        <w:t xml:space="preserve">. </w:t>
      </w:r>
      <w:r w:rsidR="00926A85" w:rsidRPr="00926A85">
        <w:rPr>
          <w:b/>
          <w:sz w:val="25"/>
          <w:szCs w:val="25"/>
        </w:rPr>
        <w:t>Не могут рассматриваться в качестве оснований, оправдывающих нарушение разумных сроков судопроизводства или исполнения судебного акта, обстоятельства, связанные</w:t>
      </w:r>
      <w:r w:rsidR="00926A85" w:rsidRPr="00926A85">
        <w:rPr>
          <w:sz w:val="25"/>
          <w:szCs w:val="25"/>
        </w:rPr>
        <w:t xml:space="preserve"> с организацией работы суда, органов и должностных лиц, исполняющих судебные акты, например, замена судьи ввиду его болезни, отпуска, прекращения или приостановления его полномочий, отсутствие необходимого штата сотрудников, </w:t>
      </w:r>
      <w:r w:rsidR="00926A85" w:rsidRPr="00926A85">
        <w:rPr>
          <w:b/>
          <w:sz w:val="25"/>
          <w:szCs w:val="25"/>
        </w:rPr>
        <w:t>отсутствие необходимых для исполнения денежных средств.</w:t>
      </w:r>
      <w:r w:rsidR="00AA6DBA">
        <w:rPr>
          <w:sz w:val="25"/>
          <w:szCs w:val="25"/>
        </w:rPr>
        <w:tab/>
      </w:r>
      <w:r w:rsidR="00AA6DBA">
        <w:rPr>
          <w:sz w:val="25"/>
          <w:szCs w:val="25"/>
        </w:rPr>
        <w:tab/>
      </w:r>
      <w:r w:rsidR="00926A85" w:rsidRPr="00926A85">
        <w:rPr>
          <w:sz w:val="25"/>
          <w:szCs w:val="25"/>
        </w:rPr>
        <w:tab/>
      </w:r>
      <w:r w:rsidR="00926A85" w:rsidRPr="00926A85">
        <w:rPr>
          <w:sz w:val="25"/>
          <w:szCs w:val="25"/>
        </w:rPr>
        <w:tab/>
      </w:r>
      <w:r w:rsidR="00926A85" w:rsidRPr="00926A85">
        <w:rPr>
          <w:sz w:val="25"/>
          <w:szCs w:val="25"/>
        </w:rPr>
        <w:tab/>
      </w:r>
      <w:r w:rsidR="00926A85" w:rsidRPr="00926A85">
        <w:rPr>
          <w:sz w:val="25"/>
          <w:szCs w:val="25"/>
        </w:rPr>
        <w:tab/>
      </w:r>
      <w:r w:rsidR="00926A85" w:rsidRPr="00926A85">
        <w:rPr>
          <w:sz w:val="25"/>
          <w:szCs w:val="25"/>
        </w:rPr>
        <w:tab/>
      </w:r>
      <w:r w:rsidR="00926A85" w:rsidRPr="00926A85">
        <w:rPr>
          <w:sz w:val="25"/>
          <w:szCs w:val="25"/>
        </w:rPr>
        <w:tab/>
      </w:r>
    </w:p>
    <w:p w:rsidR="00C06FF7" w:rsidRPr="00C06FF7" w:rsidRDefault="00C06FF7" w:rsidP="00390FF5">
      <w:pPr>
        <w:suppressAutoHyphens w:val="0"/>
        <w:ind w:firstLine="567"/>
        <w:jc w:val="both"/>
        <w:rPr>
          <w:sz w:val="25"/>
          <w:szCs w:val="25"/>
          <w:lang w:eastAsia="ru-RU"/>
        </w:rPr>
      </w:pPr>
      <w:r w:rsidRPr="00C06FF7">
        <w:rPr>
          <w:sz w:val="25"/>
          <w:szCs w:val="25"/>
          <w:lang w:eastAsia="ru-RU"/>
        </w:rPr>
        <w:t>В соответствии с частями 1-3 статьи 1 Федерального закона от 30.04.2010 № 68-ФЗ «О компенсации за нарушение права на судопроизводство в разумный срок или права на исполнение судебного акта в разумный срок» (далее – Федеральный закон № 68-ФЗ) граждане Российской Федерации, иностранные граждане, лица без гражданства, российские, иностранные и международные организации, являющиеся в судебном процессе сторонами или заявляющими самостоятельные требования относительно предмета спора третьими лицами, взыскатели, должники при нарушении права на исполнение в разумный срок судебного акта, предусматривающего обращение взыскания на средства бюджетов бюджетной системы Российской Федерации, либо судебного акта, возлагающего на федеральные органы государственной власти, органы государственной власти субъектов Российской Федерации, органы местного самоуправления, иные органы и организации, наделенные отдельными государственными или иными публичными полномочиями, должностных лиц, государственных и муниципальных служащих обязанность исполнить иные требования имущественного характера и (или) требования неимущественного характера, могут обратиться в суд с заявлением о присуждении компенсации за такое нарушение в порядке, установленном настоящим Федеральным законом и процессуальным законодательством Российской Федерации.</w:t>
      </w:r>
    </w:p>
    <w:p w:rsidR="00C06FF7" w:rsidRPr="00C06FF7" w:rsidRDefault="00C06FF7" w:rsidP="00AA6DBA">
      <w:pPr>
        <w:jc w:val="both"/>
        <w:rPr>
          <w:sz w:val="25"/>
          <w:szCs w:val="25"/>
          <w:lang w:eastAsia="ru-RU"/>
        </w:rPr>
      </w:pPr>
      <w:r w:rsidRPr="00C06FF7">
        <w:rPr>
          <w:sz w:val="25"/>
          <w:szCs w:val="25"/>
          <w:lang w:eastAsia="ru-RU"/>
        </w:rPr>
        <w:t>Компенсация за нарушение права на исполнение судебного акта в разумный срок присуждается в случае, если такое нарушение имело место по причинам, не зависящим от лица, обратившегося с заявлением о присуждении компенсации, за исключением чрезвычайных и непредотвратимых при данных условиях обстоятельств (непреодолимой силы). При этом нарушение установленных законодательством Российской Федерации сроков исполнения судебного акта само по себе не означает нарушения права на исполнение судебного акта в разумный срок.</w:t>
      </w:r>
      <w:r w:rsidR="00926A85">
        <w:rPr>
          <w:sz w:val="25"/>
          <w:szCs w:val="25"/>
          <w:lang w:eastAsia="ru-RU"/>
        </w:rPr>
        <w:t xml:space="preserve"> </w:t>
      </w:r>
      <w:r w:rsidR="00926A85" w:rsidRPr="00926A85">
        <w:rPr>
          <w:sz w:val="25"/>
          <w:szCs w:val="25"/>
        </w:rPr>
        <w:t>Относительно критерия соблюдения требования исполнения с</w:t>
      </w:r>
      <w:r w:rsidR="00926A85">
        <w:rPr>
          <w:sz w:val="25"/>
          <w:szCs w:val="25"/>
        </w:rPr>
        <w:t xml:space="preserve">удебных решений в разумный срок, </w:t>
      </w:r>
      <w:r w:rsidR="00926A85" w:rsidRPr="00926A85">
        <w:rPr>
          <w:sz w:val="25"/>
          <w:szCs w:val="25"/>
        </w:rPr>
        <w:t>Европейский Суд по правам человека отметил, что исполнение решения, касающегося предоставления квартиры, может занять более длительное время, чем выплата денежной суммы, учитывая степень сложности исполнительного производства, поведение сторон, а также предмет решения суда, подлежащего исполнению. Европ</w:t>
      </w:r>
      <w:r w:rsidR="00926A85">
        <w:rPr>
          <w:sz w:val="25"/>
          <w:szCs w:val="25"/>
        </w:rPr>
        <w:t xml:space="preserve">ейский Суд также установил, что, </w:t>
      </w:r>
      <w:r w:rsidR="00926A85" w:rsidRPr="00926A85">
        <w:rPr>
          <w:sz w:val="25"/>
          <w:szCs w:val="25"/>
        </w:rPr>
        <w:t xml:space="preserve">если решение внутригосударственного суда касается такого предмета первой необходимости, как жильё, в которой лицо нуждается, задержка даже в один год не совместима с требованиями Конвенции. При этом государственный орган не вправе ссылаться на отсутствие денежных средств или иных ресурсов, таких как жильё, в качестве оправдания неисполнения судебного решения (Постановление Европейского Суда по делу «Людмила Дубинская против Российской Федерации» от 04 декабря 2008 года, Постановление Европейского Суда по делу «Кардашин против Российской Федерации» от 23 октября 2008 года, Постановление Европейского Суда по делу «Кравченко и другие против Российской Федерации» от 16 сентября 2010 года, Постановление Европейского Суда по делу «Копнин и другие против Российской Федерации» от 28 мая 2014 года). </w:t>
      </w:r>
      <w:r w:rsidR="00926A85" w:rsidRPr="00926A85">
        <w:rPr>
          <w:sz w:val="25"/>
          <w:szCs w:val="25"/>
        </w:rPr>
        <w:tab/>
      </w:r>
    </w:p>
    <w:p w:rsidR="00C06FF7" w:rsidRPr="00C06FF7" w:rsidRDefault="00C06FF7" w:rsidP="00390FF5">
      <w:pPr>
        <w:suppressAutoHyphens w:val="0"/>
        <w:ind w:firstLine="567"/>
        <w:jc w:val="both"/>
        <w:rPr>
          <w:sz w:val="25"/>
          <w:szCs w:val="25"/>
          <w:lang w:eastAsia="ru-RU"/>
        </w:rPr>
      </w:pPr>
      <w:r w:rsidRPr="00C06FF7">
        <w:rPr>
          <w:sz w:val="25"/>
          <w:szCs w:val="25"/>
          <w:lang w:eastAsia="ru-RU"/>
        </w:rPr>
        <w:t>Присуждение компенсации за нарушение права на исполнение судебного акта в разумный срок не зависит от наличия либо отсутствия вины суда, органов, на которые возложены обязанности по исполнению судебных актов, иных государственных органов, органов местного самоуправления и их должностных лиц.</w:t>
      </w:r>
    </w:p>
    <w:p w:rsidR="00C06FF7" w:rsidRPr="00C06FF7" w:rsidRDefault="00C06FF7" w:rsidP="00390FF5">
      <w:pPr>
        <w:suppressAutoHyphens w:val="0"/>
        <w:ind w:firstLine="567"/>
        <w:jc w:val="both"/>
        <w:rPr>
          <w:sz w:val="25"/>
          <w:szCs w:val="25"/>
          <w:lang w:eastAsia="ru-RU"/>
        </w:rPr>
      </w:pPr>
      <w:r w:rsidRPr="00C06FF7">
        <w:rPr>
          <w:sz w:val="25"/>
          <w:szCs w:val="25"/>
          <w:lang w:eastAsia="ru-RU"/>
        </w:rPr>
        <w:t>Согласно части 1 статьи 2 данного Федерального закона компенсация за нарушение права на исполнение судебного акта в разумный срок присуждается судом в денежной форме.</w:t>
      </w:r>
    </w:p>
    <w:p w:rsidR="00C06FF7" w:rsidRPr="00D20412" w:rsidRDefault="00C06FF7" w:rsidP="00390FF5">
      <w:pPr>
        <w:suppressAutoHyphens w:val="0"/>
        <w:ind w:firstLine="567"/>
        <w:jc w:val="both"/>
        <w:rPr>
          <w:sz w:val="25"/>
          <w:szCs w:val="25"/>
          <w:lang w:eastAsia="ru-RU"/>
        </w:rPr>
      </w:pPr>
      <w:r w:rsidRPr="00C06FF7">
        <w:rPr>
          <w:sz w:val="25"/>
          <w:szCs w:val="25"/>
          <w:lang w:eastAsia="ru-RU"/>
        </w:rPr>
        <w:t>В соответствии с частью 1 статьи 10 КАС РФ, частью 1 статьи 6.1 ГПК РФ исполнение судебных актов осуществляется в разумные сроки.</w:t>
      </w:r>
    </w:p>
    <w:p w:rsidR="005E0DAF" w:rsidRPr="005E0DAF" w:rsidRDefault="00B77583" w:rsidP="00390FF5">
      <w:pPr>
        <w:suppressAutoHyphens w:val="0"/>
        <w:ind w:firstLine="567"/>
        <w:jc w:val="both"/>
        <w:rPr>
          <w:sz w:val="25"/>
          <w:szCs w:val="25"/>
          <w:lang w:eastAsia="ru-RU"/>
        </w:rPr>
      </w:pPr>
      <w:r w:rsidRPr="00D20412">
        <w:rPr>
          <w:sz w:val="25"/>
          <w:szCs w:val="25"/>
          <w:lang w:eastAsia="ru-RU"/>
        </w:rPr>
        <w:t>В силу</w:t>
      </w:r>
      <w:r w:rsidR="005E0DAF" w:rsidRPr="005E0DAF">
        <w:rPr>
          <w:sz w:val="25"/>
          <w:szCs w:val="25"/>
          <w:lang w:eastAsia="ru-RU"/>
        </w:rPr>
        <w:t xml:space="preserve"> положени</w:t>
      </w:r>
      <w:r w:rsidRPr="00D20412">
        <w:rPr>
          <w:sz w:val="25"/>
          <w:szCs w:val="25"/>
          <w:lang w:eastAsia="ru-RU"/>
        </w:rPr>
        <w:t>й</w:t>
      </w:r>
      <w:r w:rsidR="005E0DAF" w:rsidRPr="005E0DAF">
        <w:rPr>
          <w:sz w:val="25"/>
          <w:szCs w:val="25"/>
          <w:lang w:eastAsia="ru-RU"/>
        </w:rPr>
        <w:t xml:space="preserve"> части 2 статьи 2 Федерального закона № 68-ФЗ, в соответствии с которой размер компенсации за нарушение права на исполнение судебного акта в разумный срок определяется судом исходя из требований заявителя, обстоятельств дела, по которому было допущено нарушение, продолжительности нарушения и значимости его последствий для заявителя, а также с учетом принципов разумности, справедливости и практики Европейского Суда по правам человека.</w:t>
      </w:r>
    </w:p>
    <w:p w:rsidR="005E0DAF" w:rsidRPr="005E0DAF" w:rsidRDefault="00B77583" w:rsidP="00390FF5">
      <w:pPr>
        <w:suppressAutoHyphens w:val="0"/>
        <w:ind w:firstLine="567"/>
        <w:jc w:val="both"/>
        <w:rPr>
          <w:sz w:val="25"/>
          <w:szCs w:val="25"/>
          <w:lang w:eastAsia="ru-RU"/>
        </w:rPr>
      </w:pPr>
      <w:r w:rsidRPr="00D20412">
        <w:rPr>
          <w:sz w:val="25"/>
          <w:szCs w:val="25"/>
          <w:lang w:eastAsia="ru-RU"/>
        </w:rPr>
        <w:t xml:space="preserve">С 2014 года органами местного самоуправления, а также должностными лицами Департамента грубо нарушаются мои жилищные права. Весь период ожидания исполнения судебного решения, я и моя семьи проживаем в общежитии, из которого нас пытались выселить. Я более 17 лет добросовестно отслужила государству, работая в органах </w:t>
      </w:r>
      <w:r w:rsidR="009C0726" w:rsidRPr="00D20412">
        <w:rPr>
          <w:sz w:val="25"/>
          <w:szCs w:val="25"/>
          <w:lang w:eastAsia="ru-RU"/>
        </w:rPr>
        <w:t>и учреждениях Уголовно-исправительной системы, и обращаясь за предусмотренной законом помощью в компетентные органы, рассчитывала на их добросовестность и справедливость. Вместе с тем, до настоящего времени мой жилищный в</w:t>
      </w:r>
      <w:r w:rsidR="00AA6DBA">
        <w:rPr>
          <w:sz w:val="25"/>
          <w:szCs w:val="25"/>
          <w:lang w:eastAsia="ru-RU"/>
        </w:rPr>
        <w:t>опрос не решен, не</w:t>
      </w:r>
      <w:r w:rsidR="009C0726" w:rsidRPr="00D20412">
        <w:rPr>
          <w:sz w:val="25"/>
          <w:szCs w:val="25"/>
          <w:lang w:eastAsia="ru-RU"/>
        </w:rPr>
        <w:t xml:space="preserve">смотря на мои многочисленные обращения и просьбы, адресованные высокопоставленным лицам государства и округа, а также при наличии судебного решения. </w:t>
      </w:r>
      <w:r w:rsidRPr="00D20412">
        <w:rPr>
          <w:sz w:val="25"/>
          <w:szCs w:val="25"/>
          <w:lang w:eastAsia="ru-RU"/>
        </w:rPr>
        <w:t xml:space="preserve"> </w:t>
      </w:r>
    </w:p>
    <w:p w:rsidR="005E0DAF" w:rsidRPr="005E0DAF" w:rsidRDefault="005E0DAF" w:rsidP="00390FF5">
      <w:pPr>
        <w:suppressAutoHyphens w:val="0"/>
        <w:ind w:firstLine="567"/>
        <w:jc w:val="both"/>
        <w:rPr>
          <w:sz w:val="25"/>
          <w:szCs w:val="25"/>
          <w:lang w:eastAsia="ru-RU"/>
        </w:rPr>
      </w:pPr>
      <w:r w:rsidRPr="005E0DAF">
        <w:rPr>
          <w:sz w:val="25"/>
          <w:szCs w:val="25"/>
          <w:lang w:eastAsia="ru-RU"/>
        </w:rPr>
        <w:t xml:space="preserve">Учитывая </w:t>
      </w:r>
      <w:r w:rsidR="009C0726" w:rsidRPr="00D20412">
        <w:rPr>
          <w:sz w:val="25"/>
          <w:szCs w:val="25"/>
          <w:lang w:eastAsia="ru-RU"/>
        </w:rPr>
        <w:t>вышеизложенное</w:t>
      </w:r>
      <w:r w:rsidRPr="005E0DAF">
        <w:rPr>
          <w:sz w:val="25"/>
          <w:szCs w:val="25"/>
          <w:lang w:eastAsia="ru-RU"/>
        </w:rPr>
        <w:t xml:space="preserve">, </w:t>
      </w:r>
      <w:r w:rsidR="009C0726" w:rsidRPr="00D20412">
        <w:rPr>
          <w:sz w:val="25"/>
          <w:szCs w:val="25"/>
          <w:lang w:eastAsia="ru-RU"/>
        </w:rPr>
        <w:t xml:space="preserve">а также </w:t>
      </w:r>
      <w:r w:rsidRPr="005E0DAF">
        <w:rPr>
          <w:sz w:val="25"/>
          <w:szCs w:val="25"/>
          <w:lang w:eastAsia="ru-RU"/>
        </w:rPr>
        <w:t xml:space="preserve">продолжительность срока исполнения судебного акта, значимость его последствий для </w:t>
      </w:r>
      <w:r w:rsidR="009C0726" w:rsidRPr="00D20412">
        <w:rPr>
          <w:sz w:val="25"/>
          <w:szCs w:val="25"/>
          <w:lang w:eastAsia="ru-RU"/>
        </w:rPr>
        <w:t>меня</w:t>
      </w:r>
      <w:r w:rsidRPr="005E0DAF">
        <w:rPr>
          <w:sz w:val="25"/>
          <w:szCs w:val="25"/>
          <w:lang w:eastAsia="ru-RU"/>
        </w:rPr>
        <w:t>, не препятствующе</w:t>
      </w:r>
      <w:r w:rsidR="009C0726" w:rsidRPr="00D20412">
        <w:rPr>
          <w:sz w:val="25"/>
          <w:szCs w:val="25"/>
          <w:lang w:eastAsia="ru-RU"/>
        </w:rPr>
        <w:t>й</w:t>
      </w:r>
      <w:r w:rsidRPr="005E0DAF">
        <w:rPr>
          <w:sz w:val="25"/>
          <w:szCs w:val="25"/>
          <w:lang w:eastAsia="ru-RU"/>
        </w:rPr>
        <w:t xml:space="preserve"> его исполнению, </w:t>
      </w:r>
      <w:r w:rsidR="009C0726" w:rsidRPr="00D20412">
        <w:rPr>
          <w:sz w:val="25"/>
          <w:szCs w:val="25"/>
          <w:lang w:eastAsia="ru-RU"/>
        </w:rPr>
        <w:t>полагаю</w:t>
      </w:r>
      <w:r w:rsidRPr="005E0DAF">
        <w:rPr>
          <w:sz w:val="25"/>
          <w:szCs w:val="25"/>
          <w:lang w:eastAsia="ru-RU"/>
        </w:rPr>
        <w:t xml:space="preserve"> необходимым взыскать с </w:t>
      </w:r>
      <w:r w:rsidR="009C0726" w:rsidRPr="00D20412">
        <w:rPr>
          <w:sz w:val="25"/>
          <w:szCs w:val="25"/>
          <w:lang w:eastAsia="ru-RU"/>
        </w:rPr>
        <w:t>Министерства финансов</w:t>
      </w:r>
      <w:r w:rsidR="001E5F3A" w:rsidRPr="00D20412">
        <w:rPr>
          <w:sz w:val="25"/>
          <w:szCs w:val="25"/>
          <w:lang w:eastAsia="ru-RU"/>
        </w:rPr>
        <w:t xml:space="preserve"> РФ за счет средств федерального бюджета</w:t>
      </w:r>
      <w:r w:rsidRPr="005E0DAF">
        <w:rPr>
          <w:sz w:val="25"/>
          <w:szCs w:val="25"/>
          <w:lang w:eastAsia="ru-RU"/>
        </w:rPr>
        <w:t xml:space="preserve"> в </w:t>
      </w:r>
      <w:r w:rsidR="001E5F3A" w:rsidRPr="00D20412">
        <w:rPr>
          <w:sz w:val="25"/>
          <w:szCs w:val="25"/>
          <w:lang w:eastAsia="ru-RU"/>
        </w:rPr>
        <w:t xml:space="preserve">мою </w:t>
      </w:r>
      <w:r w:rsidRPr="005E0DAF">
        <w:rPr>
          <w:sz w:val="25"/>
          <w:szCs w:val="25"/>
          <w:lang w:eastAsia="ru-RU"/>
        </w:rPr>
        <w:t xml:space="preserve">пользу компенсацию за нарушение права на исполнение судебного акта в разумный срок в размере </w:t>
      </w:r>
      <w:r w:rsidR="001E5F3A" w:rsidRPr="00D20412">
        <w:rPr>
          <w:sz w:val="25"/>
          <w:szCs w:val="25"/>
          <w:lang w:eastAsia="ru-RU"/>
        </w:rPr>
        <w:t>40</w:t>
      </w:r>
      <w:r w:rsidRPr="005E0DAF">
        <w:rPr>
          <w:sz w:val="25"/>
          <w:szCs w:val="25"/>
          <w:lang w:eastAsia="ru-RU"/>
        </w:rPr>
        <w:t xml:space="preserve">0 000 рублей, которая подлежит зачислению на </w:t>
      </w:r>
      <w:r w:rsidR="001E5F3A" w:rsidRPr="00D20412">
        <w:rPr>
          <w:sz w:val="25"/>
          <w:szCs w:val="25"/>
          <w:lang w:eastAsia="ru-RU"/>
        </w:rPr>
        <w:t xml:space="preserve">мой </w:t>
      </w:r>
      <w:r w:rsidRPr="005E0DAF">
        <w:rPr>
          <w:sz w:val="25"/>
          <w:szCs w:val="25"/>
          <w:lang w:eastAsia="ru-RU"/>
        </w:rPr>
        <w:t xml:space="preserve">расчетный счет </w:t>
      </w:r>
      <w:r w:rsidR="001E5F3A" w:rsidRPr="00D20412">
        <w:rPr>
          <w:sz w:val="25"/>
          <w:szCs w:val="25"/>
          <w:lang w:eastAsia="ru-RU"/>
        </w:rPr>
        <w:t>(реквизиты прилагаю)</w:t>
      </w:r>
      <w:r w:rsidRPr="005E0DAF">
        <w:rPr>
          <w:sz w:val="25"/>
          <w:szCs w:val="25"/>
          <w:lang w:eastAsia="ru-RU"/>
        </w:rPr>
        <w:t>.</w:t>
      </w:r>
    </w:p>
    <w:p w:rsidR="005E0DAF" w:rsidRPr="005E0DAF" w:rsidRDefault="005E0DAF" w:rsidP="00390FF5">
      <w:pPr>
        <w:suppressAutoHyphens w:val="0"/>
        <w:ind w:firstLine="567"/>
        <w:jc w:val="both"/>
        <w:rPr>
          <w:sz w:val="25"/>
          <w:szCs w:val="25"/>
          <w:lang w:eastAsia="ru-RU"/>
        </w:rPr>
      </w:pPr>
      <w:r w:rsidRPr="005E0DAF">
        <w:rPr>
          <w:sz w:val="25"/>
          <w:szCs w:val="25"/>
          <w:lang w:eastAsia="ru-RU"/>
        </w:rPr>
        <w:t>В силу части 4 статьи 4 Федерального закона № 68-ФЗ, части 3 статьи 259 КАС РФ решение суда подлежит немедленному исполнению.</w:t>
      </w:r>
    </w:p>
    <w:p w:rsidR="005E0DAF" w:rsidRPr="005E0DAF" w:rsidRDefault="005E0DAF" w:rsidP="00390FF5">
      <w:pPr>
        <w:suppressAutoHyphens w:val="0"/>
        <w:ind w:firstLine="567"/>
        <w:jc w:val="both"/>
        <w:rPr>
          <w:sz w:val="25"/>
          <w:szCs w:val="25"/>
          <w:lang w:eastAsia="ru-RU"/>
        </w:rPr>
      </w:pPr>
      <w:r w:rsidRPr="005E0DAF">
        <w:rPr>
          <w:sz w:val="25"/>
          <w:szCs w:val="25"/>
          <w:lang w:eastAsia="ru-RU"/>
        </w:rPr>
        <w:t>Согласно части 1 статьи 103 КАС РФ судебные расходы состоят из государственной пошлины и издержек, связанных с рассмотрением административного дела.</w:t>
      </w:r>
    </w:p>
    <w:p w:rsidR="005E0DAF" w:rsidRPr="005E0DAF" w:rsidRDefault="005E0DAF" w:rsidP="00390FF5">
      <w:pPr>
        <w:suppressAutoHyphens w:val="0"/>
        <w:ind w:firstLine="567"/>
        <w:jc w:val="both"/>
        <w:rPr>
          <w:sz w:val="25"/>
          <w:szCs w:val="25"/>
          <w:lang w:eastAsia="ru-RU"/>
        </w:rPr>
      </w:pPr>
      <w:r w:rsidRPr="005E0DAF">
        <w:rPr>
          <w:sz w:val="25"/>
          <w:szCs w:val="25"/>
          <w:lang w:eastAsia="ru-RU"/>
        </w:rPr>
        <w:t>К издержкам, связанным с рассмотрением административного дела, относятся, в том числе расходы на оплату услуг представителей; другие признанные судом необходимыми расходы (пункты 4, 7 статьи 106 КАС РФ).</w:t>
      </w:r>
    </w:p>
    <w:p w:rsidR="005E0DAF" w:rsidRPr="005E0DAF" w:rsidRDefault="005E0DAF" w:rsidP="00390FF5">
      <w:pPr>
        <w:suppressAutoHyphens w:val="0"/>
        <w:ind w:firstLine="567"/>
        <w:jc w:val="both"/>
        <w:rPr>
          <w:sz w:val="25"/>
          <w:szCs w:val="25"/>
          <w:lang w:eastAsia="ru-RU"/>
        </w:rPr>
      </w:pPr>
      <w:r w:rsidRPr="005E0DAF">
        <w:rPr>
          <w:sz w:val="25"/>
          <w:szCs w:val="25"/>
          <w:lang w:eastAsia="ru-RU"/>
        </w:rPr>
        <w:t>На основании части 1 статьи 111 КАС РФ стороне, в пользу которой состоялось решение суда, суд присуждает с другой стороны все понесенные по делу судебные расходы, за исключением случаев, предусмотренных статьей 107 и частью 3 статьи 109 настоящего Кодекса.</w:t>
      </w:r>
    </w:p>
    <w:p w:rsidR="005E0DAF" w:rsidRPr="005E0DAF" w:rsidRDefault="005E0DAF" w:rsidP="00390FF5">
      <w:pPr>
        <w:suppressAutoHyphens w:val="0"/>
        <w:ind w:firstLine="567"/>
        <w:jc w:val="both"/>
        <w:rPr>
          <w:sz w:val="25"/>
          <w:szCs w:val="25"/>
          <w:lang w:eastAsia="ru-RU"/>
        </w:rPr>
      </w:pPr>
      <w:r w:rsidRPr="005E0DAF">
        <w:rPr>
          <w:sz w:val="25"/>
          <w:szCs w:val="25"/>
          <w:lang w:eastAsia="ru-RU"/>
        </w:rPr>
        <w:t>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 (статья 112 КАС РФ).</w:t>
      </w:r>
    </w:p>
    <w:p w:rsidR="005E0DAF" w:rsidRPr="005E0DAF" w:rsidRDefault="005E0DAF" w:rsidP="00390FF5">
      <w:pPr>
        <w:suppressAutoHyphens w:val="0"/>
        <w:ind w:firstLine="567"/>
        <w:jc w:val="both"/>
        <w:rPr>
          <w:sz w:val="25"/>
          <w:szCs w:val="25"/>
          <w:lang w:eastAsia="ru-RU"/>
        </w:rPr>
      </w:pPr>
      <w:r w:rsidRPr="005E0DAF">
        <w:rPr>
          <w:sz w:val="25"/>
          <w:szCs w:val="25"/>
          <w:lang w:eastAsia="ru-RU"/>
        </w:rPr>
        <w:t xml:space="preserve">При подаче данного административного искового заявления </w:t>
      </w:r>
      <w:r w:rsidR="001E5F3A" w:rsidRPr="00D20412">
        <w:rPr>
          <w:sz w:val="25"/>
          <w:szCs w:val="25"/>
          <w:lang w:eastAsia="ru-RU"/>
        </w:rPr>
        <w:t>мною</w:t>
      </w:r>
      <w:r w:rsidRPr="005E0DAF">
        <w:rPr>
          <w:sz w:val="25"/>
          <w:szCs w:val="25"/>
          <w:lang w:eastAsia="ru-RU"/>
        </w:rPr>
        <w:t xml:space="preserve"> уплачена государственная пошлина в размере 300 рублей. По договору от </w:t>
      </w:r>
      <w:r w:rsidR="001E5F3A" w:rsidRPr="00D20412">
        <w:rPr>
          <w:sz w:val="25"/>
          <w:szCs w:val="25"/>
          <w:lang w:eastAsia="ru-RU"/>
        </w:rPr>
        <w:t>22</w:t>
      </w:r>
      <w:r w:rsidRPr="005E0DAF">
        <w:rPr>
          <w:sz w:val="25"/>
          <w:szCs w:val="25"/>
          <w:lang w:eastAsia="ru-RU"/>
        </w:rPr>
        <w:t xml:space="preserve"> </w:t>
      </w:r>
      <w:r w:rsidR="001E5F3A" w:rsidRPr="00D20412">
        <w:rPr>
          <w:sz w:val="25"/>
          <w:szCs w:val="25"/>
          <w:lang w:eastAsia="ru-RU"/>
        </w:rPr>
        <w:t>июня</w:t>
      </w:r>
      <w:r w:rsidRPr="005E0DAF">
        <w:rPr>
          <w:sz w:val="25"/>
          <w:szCs w:val="25"/>
          <w:lang w:eastAsia="ru-RU"/>
        </w:rPr>
        <w:t xml:space="preserve"> 201</w:t>
      </w:r>
      <w:r w:rsidR="001E5F3A" w:rsidRPr="00D20412">
        <w:rPr>
          <w:sz w:val="25"/>
          <w:szCs w:val="25"/>
          <w:lang w:eastAsia="ru-RU"/>
        </w:rPr>
        <w:t>8</w:t>
      </w:r>
      <w:r w:rsidRPr="005E0DAF">
        <w:rPr>
          <w:sz w:val="25"/>
          <w:szCs w:val="25"/>
          <w:lang w:eastAsia="ru-RU"/>
        </w:rPr>
        <w:t xml:space="preserve"> года, предметом которого является составление административного иска о присуждении компенсации за нарушение права на исполнение судебного акта в разумный срок, </w:t>
      </w:r>
      <w:r w:rsidR="001E5F3A" w:rsidRPr="00D20412">
        <w:rPr>
          <w:sz w:val="25"/>
          <w:szCs w:val="25"/>
          <w:lang w:eastAsia="ru-RU"/>
        </w:rPr>
        <w:t>я</w:t>
      </w:r>
      <w:r w:rsidRPr="005E0DAF">
        <w:rPr>
          <w:sz w:val="25"/>
          <w:szCs w:val="25"/>
          <w:lang w:eastAsia="ru-RU"/>
        </w:rPr>
        <w:t xml:space="preserve"> уплатил</w:t>
      </w:r>
      <w:r w:rsidR="001E5F3A" w:rsidRPr="00D20412">
        <w:rPr>
          <w:sz w:val="25"/>
          <w:szCs w:val="25"/>
          <w:lang w:eastAsia="ru-RU"/>
        </w:rPr>
        <w:t>а</w:t>
      </w:r>
      <w:r w:rsidRPr="005E0DAF">
        <w:rPr>
          <w:sz w:val="25"/>
          <w:szCs w:val="25"/>
          <w:lang w:eastAsia="ru-RU"/>
        </w:rPr>
        <w:t xml:space="preserve"> ИП </w:t>
      </w:r>
      <w:r w:rsidR="001E5F3A" w:rsidRPr="00D20412">
        <w:rPr>
          <w:sz w:val="25"/>
          <w:szCs w:val="25"/>
          <w:lang w:eastAsia="ru-RU"/>
        </w:rPr>
        <w:t>Фаткуллиной Р.Ш. 10</w:t>
      </w:r>
      <w:r w:rsidRPr="005E0DAF">
        <w:rPr>
          <w:sz w:val="25"/>
          <w:szCs w:val="25"/>
          <w:lang w:eastAsia="ru-RU"/>
        </w:rPr>
        <w:t xml:space="preserve"> 000 рублей, что подтверждается платежной квитанцией </w:t>
      </w:r>
      <w:r w:rsidRPr="00D20412">
        <w:rPr>
          <w:sz w:val="25"/>
          <w:szCs w:val="25"/>
          <w:lang w:eastAsia="ru-RU"/>
        </w:rPr>
        <w:t>№</w:t>
      </w:r>
      <w:r w:rsidR="001E5F3A" w:rsidRPr="00D20412">
        <w:rPr>
          <w:sz w:val="25"/>
          <w:szCs w:val="25"/>
          <w:lang w:eastAsia="ru-RU"/>
        </w:rPr>
        <w:t xml:space="preserve"> 000075</w:t>
      </w:r>
      <w:r w:rsidRPr="005E0DAF">
        <w:rPr>
          <w:sz w:val="25"/>
          <w:szCs w:val="25"/>
          <w:lang w:eastAsia="ru-RU"/>
        </w:rPr>
        <w:t xml:space="preserve"> от </w:t>
      </w:r>
      <w:r w:rsidR="001E5F3A" w:rsidRPr="00D20412">
        <w:rPr>
          <w:sz w:val="25"/>
          <w:szCs w:val="25"/>
          <w:lang w:eastAsia="ru-RU"/>
        </w:rPr>
        <w:t>22</w:t>
      </w:r>
      <w:r w:rsidRPr="005E0DAF">
        <w:rPr>
          <w:sz w:val="25"/>
          <w:szCs w:val="25"/>
          <w:lang w:eastAsia="ru-RU"/>
        </w:rPr>
        <w:t xml:space="preserve"> </w:t>
      </w:r>
      <w:r w:rsidR="001E5F3A" w:rsidRPr="00D20412">
        <w:rPr>
          <w:sz w:val="25"/>
          <w:szCs w:val="25"/>
          <w:lang w:eastAsia="ru-RU"/>
        </w:rPr>
        <w:t>июня</w:t>
      </w:r>
      <w:r w:rsidRPr="005E0DAF">
        <w:rPr>
          <w:sz w:val="25"/>
          <w:szCs w:val="25"/>
          <w:lang w:eastAsia="ru-RU"/>
        </w:rPr>
        <w:t xml:space="preserve"> 201</w:t>
      </w:r>
      <w:r w:rsidR="001E5F3A" w:rsidRPr="00D20412">
        <w:rPr>
          <w:sz w:val="25"/>
          <w:szCs w:val="25"/>
          <w:lang w:eastAsia="ru-RU"/>
        </w:rPr>
        <w:t>8</w:t>
      </w:r>
      <w:r w:rsidRPr="005E0DAF">
        <w:rPr>
          <w:sz w:val="25"/>
          <w:szCs w:val="25"/>
          <w:lang w:eastAsia="ru-RU"/>
        </w:rPr>
        <w:t xml:space="preserve"> года.</w:t>
      </w:r>
    </w:p>
    <w:p w:rsidR="005E0DAF" w:rsidRPr="005E0DAF" w:rsidRDefault="005E0DAF" w:rsidP="00390FF5">
      <w:pPr>
        <w:suppressAutoHyphens w:val="0"/>
        <w:ind w:firstLine="567"/>
        <w:jc w:val="both"/>
        <w:rPr>
          <w:sz w:val="25"/>
          <w:szCs w:val="25"/>
          <w:lang w:eastAsia="ru-RU"/>
        </w:rPr>
      </w:pPr>
      <w:r w:rsidRPr="005E0DAF">
        <w:rPr>
          <w:sz w:val="25"/>
          <w:szCs w:val="25"/>
          <w:lang w:eastAsia="ru-RU"/>
        </w:rPr>
        <w:t>В соответствии с подпунктом 15 пункта 1 статьи 333.19 Налогового кодекса РФ при подаче административного искового заявления о присуждении компенсации за нарушение права на судопроизводство в разумный срок или права на исполнение судебного акта в разумный срок государственная пошлина физическими лицами уп</w:t>
      </w:r>
      <w:r w:rsidR="001E5F3A" w:rsidRPr="00D20412">
        <w:rPr>
          <w:sz w:val="25"/>
          <w:szCs w:val="25"/>
          <w:lang w:eastAsia="ru-RU"/>
        </w:rPr>
        <w:t xml:space="preserve">лачивается в размере 300 рублей. </w:t>
      </w:r>
    </w:p>
    <w:p w:rsidR="00BC0CFA" w:rsidRPr="00D20412" w:rsidRDefault="001E5F3A" w:rsidP="00390FF5">
      <w:pPr>
        <w:ind w:firstLine="567"/>
        <w:jc w:val="both"/>
        <w:rPr>
          <w:sz w:val="25"/>
          <w:szCs w:val="25"/>
        </w:rPr>
      </w:pPr>
      <w:r w:rsidRPr="00D20412">
        <w:rPr>
          <w:sz w:val="25"/>
          <w:szCs w:val="25"/>
        </w:rPr>
        <w:t xml:space="preserve">Таким образом, </w:t>
      </w:r>
      <w:r w:rsidR="003C4E36" w:rsidRPr="00D20412">
        <w:rPr>
          <w:sz w:val="25"/>
          <w:szCs w:val="25"/>
        </w:rPr>
        <w:t>с Министерства финансов РФ за счет средств федерального бюджета подлежат взысканию также судебные расходы: расходы по оплате юридических услуг в размере 10 000 руб., расходы на оплату государственной пошлины в размере 300 руб.</w:t>
      </w:r>
    </w:p>
    <w:p w:rsidR="009E7B4D" w:rsidRPr="00D20412" w:rsidRDefault="009E7B4D" w:rsidP="00390FF5">
      <w:pPr>
        <w:pStyle w:val="1"/>
        <w:spacing w:before="0"/>
        <w:ind w:firstLine="567"/>
        <w:jc w:val="both"/>
        <w:rPr>
          <w:rFonts w:ascii="Times New Roman" w:hAnsi="Times New Roman" w:cs="Times New Roman"/>
          <w:b w:val="0"/>
          <w:color w:val="auto"/>
          <w:sz w:val="25"/>
          <w:szCs w:val="25"/>
        </w:rPr>
      </w:pPr>
      <w:r w:rsidRPr="00D20412">
        <w:rPr>
          <w:rFonts w:ascii="Times New Roman" w:hAnsi="Times New Roman" w:cs="Times New Roman"/>
          <w:b w:val="0"/>
          <w:color w:val="auto"/>
          <w:sz w:val="25"/>
          <w:szCs w:val="25"/>
        </w:rPr>
        <w:t xml:space="preserve">В соответствии со ст. 142 КАС РФ </w:t>
      </w:r>
      <w:r w:rsidRPr="00D20412">
        <w:rPr>
          <w:rStyle w:val="nobr"/>
          <w:rFonts w:ascii="Times New Roman" w:hAnsi="Times New Roman" w:cs="Times New Roman"/>
          <w:b w:val="0"/>
          <w:color w:val="auto"/>
          <w:sz w:val="25"/>
          <w:szCs w:val="25"/>
        </w:rPr>
        <w:t> </w:t>
      </w:r>
      <w:bookmarkStart w:id="0" w:name="dst100991"/>
      <w:bookmarkEnd w:id="0"/>
      <w:r w:rsidRPr="00D20412">
        <w:rPr>
          <w:rStyle w:val="nobr"/>
          <w:rFonts w:ascii="Times New Roman" w:hAnsi="Times New Roman" w:cs="Times New Roman"/>
          <w:b w:val="0"/>
          <w:color w:val="auto"/>
          <w:sz w:val="25"/>
          <w:szCs w:val="25"/>
        </w:rPr>
        <w:t>в</w:t>
      </w:r>
      <w:r w:rsidRPr="00D20412">
        <w:rPr>
          <w:rStyle w:val="blk"/>
          <w:rFonts w:ascii="Times New Roman" w:hAnsi="Times New Roman" w:cs="Times New Roman"/>
          <w:b w:val="0"/>
          <w:color w:val="auto"/>
          <w:sz w:val="25"/>
          <w:szCs w:val="25"/>
        </w:rPr>
        <w:t xml:space="preserve"> случае, если для правильного рассмотрения и разрешения административного дела необходимо присутствие в судебном заседании лица, которое по объективным причинам не имеет такой возможности, вопрос о его участии в судебном заседании разрешается судом (по ходатайству лиц, участвующих в деле, или по собственной инициативе суда) путем использования систем видеоконференц-связи при наличии такой технической возможности.</w:t>
      </w:r>
    </w:p>
    <w:p w:rsidR="009E7B4D" w:rsidRPr="00D20412" w:rsidRDefault="009E7B4D" w:rsidP="00390FF5">
      <w:pPr>
        <w:ind w:firstLine="567"/>
        <w:jc w:val="both"/>
        <w:rPr>
          <w:rStyle w:val="blk"/>
          <w:rFonts w:eastAsia="SimSun"/>
          <w:sz w:val="25"/>
          <w:szCs w:val="25"/>
        </w:rPr>
      </w:pPr>
      <w:bookmarkStart w:id="1" w:name="dst100992"/>
      <w:bookmarkEnd w:id="1"/>
      <w:r w:rsidRPr="00D20412">
        <w:rPr>
          <w:rStyle w:val="blk"/>
          <w:rFonts w:eastAsia="SimSun"/>
          <w:sz w:val="25"/>
          <w:szCs w:val="25"/>
        </w:rPr>
        <w:t>Системы видеоконференц-связи судов могут использоваться в суде по месту жительства, месту пребывания или месту нахождения лица, присутствие которого необходимо в судебном заседании, но которое не имеет возможности прибыть в судебное заседание суда, рассматривающего административное дело.</w:t>
      </w:r>
    </w:p>
    <w:p w:rsidR="009E7B4D" w:rsidRPr="00D20412" w:rsidRDefault="009E7B4D" w:rsidP="00390FF5">
      <w:pPr>
        <w:ind w:firstLine="567"/>
        <w:jc w:val="both"/>
        <w:rPr>
          <w:sz w:val="25"/>
          <w:szCs w:val="25"/>
          <w:lang w:eastAsia="ru-RU"/>
        </w:rPr>
      </w:pPr>
      <w:r w:rsidRPr="00D20412">
        <w:rPr>
          <w:sz w:val="25"/>
          <w:szCs w:val="25"/>
          <w:lang w:eastAsia="ru-RU"/>
        </w:rPr>
        <w:t>Поскольку я проживаю в г. Новом Уренгое, в силу отсутствия дополнительных денежных средств, не имею возможности прибыть в г. Салехард для участия в судебных заседаниях по настоящему административному иску и защищать свои права предусмотренным законом способом. В связи с чем прошу настоящее дело рассмотреть в режиме видеоконференц-связи через Новоуренгойский городской суд: Ямало-Ненецкий автономный округ, г. Новый Уренгой, мкр. Советский, д. 9/1 а (реквизиты суда приложены к настоящему иску).</w:t>
      </w:r>
    </w:p>
    <w:p w:rsidR="00D23879" w:rsidRPr="00D20412" w:rsidRDefault="00BC0CFA" w:rsidP="00390FF5">
      <w:pPr>
        <w:ind w:firstLine="567"/>
        <w:jc w:val="both"/>
        <w:rPr>
          <w:sz w:val="25"/>
          <w:szCs w:val="25"/>
        </w:rPr>
      </w:pPr>
      <w:r w:rsidRPr="00D20412">
        <w:rPr>
          <w:sz w:val="25"/>
          <w:szCs w:val="25"/>
        </w:rPr>
        <w:t xml:space="preserve"> </w:t>
      </w:r>
      <w:r w:rsidR="00D23879" w:rsidRPr="00D20412">
        <w:rPr>
          <w:sz w:val="25"/>
          <w:szCs w:val="25"/>
        </w:rPr>
        <w:t xml:space="preserve">На основании изложенного, руководствуясь статьями </w:t>
      </w:r>
      <w:r w:rsidR="009E7B4D" w:rsidRPr="00D20412">
        <w:rPr>
          <w:sz w:val="25"/>
          <w:szCs w:val="25"/>
        </w:rPr>
        <w:t>251</w:t>
      </w:r>
      <w:r w:rsidR="00BE525B" w:rsidRPr="00D20412">
        <w:rPr>
          <w:sz w:val="25"/>
          <w:szCs w:val="25"/>
        </w:rPr>
        <w:t>-</w:t>
      </w:r>
      <w:r w:rsidR="009E7B4D" w:rsidRPr="00D20412">
        <w:rPr>
          <w:sz w:val="25"/>
          <w:szCs w:val="25"/>
        </w:rPr>
        <w:t>259</w:t>
      </w:r>
      <w:r w:rsidR="00BE525B" w:rsidRPr="00D20412">
        <w:rPr>
          <w:sz w:val="25"/>
          <w:szCs w:val="25"/>
        </w:rPr>
        <w:t xml:space="preserve"> КАС </w:t>
      </w:r>
      <w:r w:rsidR="00D23879" w:rsidRPr="00D20412">
        <w:rPr>
          <w:sz w:val="25"/>
          <w:szCs w:val="25"/>
        </w:rPr>
        <w:t>РФ,</w:t>
      </w:r>
    </w:p>
    <w:p w:rsidR="00D23879" w:rsidRPr="00D20412" w:rsidRDefault="00D23879" w:rsidP="00390FF5">
      <w:pPr>
        <w:pStyle w:val="a0"/>
        <w:spacing w:after="0"/>
        <w:ind w:firstLine="567"/>
        <w:jc w:val="center"/>
        <w:rPr>
          <w:rStyle w:val="a4"/>
          <w:b w:val="0"/>
          <w:sz w:val="25"/>
          <w:szCs w:val="25"/>
        </w:rPr>
      </w:pPr>
    </w:p>
    <w:p w:rsidR="00D23879" w:rsidRPr="00D20412" w:rsidRDefault="00D23879" w:rsidP="00390FF5">
      <w:pPr>
        <w:pStyle w:val="a0"/>
        <w:spacing w:after="0"/>
        <w:ind w:firstLine="567"/>
        <w:jc w:val="center"/>
        <w:rPr>
          <w:b/>
          <w:sz w:val="25"/>
          <w:szCs w:val="25"/>
        </w:rPr>
      </w:pPr>
      <w:r w:rsidRPr="00D20412">
        <w:rPr>
          <w:rStyle w:val="a4"/>
          <w:b w:val="0"/>
          <w:sz w:val="25"/>
          <w:szCs w:val="25"/>
        </w:rPr>
        <w:t>прошу:</w:t>
      </w:r>
    </w:p>
    <w:p w:rsidR="00D23879" w:rsidRPr="00D20412" w:rsidRDefault="00D23879" w:rsidP="00390FF5">
      <w:pPr>
        <w:pStyle w:val="a0"/>
        <w:spacing w:after="0"/>
        <w:ind w:firstLine="567"/>
        <w:jc w:val="both"/>
        <w:rPr>
          <w:sz w:val="25"/>
          <w:szCs w:val="25"/>
        </w:rPr>
      </w:pPr>
    </w:p>
    <w:p w:rsidR="009E7B4D" w:rsidRPr="00D20412" w:rsidRDefault="00BE525B" w:rsidP="00390FF5">
      <w:pPr>
        <w:pStyle w:val="ConsPlusNormal"/>
        <w:ind w:firstLine="567"/>
        <w:jc w:val="both"/>
        <w:rPr>
          <w:rFonts w:ascii="Times New Roman" w:hAnsi="Times New Roman" w:cs="Times New Roman"/>
          <w:sz w:val="25"/>
          <w:szCs w:val="25"/>
        </w:rPr>
      </w:pPr>
      <w:r w:rsidRPr="00D20412">
        <w:rPr>
          <w:rFonts w:ascii="Times New Roman" w:hAnsi="Times New Roman" w:cs="Times New Roman"/>
          <w:sz w:val="25"/>
          <w:szCs w:val="25"/>
        </w:rPr>
        <w:t xml:space="preserve">1. </w:t>
      </w:r>
      <w:r w:rsidR="009E7B4D" w:rsidRPr="00D20412">
        <w:rPr>
          <w:rFonts w:ascii="Times New Roman" w:hAnsi="Times New Roman" w:cs="Times New Roman"/>
          <w:sz w:val="25"/>
          <w:szCs w:val="25"/>
        </w:rPr>
        <w:t>Рассмотреть настоящее дело путем использования видеоконференцсвязи через Новоуренгойский городской суд для обеспечения возможности участия административного истца в судебном заседании по настоящему делу.</w:t>
      </w:r>
    </w:p>
    <w:p w:rsidR="009E7B4D" w:rsidRPr="009E7B4D" w:rsidRDefault="009E7B4D" w:rsidP="00390FF5">
      <w:pPr>
        <w:suppressAutoHyphens w:val="0"/>
        <w:ind w:firstLine="567"/>
        <w:jc w:val="both"/>
        <w:rPr>
          <w:sz w:val="25"/>
          <w:szCs w:val="25"/>
          <w:lang w:eastAsia="ru-RU"/>
        </w:rPr>
      </w:pPr>
      <w:r w:rsidRPr="00D20412">
        <w:rPr>
          <w:sz w:val="25"/>
          <w:szCs w:val="25"/>
          <w:lang w:eastAsia="ru-RU"/>
        </w:rPr>
        <w:t xml:space="preserve">2. </w:t>
      </w:r>
      <w:r w:rsidRPr="009E7B4D">
        <w:rPr>
          <w:sz w:val="25"/>
          <w:szCs w:val="25"/>
          <w:lang w:eastAsia="ru-RU"/>
        </w:rPr>
        <w:t xml:space="preserve">Взыскать с </w:t>
      </w:r>
      <w:r w:rsidRPr="00D20412">
        <w:rPr>
          <w:sz w:val="25"/>
          <w:szCs w:val="25"/>
          <w:lang w:eastAsia="ru-RU"/>
        </w:rPr>
        <w:t>Министерства финансов РФ</w:t>
      </w:r>
      <w:r w:rsidRPr="009E7B4D">
        <w:rPr>
          <w:sz w:val="25"/>
          <w:szCs w:val="25"/>
          <w:lang w:eastAsia="ru-RU"/>
        </w:rPr>
        <w:t xml:space="preserve"> за счет средств </w:t>
      </w:r>
      <w:r w:rsidRPr="00D20412">
        <w:rPr>
          <w:sz w:val="25"/>
          <w:szCs w:val="25"/>
          <w:lang w:eastAsia="ru-RU"/>
        </w:rPr>
        <w:t>федерального</w:t>
      </w:r>
      <w:r w:rsidRPr="009E7B4D">
        <w:rPr>
          <w:sz w:val="25"/>
          <w:szCs w:val="25"/>
          <w:lang w:eastAsia="ru-RU"/>
        </w:rPr>
        <w:t xml:space="preserve"> бюджета в пользу </w:t>
      </w:r>
      <w:r w:rsidRPr="00D20412">
        <w:rPr>
          <w:sz w:val="25"/>
          <w:szCs w:val="25"/>
          <w:lang w:eastAsia="ru-RU"/>
        </w:rPr>
        <w:t>Короваевой Елены Валентиновны</w:t>
      </w:r>
      <w:r w:rsidRPr="009E7B4D">
        <w:rPr>
          <w:sz w:val="25"/>
          <w:szCs w:val="25"/>
          <w:lang w:eastAsia="ru-RU"/>
        </w:rPr>
        <w:t xml:space="preserve"> компенсацию за нарушение права на исполнение судебного акта в разумный срок в размере </w:t>
      </w:r>
      <w:r w:rsidRPr="00D20412">
        <w:rPr>
          <w:sz w:val="25"/>
          <w:szCs w:val="25"/>
          <w:lang w:eastAsia="ru-RU"/>
        </w:rPr>
        <w:t>40</w:t>
      </w:r>
      <w:r w:rsidRPr="009E7B4D">
        <w:rPr>
          <w:sz w:val="25"/>
          <w:szCs w:val="25"/>
          <w:lang w:eastAsia="ru-RU"/>
        </w:rPr>
        <w:t xml:space="preserve">0 000 рублей, перечислив денежные средства на расчетный счет </w:t>
      </w:r>
      <w:r w:rsidR="007E7FDD" w:rsidRPr="00D20412">
        <w:rPr>
          <w:sz w:val="25"/>
          <w:szCs w:val="25"/>
          <w:lang w:eastAsia="ru-RU"/>
        </w:rPr>
        <w:t>Короваевой Елены Валентиновны</w:t>
      </w:r>
      <w:r w:rsidRPr="009E7B4D">
        <w:rPr>
          <w:sz w:val="25"/>
          <w:szCs w:val="25"/>
          <w:lang w:eastAsia="ru-RU"/>
        </w:rPr>
        <w:t xml:space="preserve">, </w:t>
      </w:r>
      <w:r w:rsidR="007E7FDD" w:rsidRPr="00D20412">
        <w:rPr>
          <w:sz w:val="25"/>
          <w:szCs w:val="25"/>
          <w:lang w:eastAsia="ru-RU"/>
        </w:rPr>
        <w:t>реквизиты которого приложены к административному иску</w:t>
      </w:r>
      <w:r w:rsidRPr="009E7B4D">
        <w:rPr>
          <w:sz w:val="25"/>
          <w:szCs w:val="25"/>
          <w:lang w:eastAsia="ru-RU"/>
        </w:rPr>
        <w:t>.</w:t>
      </w:r>
    </w:p>
    <w:p w:rsidR="009E7B4D" w:rsidRPr="009E7B4D" w:rsidRDefault="007E7FDD" w:rsidP="00390FF5">
      <w:pPr>
        <w:suppressAutoHyphens w:val="0"/>
        <w:ind w:firstLine="567"/>
        <w:jc w:val="both"/>
        <w:rPr>
          <w:sz w:val="26"/>
          <w:szCs w:val="26"/>
          <w:lang w:eastAsia="ru-RU"/>
        </w:rPr>
      </w:pPr>
      <w:r w:rsidRPr="00D20412">
        <w:rPr>
          <w:sz w:val="25"/>
          <w:szCs w:val="25"/>
          <w:lang w:eastAsia="ru-RU"/>
        </w:rPr>
        <w:t xml:space="preserve">3. </w:t>
      </w:r>
      <w:r w:rsidR="009E7B4D" w:rsidRPr="009E7B4D">
        <w:rPr>
          <w:sz w:val="25"/>
          <w:szCs w:val="25"/>
          <w:lang w:eastAsia="ru-RU"/>
        </w:rPr>
        <w:t xml:space="preserve">Взыскать с </w:t>
      </w:r>
      <w:r w:rsidRPr="00D20412">
        <w:rPr>
          <w:sz w:val="25"/>
          <w:szCs w:val="25"/>
          <w:lang w:eastAsia="ru-RU"/>
        </w:rPr>
        <w:t>Министерства финансов РФ</w:t>
      </w:r>
      <w:r w:rsidRPr="009E7B4D">
        <w:rPr>
          <w:sz w:val="25"/>
          <w:szCs w:val="25"/>
          <w:lang w:eastAsia="ru-RU"/>
        </w:rPr>
        <w:t xml:space="preserve"> за счет средств </w:t>
      </w:r>
      <w:r w:rsidRPr="00D20412">
        <w:rPr>
          <w:sz w:val="25"/>
          <w:szCs w:val="25"/>
          <w:lang w:eastAsia="ru-RU"/>
        </w:rPr>
        <w:t>федерального</w:t>
      </w:r>
      <w:r w:rsidRPr="009E7B4D">
        <w:rPr>
          <w:sz w:val="25"/>
          <w:szCs w:val="25"/>
          <w:lang w:eastAsia="ru-RU"/>
        </w:rPr>
        <w:t xml:space="preserve"> бюджета</w:t>
      </w:r>
      <w:r w:rsidR="009E7B4D" w:rsidRPr="009E7B4D">
        <w:rPr>
          <w:sz w:val="25"/>
          <w:szCs w:val="25"/>
          <w:lang w:eastAsia="ru-RU"/>
        </w:rPr>
        <w:t xml:space="preserve"> в пользу </w:t>
      </w:r>
      <w:r w:rsidRPr="00D20412">
        <w:rPr>
          <w:sz w:val="25"/>
          <w:szCs w:val="25"/>
          <w:lang w:eastAsia="ru-RU"/>
        </w:rPr>
        <w:t>Короваевой Елены Валентиновны</w:t>
      </w:r>
      <w:r w:rsidR="009E7B4D" w:rsidRPr="009E7B4D">
        <w:rPr>
          <w:sz w:val="25"/>
          <w:szCs w:val="25"/>
          <w:lang w:eastAsia="ru-RU"/>
        </w:rPr>
        <w:t xml:space="preserve"> расходы на оплату услуг представителя по составлению административного искового заявления в сумме </w:t>
      </w:r>
      <w:r w:rsidRPr="00D20412">
        <w:rPr>
          <w:sz w:val="25"/>
          <w:szCs w:val="25"/>
          <w:lang w:eastAsia="ru-RU"/>
        </w:rPr>
        <w:t>10</w:t>
      </w:r>
      <w:r w:rsidR="009E7B4D" w:rsidRPr="009E7B4D">
        <w:rPr>
          <w:sz w:val="25"/>
          <w:szCs w:val="25"/>
          <w:lang w:eastAsia="ru-RU"/>
        </w:rPr>
        <w:t xml:space="preserve"> 000 рублей, государственную пошлину в возврат в сумме 300 рублей, всего </w:t>
      </w:r>
      <w:r w:rsidRPr="00D20412">
        <w:rPr>
          <w:sz w:val="25"/>
          <w:szCs w:val="25"/>
          <w:lang w:eastAsia="ru-RU"/>
        </w:rPr>
        <w:t>10</w:t>
      </w:r>
      <w:r w:rsidR="009E7B4D" w:rsidRPr="009E7B4D">
        <w:rPr>
          <w:sz w:val="25"/>
          <w:szCs w:val="25"/>
          <w:lang w:eastAsia="ru-RU"/>
        </w:rPr>
        <w:t xml:space="preserve"> 300 рублей</w:t>
      </w:r>
      <w:r w:rsidR="009E7B4D" w:rsidRPr="009E7B4D">
        <w:rPr>
          <w:sz w:val="26"/>
          <w:szCs w:val="26"/>
          <w:lang w:eastAsia="ru-RU"/>
        </w:rPr>
        <w:t>.</w:t>
      </w:r>
    </w:p>
    <w:p w:rsidR="007644BE" w:rsidRPr="00F20C6C" w:rsidRDefault="007644BE" w:rsidP="00390FF5">
      <w:pPr>
        <w:shd w:val="clear" w:color="auto" w:fill="FFFFFF"/>
        <w:ind w:firstLine="567"/>
        <w:jc w:val="both"/>
        <w:rPr>
          <w:sz w:val="27"/>
          <w:szCs w:val="27"/>
          <w:lang w:eastAsia="ru-RU"/>
        </w:rPr>
      </w:pPr>
    </w:p>
    <w:p w:rsidR="00D23879" w:rsidRPr="00F20C6C" w:rsidRDefault="00D23879" w:rsidP="007644BE">
      <w:pPr>
        <w:pStyle w:val="a0"/>
        <w:spacing w:after="0"/>
        <w:ind w:firstLine="567"/>
        <w:jc w:val="both"/>
        <w:rPr>
          <w:b/>
          <w:sz w:val="27"/>
          <w:szCs w:val="27"/>
        </w:rPr>
      </w:pPr>
      <w:r w:rsidRPr="00F20C6C">
        <w:rPr>
          <w:rStyle w:val="a4"/>
          <w:b w:val="0"/>
          <w:sz w:val="27"/>
          <w:szCs w:val="27"/>
        </w:rPr>
        <w:t>Перечень прилагаемых к заявлению документов</w:t>
      </w:r>
      <w:r w:rsidRPr="00F20C6C">
        <w:rPr>
          <w:b/>
          <w:sz w:val="27"/>
          <w:szCs w:val="27"/>
        </w:rPr>
        <w:t>:</w:t>
      </w:r>
    </w:p>
    <w:p w:rsidR="00D23879" w:rsidRPr="00D20412" w:rsidRDefault="00D23879" w:rsidP="00960EED">
      <w:pPr>
        <w:pStyle w:val="a0"/>
        <w:numPr>
          <w:ilvl w:val="0"/>
          <w:numId w:val="1"/>
        </w:numPr>
        <w:spacing w:after="0"/>
        <w:jc w:val="both"/>
        <w:rPr>
          <w:sz w:val="22"/>
          <w:szCs w:val="22"/>
        </w:rPr>
      </w:pPr>
      <w:r w:rsidRPr="00D20412">
        <w:rPr>
          <w:sz w:val="22"/>
          <w:szCs w:val="22"/>
        </w:rPr>
        <w:t xml:space="preserve">Копия </w:t>
      </w:r>
      <w:r w:rsidR="00412CEC" w:rsidRPr="00D20412">
        <w:rPr>
          <w:sz w:val="22"/>
          <w:szCs w:val="22"/>
        </w:rPr>
        <w:t>апелляционного определения от 04.09.2014</w:t>
      </w:r>
      <w:r w:rsidR="00610D2A" w:rsidRPr="00D20412">
        <w:rPr>
          <w:sz w:val="22"/>
          <w:szCs w:val="22"/>
        </w:rPr>
        <w:t xml:space="preserve"> </w:t>
      </w:r>
    </w:p>
    <w:p w:rsidR="00180211" w:rsidRPr="00D20412" w:rsidRDefault="00180211" w:rsidP="00960EED">
      <w:pPr>
        <w:pStyle w:val="a0"/>
        <w:numPr>
          <w:ilvl w:val="0"/>
          <w:numId w:val="1"/>
        </w:numPr>
        <w:spacing w:after="0"/>
        <w:jc w:val="both"/>
        <w:rPr>
          <w:sz w:val="22"/>
          <w:szCs w:val="22"/>
        </w:rPr>
      </w:pPr>
      <w:r w:rsidRPr="00D20412">
        <w:rPr>
          <w:sz w:val="22"/>
          <w:szCs w:val="22"/>
        </w:rPr>
        <w:t xml:space="preserve">Копия </w:t>
      </w:r>
      <w:r w:rsidR="002B31E0" w:rsidRPr="00D20412">
        <w:rPr>
          <w:sz w:val="22"/>
          <w:szCs w:val="22"/>
        </w:rPr>
        <w:t xml:space="preserve">паспорта </w:t>
      </w:r>
      <w:r w:rsidR="00412CEC" w:rsidRPr="00D20412">
        <w:rPr>
          <w:sz w:val="22"/>
          <w:szCs w:val="22"/>
        </w:rPr>
        <w:t>административного истца</w:t>
      </w:r>
      <w:r w:rsidRPr="00D20412">
        <w:rPr>
          <w:sz w:val="22"/>
          <w:szCs w:val="22"/>
        </w:rPr>
        <w:t xml:space="preserve"> </w:t>
      </w:r>
    </w:p>
    <w:p w:rsidR="00180211" w:rsidRPr="00D20412" w:rsidRDefault="00412CEC" w:rsidP="00960EED">
      <w:pPr>
        <w:pStyle w:val="a0"/>
        <w:numPr>
          <w:ilvl w:val="0"/>
          <w:numId w:val="1"/>
        </w:numPr>
        <w:spacing w:after="0"/>
        <w:jc w:val="both"/>
        <w:rPr>
          <w:sz w:val="22"/>
          <w:szCs w:val="22"/>
        </w:rPr>
      </w:pPr>
      <w:r w:rsidRPr="00D20412">
        <w:rPr>
          <w:sz w:val="22"/>
          <w:szCs w:val="22"/>
        </w:rPr>
        <w:t>Реквизиты Новоуренгойского городского суда для ВКС</w:t>
      </w:r>
    </w:p>
    <w:p w:rsidR="00180211" w:rsidRPr="00D20412" w:rsidRDefault="00412CEC" w:rsidP="00960EED">
      <w:pPr>
        <w:pStyle w:val="a0"/>
        <w:numPr>
          <w:ilvl w:val="0"/>
          <w:numId w:val="1"/>
        </w:numPr>
        <w:spacing w:after="0"/>
        <w:jc w:val="both"/>
        <w:rPr>
          <w:sz w:val="22"/>
          <w:szCs w:val="22"/>
        </w:rPr>
      </w:pPr>
      <w:r w:rsidRPr="00D20412">
        <w:rPr>
          <w:sz w:val="22"/>
          <w:szCs w:val="22"/>
        </w:rPr>
        <w:t>Реквизиты расчетного счета взыскателя</w:t>
      </w:r>
    </w:p>
    <w:p w:rsidR="00CD3D7E" w:rsidRPr="00D20412" w:rsidRDefault="00CD3D7E" w:rsidP="00960EED">
      <w:pPr>
        <w:pStyle w:val="a0"/>
        <w:numPr>
          <w:ilvl w:val="0"/>
          <w:numId w:val="1"/>
        </w:numPr>
        <w:spacing w:after="0"/>
        <w:jc w:val="both"/>
        <w:rPr>
          <w:sz w:val="22"/>
          <w:szCs w:val="22"/>
        </w:rPr>
      </w:pPr>
      <w:r w:rsidRPr="00D20412">
        <w:rPr>
          <w:sz w:val="22"/>
          <w:szCs w:val="22"/>
        </w:rPr>
        <w:t xml:space="preserve">Копия </w:t>
      </w:r>
      <w:r w:rsidR="00412CEC" w:rsidRPr="00D20412">
        <w:rPr>
          <w:sz w:val="22"/>
          <w:szCs w:val="22"/>
        </w:rPr>
        <w:t>ответа Департамента от 04.06.2018</w:t>
      </w:r>
    </w:p>
    <w:p w:rsidR="00180211" w:rsidRPr="00D20412" w:rsidRDefault="00180211" w:rsidP="00960EED">
      <w:pPr>
        <w:pStyle w:val="a0"/>
        <w:numPr>
          <w:ilvl w:val="0"/>
          <w:numId w:val="1"/>
        </w:numPr>
        <w:spacing w:after="0"/>
        <w:jc w:val="both"/>
        <w:rPr>
          <w:sz w:val="22"/>
          <w:szCs w:val="22"/>
        </w:rPr>
      </w:pPr>
      <w:r w:rsidRPr="00D20412">
        <w:rPr>
          <w:sz w:val="22"/>
          <w:szCs w:val="22"/>
        </w:rPr>
        <w:t>Копи</w:t>
      </w:r>
      <w:r w:rsidR="002B31E0" w:rsidRPr="00D20412">
        <w:rPr>
          <w:sz w:val="22"/>
          <w:szCs w:val="22"/>
        </w:rPr>
        <w:t>и</w:t>
      </w:r>
      <w:r w:rsidRPr="00D20412">
        <w:rPr>
          <w:sz w:val="22"/>
          <w:szCs w:val="22"/>
        </w:rPr>
        <w:t xml:space="preserve"> </w:t>
      </w:r>
      <w:r w:rsidR="00412CEC" w:rsidRPr="00D20412">
        <w:rPr>
          <w:sz w:val="22"/>
          <w:szCs w:val="22"/>
        </w:rPr>
        <w:t>ответа Департамента от 01.06.2018</w:t>
      </w:r>
    </w:p>
    <w:p w:rsidR="00CD3D7E" w:rsidRPr="00D20412" w:rsidRDefault="00CD3D7E" w:rsidP="00960EED">
      <w:pPr>
        <w:pStyle w:val="a0"/>
        <w:numPr>
          <w:ilvl w:val="0"/>
          <w:numId w:val="1"/>
        </w:numPr>
        <w:spacing w:after="0"/>
        <w:jc w:val="both"/>
        <w:rPr>
          <w:sz w:val="22"/>
          <w:szCs w:val="22"/>
        </w:rPr>
      </w:pPr>
      <w:r w:rsidRPr="00D20412">
        <w:rPr>
          <w:sz w:val="22"/>
          <w:szCs w:val="22"/>
        </w:rPr>
        <w:t xml:space="preserve">Копия </w:t>
      </w:r>
      <w:r w:rsidR="00412CEC" w:rsidRPr="00D20412">
        <w:rPr>
          <w:sz w:val="22"/>
          <w:szCs w:val="22"/>
        </w:rPr>
        <w:t>ответа Минстроя РФ от 05.03.2018</w:t>
      </w:r>
    </w:p>
    <w:p w:rsidR="00180211" w:rsidRPr="00D20412" w:rsidRDefault="00180211" w:rsidP="00960EED">
      <w:pPr>
        <w:pStyle w:val="a0"/>
        <w:numPr>
          <w:ilvl w:val="0"/>
          <w:numId w:val="1"/>
        </w:numPr>
        <w:spacing w:after="0"/>
        <w:jc w:val="both"/>
        <w:rPr>
          <w:sz w:val="22"/>
          <w:szCs w:val="22"/>
        </w:rPr>
      </w:pPr>
      <w:r w:rsidRPr="00D20412">
        <w:rPr>
          <w:sz w:val="22"/>
          <w:szCs w:val="22"/>
        </w:rPr>
        <w:t xml:space="preserve">Копия </w:t>
      </w:r>
      <w:r w:rsidR="00412CEC" w:rsidRPr="00D20412">
        <w:rPr>
          <w:sz w:val="22"/>
          <w:szCs w:val="22"/>
        </w:rPr>
        <w:t>ответа прокуратуры ЯНАО от 09.02.2018</w:t>
      </w:r>
      <w:r w:rsidR="002B31E0" w:rsidRPr="00D20412">
        <w:rPr>
          <w:sz w:val="22"/>
          <w:szCs w:val="22"/>
        </w:rPr>
        <w:t xml:space="preserve"> </w:t>
      </w:r>
    </w:p>
    <w:p w:rsidR="002B31E0" w:rsidRPr="00D20412" w:rsidRDefault="002B31E0" w:rsidP="00960EED">
      <w:pPr>
        <w:pStyle w:val="a0"/>
        <w:numPr>
          <w:ilvl w:val="0"/>
          <w:numId w:val="1"/>
        </w:numPr>
        <w:spacing w:after="0"/>
        <w:jc w:val="both"/>
        <w:rPr>
          <w:sz w:val="22"/>
          <w:szCs w:val="22"/>
        </w:rPr>
      </w:pPr>
      <w:r w:rsidRPr="00D20412">
        <w:rPr>
          <w:sz w:val="22"/>
          <w:szCs w:val="22"/>
        </w:rPr>
        <w:t xml:space="preserve">Копия </w:t>
      </w:r>
      <w:r w:rsidR="00412CEC" w:rsidRPr="00D20412">
        <w:rPr>
          <w:sz w:val="22"/>
          <w:szCs w:val="22"/>
        </w:rPr>
        <w:t>ответа Управления Президента РФ от 08.11.2017</w:t>
      </w:r>
    </w:p>
    <w:p w:rsidR="00180211" w:rsidRPr="00D20412" w:rsidRDefault="00180211" w:rsidP="00960EED">
      <w:pPr>
        <w:pStyle w:val="a0"/>
        <w:numPr>
          <w:ilvl w:val="0"/>
          <w:numId w:val="1"/>
        </w:numPr>
        <w:spacing w:after="0"/>
        <w:jc w:val="both"/>
        <w:rPr>
          <w:sz w:val="22"/>
          <w:szCs w:val="22"/>
        </w:rPr>
      </w:pPr>
      <w:r w:rsidRPr="00D20412">
        <w:rPr>
          <w:sz w:val="22"/>
          <w:szCs w:val="22"/>
        </w:rPr>
        <w:t xml:space="preserve">Копия </w:t>
      </w:r>
      <w:r w:rsidR="00412CEC" w:rsidRPr="00D20412">
        <w:rPr>
          <w:sz w:val="22"/>
          <w:szCs w:val="22"/>
        </w:rPr>
        <w:t>ответа УФССП России по ЯНАО от 23.08.2017</w:t>
      </w:r>
    </w:p>
    <w:p w:rsidR="002B31E0" w:rsidRPr="00D20412" w:rsidRDefault="002B31E0" w:rsidP="00960EED">
      <w:pPr>
        <w:pStyle w:val="a0"/>
        <w:numPr>
          <w:ilvl w:val="0"/>
          <w:numId w:val="1"/>
        </w:numPr>
        <w:spacing w:after="0"/>
        <w:jc w:val="both"/>
        <w:rPr>
          <w:sz w:val="22"/>
          <w:szCs w:val="22"/>
        </w:rPr>
      </w:pPr>
      <w:r w:rsidRPr="00D20412">
        <w:rPr>
          <w:sz w:val="22"/>
          <w:szCs w:val="22"/>
        </w:rPr>
        <w:t xml:space="preserve">Копия </w:t>
      </w:r>
      <w:r w:rsidR="00CD3D7E" w:rsidRPr="00D20412">
        <w:rPr>
          <w:sz w:val="22"/>
          <w:szCs w:val="22"/>
        </w:rPr>
        <w:t xml:space="preserve">ответа </w:t>
      </w:r>
      <w:r w:rsidR="00412CEC" w:rsidRPr="00D20412">
        <w:rPr>
          <w:sz w:val="22"/>
          <w:szCs w:val="22"/>
        </w:rPr>
        <w:t>прокуратуры г. Салехарда от 24.03.2016</w:t>
      </w:r>
    </w:p>
    <w:p w:rsidR="00412CEC" w:rsidRPr="00D20412" w:rsidRDefault="00412CEC" w:rsidP="00960EED">
      <w:pPr>
        <w:pStyle w:val="a0"/>
        <w:numPr>
          <w:ilvl w:val="0"/>
          <w:numId w:val="1"/>
        </w:numPr>
        <w:spacing w:after="0"/>
        <w:jc w:val="both"/>
        <w:rPr>
          <w:sz w:val="22"/>
          <w:szCs w:val="22"/>
        </w:rPr>
      </w:pPr>
      <w:r w:rsidRPr="00D20412">
        <w:rPr>
          <w:sz w:val="22"/>
          <w:szCs w:val="22"/>
        </w:rPr>
        <w:t>Копия ответа УФССП России по ЯНАО от 15.02.2016</w:t>
      </w:r>
    </w:p>
    <w:p w:rsidR="0082606F" w:rsidRPr="00D20412" w:rsidRDefault="00E45ADF" w:rsidP="00960EED">
      <w:pPr>
        <w:pStyle w:val="a0"/>
        <w:numPr>
          <w:ilvl w:val="0"/>
          <w:numId w:val="1"/>
        </w:numPr>
        <w:spacing w:after="0"/>
        <w:jc w:val="both"/>
        <w:rPr>
          <w:sz w:val="22"/>
          <w:szCs w:val="22"/>
        </w:rPr>
      </w:pPr>
      <w:r w:rsidRPr="00D20412">
        <w:rPr>
          <w:sz w:val="22"/>
          <w:szCs w:val="22"/>
        </w:rPr>
        <w:t xml:space="preserve"> </w:t>
      </w:r>
      <w:r w:rsidR="0082606F" w:rsidRPr="00D20412">
        <w:rPr>
          <w:sz w:val="22"/>
          <w:szCs w:val="22"/>
        </w:rPr>
        <w:t>Квитанция об оплате госпошлины</w:t>
      </w:r>
    </w:p>
    <w:p w:rsidR="00412CEC" w:rsidRPr="00D20412" w:rsidRDefault="00412CEC" w:rsidP="00960EED">
      <w:pPr>
        <w:pStyle w:val="a0"/>
        <w:numPr>
          <w:ilvl w:val="0"/>
          <w:numId w:val="1"/>
        </w:numPr>
        <w:spacing w:after="0"/>
        <w:jc w:val="both"/>
        <w:rPr>
          <w:sz w:val="22"/>
          <w:szCs w:val="22"/>
        </w:rPr>
      </w:pPr>
      <w:r w:rsidRPr="00D20412">
        <w:rPr>
          <w:sz w:val="22"/>
          <w:szCs w:val="22"/>
        </w:rPr>
        <w:t>Квитанция об оплате юридических услуг</w:t>
      </w:r>
    </w:p>
    <w:p w:rsidR="00412CEC" w:rsidRPr="00D20412" w:rsidRDefault="00412CEC" w:rsidP="00412CEC">
      <w:pPr>
        <w:pStyle w:val="a0"/>
        <w:numPr>
          <w:ilvl w:val="0"/>
          <w:numId w:val="1"/>
        </w:numPr>
        <w:spacing w:after="0"/>
        <w:jc w:val="both"/>
        <w:rPr>
          <w:sz w:val="22"/>
          <w:szCs w:val="22"/>
        </w:rPr>
      </w:pPr>
      <w:r w:rsidRPr="00D20412">
        <w:rPr>
          <w:sz w:val="22"/>
          <w:szCs w:val="22"/>
        </w:rPr>
        <w:t>Копия договора на оказание юридических услуг</w:t>
      </w:r>
      <w:bookmarkStart w:id="2" w:name="_GoBack"/>
      <w:bookmarkEnd w:id="2"/>
    </w:p>
    <w:p w:rsidR="007D4247" w:rsidRPr="00D20412" w:rsidRDefault="007D4247" w:rsidP="00960EED">
      <w:pPr>
        <w:pStyle w:val="a0"/>
        <w:numPr>
          <w:ilvl w:val="0"/>
          <w:numId w:val="1"/>
        </w:numPr>
        <w:spacing w:after="0"/>
        <w:jc w:val="both"/>
        <w:rPr>
          <w:sz w:val="22"/>
          <w:szCs w:val="22"/>
        </w:rPr>
      </w:pPr>
      <w:r w:rsidRPr="00D20412">
        <w:rPr>
          <w:sz w:val="22"/>
          <w:szCs w:val="22"/>
        </w:rPr>
        <w:t>Копи</w:t>
      </w:r>
      <w:r w:rsidR="00412CEC" w:rsidRPr="00D20412">
        <w:rPr>
          <w:sz w:val="22"/>
          <w:szCs w:val="22"/>
        </w:rPr>
        <w:t>и</w:t>
      </w:r>
      <w:r w:rsidRPr="00D20412">
        <w:rPr>
          <w:sz w:val="22"/>
          <w:szCs w:val="22"/>
        </w:rPr>
        <w:t xml:space="preserve"> настоящего заявления </w:t>
      </w:r>
      <w:r w:rsidR="0082606F" w:rsidRPr="00D20412">
        <w:rPr>
          <w:sz w:val="22"/>
          <w:szCs w:val="22"/>
        </w:rPr>
        <w:t>с прилагаемыми документами</w:t>
      </w:r>
    </w:p>
    <w:p w:rsidR="00D23879" w:rsidRPr="00960EED" w:rsidRDefault="00D23879" w:rsidP="00960EED">
      <w:pPr>
        <w:pStyle w:val="a0"/>
        <w:spacing w:after="0"/>
        <w:jc w:val="both"/>
        <w:rPr>
          <w:sz w:val="27"/>
          <w:szCs w:val="27"/>
        </w:rPr>
      </w:pPr>
    </w:p>
    <w:p w:rsidR="00D23879" w:rsidRPr="00960EED" w:rsidRDefault="00D23879" w:rsidP="00960EED">
      <w:pPr>
        <w:pStyle w:val="a0"/>
        <w:spacing w:after="0"/>
        <w:jc w:val="both"/>
        <w:rPr>
          <w:sz w:val="27"/>
          <w:szCs w:val="27"/>
        </w:rPr>
      </w:pPr>
    </w:p>
    <w:p w:rsidR="009B6385" w:rsidRPr="00960EED" w:rsidRDefault="00D23879" w:rsidP="002B31E0">
      <w:pPr>
        <w:rPr>
          <w:sz w:val="27"/>
          <w:szCs w:val="27"/>
        </w:rPr>
      </w:pPr>
      <w:r w:rsidRPr="00960EED">
        <w:rPr>
          <w:sz w:val="27"/>
          <w:szCs w:val="27"/>
        </w:rPr>
        <w:t xml:space="preserve">«___» </w:t>
      </w:r>
      <w:r w:rsidR="00412CEC">
        <w:rPr>
          <w:sz w:val="27"/>
          <w:szCs w:val="27"/>
        </w:rPr>
        <w:t>июня</w:t>
      </w:r>
      <w:r w:rsidRPr="00960EED">
        <w:rPr>
          <w:sz w:val="27"/>
          <w:szCs w:val="27"/>
        </w:rPr>
        <w:t xml:space="preserve"> 201</w:t>
      </w:r>
      <w:r w:rsidR="00CD3D7E">
        <w:rPr>
          <w:sz w:val="27"/>
          <w:szCs w:val="27"/>
        </w:rPr>
        <w:t>8</w:t>
      </w:r>
      <w:r w:rsidR="007D4247" w:rsidRPr="00960EED">
        <w:rPr>
          <w:sz w:val="27"/>
          <w:szCs w:val="27"/>
        </w:rPr>
        <w:t xml:space="preserve"> года </w:t>
      </w:r>
      <w:r w:rsidR="007D4247" w:rsidRPr="00960EED">
        <w:rPr>
          <w:sz w:val="27"/>
          <w:szCs w:val="27"/>
        </w:rPr>
        <w:tab/>
      </w:r>
      <w:r w:rsidR="007D4247" w:rsidRPr="00960EED">
        <w:rPr>
          <w:sz w:val="27"/>
          <w:szCs w:val="27"/>
        </w:rPr>
        <w:tab/>
      </w:r>
      <w:r w:rsidR="007D4247" w:rsidRPr="00960EED">
        <w:rPr>
          <w:sz w:val="27"/>
          <w:szCs w:val="27"/>
        </w:rPr>
        <w:tab/>
      </w:r>
      <w:r w:rsidR="007D4247" w:rsidRPr="00960EED">
        <w:rPr>
          <w:sz w:val="27"/>
          <w:szCs w:val="27"/>
        </w:rPr>
        <w:tab/>
      </w:r>
      <w:r w:rsidR="007D4247" w:rsidRPr="00960EED">
        <w:rPr>
          <w:sz w:val="27"/>
          <w:szCs w:val="27"/>
        </w:rPr>
        <w:tab/>
      </w:r>
      <w:r w:rsidR="007D4247" w:rsidRPr="00960EED">
        <w:rPr>
          <w:sz w:val="27"/>
          <w:szCs w:val="27"/>
        </w:rPr>
        <w:tab/>
      </w:r>
      <w:r w:rsidR="007D4247" w:rsidRPr="00960EED">
        <w:rPr>
          <w:sz w:val="27"/>
          <w:szCs w:val="27"/>
        </w:rPr>
        <w:tab/>
      </w:r>
      <w:r w:rsidR="002B31E0">
        <w:rPr>
          <w:sz w:val="27"/>
          <w:szCs w:val="27"/>
        </w:rPr>
        <w:t xml:space="preserve">  </w:t>
      </w:r>
      <w:r w:rsidR="00CD3D7E">
        <w:rPr>
          <w:sz w:val="27"/>
          <w:szCs w:val="27"/>
        </w:rPr>
        <w:t xml:space="preserve">    </w:t>
      </w:r>
      <w:r w:rsidR="00D20412">
        <w:rPr>
          <w:sz w:val="27"/>
          <w:szCs w:val="27"/>
        </w:rPr>
        <w:t xml:space="preserve">     </w:t>
      </w:r>
      <w:r w:rsidR="00412CEC">
        <w:rPr>
          <w:sz w:val="27"/>
          <w:szCs w:val="27"/>
        </w:rPr>
        <w:t>Короваева Е.В.</w:t>
      </w:r>
    </w:p>
    <w:sectPr w:rsidR="009B6385" w:rsidRPr="00960EED" w:rsidSect="00D20412">
      <w:headerReference w:type="default" r:id="rId7"/>
      <w:pgSz w:w="11906" w:h="16838"/>
      <w:pgMar w:top="1134" w:right="851" w:bottom="851" w:left="1418" w:header="720" w:footer="113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708" w:rsidRDefault="00607708" w:rsidP="00A226E3">
      <w:r>
        <w:separator/>
      </w:r>
    </w:p>
  </w:endnote>
  <w:endnote w:type="continuationSeparator" w:id="0">
    <w:p w:rsidR="00607708" w:rsidRDefault="00607708" w:rsidP="00A22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708" w:rsidRDefault="00607708" w:rsidP="00A226E3">
      <w:r>
        <w:separator/>
      </w:r>
    </w:p>
  </w:footnote>
  <w:footnote w:type="continuationSeparator" w:id="0">
    <w:p w:rsidR="00607708" w:rsidRDefault="00607708" w:rsidP="00A22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76F" w:rsidRDefault="006F3856">
    <w:pPr>
      <w:pStyle w:val="a6"/>
      <w:jc w:val="center"/>
    </w:pPr>
    <w:r>
      <w:fldChar w:fldCharType="begin"/>
    </w:r>
    <w:r w:rsidR="008C0C31">
      <w:instrText xml:space="preserve"> PAGE   \* MERGEFORMAT </w:instrText>
    </w:r>
    <w:r>
      <w:fldChar w:fldCharType="separate"/>
    </w:r>
    <w:r w:rsidR="00926A85">
      <w:rPr>
        <w:noProof/>
      </w:rPr>
      <w:t>4</w:t>
    </w:r>
    <w:r>
      <w:fldChar w:fldCharType="end"/>
    </w:r>
  </w:p>
  <w:p w:rsidR="00DE776F" w:rsidRDefault="0060770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19147E6"/>
    <w:multiLevelType w:val="multilevel"/>
    <w:tmpl w:val="052CE662"/>
    <w:lvl w:ilvl="0">
      <w:start w:val="1"/>
      <w:numFmt w:val="decimal"/>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879"/>
    <w:rsid w:val="0000470D"/>
    <w:rsid w:val="000060D9"/>
    <w:rsid w:val="000A6A5F"/>
    <w:rsid w:val="000D2BA0"/>
    <w:rsid w:val="000E480E"/>
    <w:rsid w:val="00113CB4"/>
    <w:rsid w:val="00180211"/>
    <w:rsid w:val="00181443"/>
    <w:rsid w:val="001E5F3A"/>
    <w:rsid w:val="002234D3"/>
    <w:rsid w:val="00234C96"/>
    <w:rsid w:val="00241E62"/>
    <w:rsid w:val="0024692E"/>
    <w:rsid w:val="002B31E0"/>
    <w:rsid w:val="002B6CE8"/>
    <w:rsid w:val="002C724A"/>
    <w:rsid w:val="00314AD4"/>
    <w:rsid w:val="003269DF"/>
    <w:rsid w:val="00334B8A"/>
    <w:rsid w:val="00367538"/>
    <w:rsid w:val="00390FF5"/>
    <w:rsid w:val="003C4E36"/>
    <w:rsid w:val="003C70EB"/>
    <w:rsid w:val="003C7D68"/>
    <w:rsid w:val="003D3875"/>
    <w:rsid w:val="004003E9"/>
    <w:rsid w:val="00400FDC"/>
    <w:rsid w:val="00412CEC"/>
    <w:rsid w:val="00451B66"/>
    <w:rsid w:val="00483A94"/>
    <w:rsid w:val="004C51FF"/>
    <w:rsid w:val="004F3A38"/>
    <w:rsid w:val="0052217C"/>
    <w:rsid w:val="00531415"/>
    <w:rsid w:val="005E0DAF"/>
    <w:rsid w:val="005F473E"/>
    <w:rsid w:val="00607708"/>
    <w:rsid w:val="00610D2A"/>
    <w:rsid w:val="006433E9"/>
    <w:rsid w:val="00680EC5"/>
    <w:rsid w:val="006875B3"/>
    <w:rsid w:val="006917EC"/>
    <w:rsid w:val="006C02C1"/>
    <w:rsid w:val="006F3856"/>
    <w:rsid w:val="006F7480"/>
    <w:rsid w:val="0070260D"/>
    <w:rsid w:val="007252E0"/>
    <w:rsid w:val="00737A57"/>
    <w:rsid w:val="00742621"/>
    <w:rsid w:val="007437D0"/>
    <w:rsid w:val="007644BE"/>
    <w:rsid w:val="007864D9"/>
    <w:rsid w:val="007D4247"/>
    <w:rsid w:val="007E7FDD"/>
    <w:rsid w:val="00804F76"/>
    <w:rsid w:val="008237C7"/>
    <w:rsid w:val="0082570F"/>
    <w:rsid w:val="0082606F"/>
    <w:rsid w:val="00831380"/>
    <w:rsid w:val="0086206A"/>
    <w:rsid w:val="008A0AD6"/>
    <w:rsid w:val="008A5BCD"/>
    <w:rsid w:val="008C0C31"/>
    <w:rsid w:val="008C7DAA"/>
    <w:rsid w:val="00905245"/>
    <w:rsid w:val="009228BF"/>
    <w:rsid w:val="00926A85"/>
    <w:rsid w:val="00954F05"/>
    <w:rsid w:val="00960EED"/>
    <w:rsid w:val="009620D3"/>
    <w:rsid w:val="009A02B2"/>
    <w:rsid w:val="009B6385"/>
    <w:rsid w:val="009C0726"/>
    <w:rsid w:val="009D7E0B"/>
    <w:rsid w:val="009E7B4D"/>
    <w:rsid w:val="00A226E3"/>
    <w:rsid w:val="00A372B2"/>
    <w:rsid w:val="00A434D4"/>
    <w:rsid w:val="00A729F1"/>
    <w:rsid w:val="00A91508"/>
    <w:rsid w:val="00AA6DBA"/>
    <w:rsid w:val="00AC0A47"/>
    <w:rsid w:val="00B018C0"/>
    <w:rsid w:val="00B12B05"/>
    <w:rsid w:val="00B3494C"/>
    <w:rsid w:val="00B77583"/>
    <w:rsid w:val="00BC0CFA"/>
    <w:rsid w:val="00BE2ED2"/>
    <w:rsid w:val="00BE525B"/>
    <w:rsid w:val="00BE7C3F"/>
    <w:rsid w:val="00C06FF7"/>
    <w:rsid w:val="00C1357B"/>
    <w:rsid w:val="00C20938"/>
    <w:rsid w:val="00C3625C"/>
    <w:rsid w:val="00C80346"/>
    <w:rsid w:val="00C87557"/>
    <w:rsid w:val="00C97B17"/>
    <w:rsid w:val="00CD3D7E"/>
    <w:rsid w:val="00D20412"/>
    <w:rsid w:val="00D23879"/>
    <w:rsid w:val="00D62955"/>
    <w:rsid w:val="00D76E6A"/>
    <w:rsid w:val="00DA1FAE"/>
    <w:rsid w:val="00DA347D"/>
    <w:rsid w:val="00DD26E3"/>
    <w:rsid w:val="00DD31C5"/>
    <w:rsid w:val="00DE1DD3"/>
    <w:rsid w:val="00E019F5"/>
    <w:rsid w:val="00E10080"/>
    <w:rsid w:val="00E45ADF"/>
    <w:rsid w:val="00E96ECA"/>
    <w:rsid w:val="00F20C6C"/>
    <w:rsid w:val="00F231EE"/>
    <w:rsid w:val="00F23A79"/>
    <w:rsid w:val="00F60F0F"/>
    <w:rsid w:val="00F8005D"/>
    <w:rsid w:val="00F87A23"/>
    <w:rsid w:val="00FB0F62"/>
    <w:rsid w:val="00FE42F4"/>
    <w:rsid w:val="00FE4E6F"/>
    <w:rsid w:val="00FF0A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E69667-9C36-42CE-9352-C5DBBB7F6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387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9E7B4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D23879"/>
    <w:pPr>
      <w:keepNext/>
      <w:numPr>
        <w:ilvl w:val="1"/>
        <w:numId w:val="3"/>
      </w:numPr>
      <w:spacing w:before="240" w:after="120"/>
      <w:outlineLvl w:val="1"/>
    </w:pPr>
    <w:rPr>
      <w:rFonts w:eastAsia="SimSun" w:cs="Mangal"/>
      <w:b/>
      <w:bCs/>
      <w:sz w:val="36"/>
      <w:szCs w:val="36"/>
    </w:rPr>
  </w:style>
  <w:style w:type="paragraph" w:styleId="3">
    <w:name w:val="heading 3"/>
    <w:basedOn w:val="a"/>
    <w:next w:val="a0"/>
    <w:link w:val="30"/>
    <w:qFormat/>
    <w:rsid w:val="00D23879"/>
    <w:pPr>
      <w:keepNext/>
      <w:numPr>
        <w:ilvl w:val="2"/>
        <w:numId w:val="3"/>
      </w:numPr>
      <w:spacing w:before="240" w:after="120"/>
      <w:outlineLvl w:val="2"/>
    </w:pPr>
    <w:rPr>
      <w:rFonts w:eastAsia="SimSun" w:cs="Mang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D23879"/>
    <w:rPr>
      <w:rFonts w:ascii="Times New Roman" w:eastAsia="SimSun" w:hAnsi="Times New Roman" w:cs="Mangal"/>
      <w:b/>
      <w:bCs/>
      <w:sz w:val="36"/>
      <w:szCs w:val="36"/>
      <w:lang w:eastAsia="zh-CN"/>
    </w:rPr>
  </w:style>
  <w:style w:type="character" w:customStyle="1" w:styleId="30">
    <w:name w:val="Заголовок 3 Знак"/>
    <w:basedOn w:val="a1"/>
    <w:link w:val="3"/>
    <w:rsid w:val="00D23879"/>
    <w:rPr>
      <w:rFonts w:ascii="Times New Roman" w:eastAsia="SimSun" w:hAnsi="Times New Roman" w:cs="Mangal"/>
      <w:b/>
      <w:bCs/>
      <w:sz w:val="28"/>
      <w:szCs w:val="28"/>
      <w:lang w:eastAsia="zh-CN"/>
    </w:rPr>
  </w:style>
  <w:style w:type="character" w:styleId="a4">
    <w:name w:val="Strong"/>
    <w:qFormat/>
    <w:rsid w:val="00D23879"/>
    <w:rPr>
      <w:b/>
      <w:bCs/>
    </w:rPr>
  </w:style>
  <w:style w:type="paragraph" w:styleId="a0">
    <w:name w:val="Body Text"/>
    <w:basedOn w:val="a"/>
    <w:link w:val="a5"/>
    <w:rsid w:val="00D23879"/>
    <w:pPr>
      <w:spacing w:after="120"/>
    </w:pPr>
  </w:style>
  <w:style w:type="character" w:customStyle="1" w:styleId="a5">
    <w:name w:val="Основной текст Знак"/>
    <w:basedOn w:val="a1"/>
    <w:link w:val="a0"/>
    <w:rsid w:val="00D23879"/>
    <w:rPr>
      <w:rFonts w:ascii="Times New Roman" w:eastAsia="Times New Roman" w:hAnsi="Times New Roman" w:cs="Times New Roman"/>
      <w:sz w:val="24"/>
      <w:szCs w:val="24"/>
      <w:lang w:eastAsia="zh-CN"/>
    </w:rPr>
  </w:style>
  <w:style w:type="paragraph" w:styleId="a6">
    <w:name w:val="header"/>
    <w:basedOn w:val="a"/>
    <w:link w:val="a7"/>
    <w:uiPriority w:val="99"/>
    <w:unhideWhenUsed/>
    <w:rsid w:val="00D23879"/>
    <w:pPr>
      <w:tabs>
        <w:tab w:val="center" w:pos="4677"/>
        <w:tab w:val="right" w:pos="9355"/>
      </w:tabs>
    </w:pPr>
  </w:style>
  <w:style w:type="character" w:customStyle="1" w:styleId="a7">
    <w:name w:val="Верхний колонтитул Знак"/>
    <w:basedOn w:val="a1"/>
    <w:link w:val="a6"/>
    <w:uiPriority w:val="99"/>
    <w:rsid w:val="00D23879"/>
    <w:rPr>
      <w:rFonts w:ascii="Times New Roman" w:eastAsia="Times New Roman" w:hAnsi="Times New Roman" w:cs="Times New Roman"/>
      <w:sz w:val="24"/>
      <w:szCs w:val="24"/>
      <w:lang w:eastAsia="zh-CN"/>
    </w:rPr>
  </w:style>
  <w:style w:type="character" w:customStyle="1" w:styleId="blk3">
    <w:name w:val="blk3"/>
    <w:basedOn w:val="a1"/>
    <w:rsid w:val="00D23879"/>
    <w:rPr>
      <w:vanish w:val="0"/>
      <w:webHidden w:val="0"/>
      <w:specVanish w:val="0"/>
    </w:rPr>
  </w:style>
  <w:style w:type="paragraph" w:styleId="a8">
    <w:name w:val="No Spacing"/>
    <w:uiPriority w:val="1"/>
    <w:qFormat/>
    <w:rsid w:val="00D23879"/>
    <w:pPr>
      <w:spacing w:after="0" w:line="240" w:lineRule="auto"/>
    </w:pPr>
  </w:style>
  <w:style w:type="paragraph" w:customStyle="1" w:styleId="ConsPlusNormal">
    <w:name w:val="ConsPlusNormal"/>
    <w:rsid w:val="00D23879"/>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9">
    <w:name w:val="Normal (Web)"/>
    <w:basedOn w:val="a"/>
    <w:uiPriority w:val="99"/>
    <w:semiHidden/>
    <w:unhideWhenUsed/>
    <w:rsid w:val="000A6A5F"/>
    <w:pPr>
      <w:suppressAutoHyphens w:val="0"/>
    </w:pPr>
    <w:rPr>
      <w:lang w:eastAsia="ru-RU"/>
    </w:rPr>
  </w:style>
  <w:style w:type="character" w:customStyle="1" w:styleId="fio3">
    <w:name w:val="fio3"/>
    <w:basedOn w:val="a1"/>
    <w:rsid w:val="000A6A5F"/>
  </w:style>
  <w:style w:type="paragraph" w:styleId="aa">
    <w:name w:val="List Paragraph"/>
    <w:basedOn w:val="a"/>
    <w:uiPriority w:val="34"/>
    <w:qFormat/>
    <w:rsid w:val="000A6A5F"/>
    <w:pPr>
      <w:ind w:left="720"/>
      <w:contextualSpacing/>
    </w:pPr>
  </w:style>
  <w:style w:type="character" w:customStyle="1" w:styleId="apple-converted-space">
    <w:name w:val="apple-converted-space"/>
    <w:basedOn w:val="a1"/>
    <w:rsid w:val="009620D3"/>
  </w:style>
  <w:style w:type="character" w:styleId="ab">
    <w:name w:val="Hyperlink"/>
    <w:basedOn w:val="a1"/>
    <w:uiPriority w:val="99"/>
    <w:semiHidden/>
    <w:unhideWhenUsed/>
    <w:rsid w:val="009620D3"/>
    <w:rPr>
      <w:color w:val="0000FF"/>
      <w:u w:val="single"/>
    </w:rPr>
  </w:style>
  <w:style w:type="paragraph" w:customStyle="1" w:styleId="msoclassa4">
    <w:name w:val="msoclassa4"/>
    <w:basedOn w:val="a"/>
    <w:rsid w:val="009620D3"/>
    <w:pPr>
      <w:suppressAutoHyphens w:val="0"/>
      <w:spacing w:before="100" w:beforeAutospacing="1" w:after="100" w:afterAutospacing="1"/>
    </w:pPr>
    <w:rPr>
      <w:lang w:eastAsia="ru-RU"/>
    </w:rPr>
  </w:style>
  <w:style w:type="paragraph" w:customStyle="1" w:styleId="consplusnormal0">
    <w:name w:val="consplusnormal"/>
    <w:basedOn w:val="a"/>
    <w:rsid w:val="009620D3"/>
    <w:pPr>
      <w:suppressAutoHyphens w:val="0"/>
      <w:spacing w:before="100" w:beforeAutospacing="1" w:after="100" w:afterAutospacing="1"/>
    </w:pPr>
    <w:rPr>
      <w:lang w:eastAsia="ru-RU"/>
    </w:rPr>
  </w:style>
  <w:style w:type="character" w:customStyle="1" w:styleId="data2">
    <w:name w:val="data2"/>
    <w:basedOn w:val="a1"/>
    <w:rsid w:val="00742621"/>
  </w:style>
  <w:style w:type="character" w:customStyle="1" w:styleId="address2">
    <w:name w:val="address2"/>
    <w:basedOn w:val="a1"/>
    <w:rsid w:val="005F473E"/>
  </w:style>
  <w:style w:type="character" w:customStyle="1" w:styleId="others20">
    <w:name w:val="others20"/>
    <w:basedOn w:val="a1"/>
    <w:rsid w:val="005F473E"/>
  </w:style>
  <w:style w:type="character" w:customStyle="1" w:styleId="others21">
    <w:name w:val="others21"/>
    <w:basedOn w:val="a1"/>
    <w:rsid w:val="005F473E"/>
  </w:style>
  <w:style w:type="character" w:customStyle="1" w:styleId="others22">
    <w:name w:val="others22"/>
    <w:basedOn w:val="a1"/>
    <w:rsid w:val="005F473E"/>
  </w:style>
  <w:style w:type="paragraph" w:customStyle="1" w:styleId="msoclassconsplusnormal">
    <w:name w:val="msoclassconsplusnormal"/>
    <w:basedOn w:val="a"/>
    <w:rsid w:val="005F473E"/>
    <w:pPr>
      <w:suppressAutoHyphens w:val="0"/>
      <w:spacing w:before="100" w:beforeAutospacing="1" w:after="100" w:afterAutospacing="1"/>
    </w:pPr>
    <w:rPr>
      <w:lang w:eastAsia="ru-RU"/>
    </w:rPr>
  </w:style>
  <w:style w:type="character" w:customStyle="1" w:styleId="nomer2">
    <w:name w:val="nomer2"/>
    <w:basedOn w:val="a1"/>
    <w:rsid w:val="00C06FF7"/>
  </w:style>
  <w:style w:type="character" w:customStyle="1" w:styleId="others1">
    <w:name w:val="others1"/>
    <w:basedOn w:val="a1"/>
    <w:rsid w:val="005E0DAF"/>
  </w:style>
  <w:style w:type="character" w:customStyle="1" w:styleId="others2">
    <w:name w:val="others2"/>
    <w:basedOn w:val="a1"/>
    <w:rsid w:val="005E0DAF"/>
  </w:style>
  <w:style w:type="character" w:customStyle="1" w:styleId="fio15">
    <w:name w:val="fio15"/>
    <w:basedOn w:val="a1"/>
    <w:rsid w:val="005E0DAF"/>
  </w:style>
  <w:style w:type="character" w:customStyle="1" w:styleId="others3">
    <w:name w:val="others3"/>
    <w:basedOn w:val="a1"/>
    <w:rsid w:val="005E0DAF"/>
  </w:style>
  <w:style w:type="character" w:customStyle="1" w:styleId="fio13">
    <w:name w:val="fio13"/>
    <w:basedOn w:val="a1"/>
    <w:rsid w:val="005E0DAF"/>
  </w:style>
  <w:style w:type="character" w:customStyle="1" w:styleId="fio18">
    <w:name w:val="fio18"/>
    <w:basedOn w:val="a1"/>
    <w:rsid w:val="005E0DAF"/>
  </w:style>
  <w:style w:type="character" w:customStyle="1" w:styleId="10">
    <w:name w:val="Заголовок 1 Знак"/>
    <w:basedOn w:val="a1"/>
    <w:link w:val="1"/>
    <w:uiPriority w:val="9"/>
    <w:rsid w:val="009E7B4D"/>
    <w:rPr>
      <w:rFonts w:asciiTheme="majorHAnsi" w:eastAsiaTheme="majorEastAsia" w:hAnsiTheme="majorHAnsi" w:cstheme="majorBidi"/>
      <w:b/>
      <w:bCs/>
      <w:color w:val="365F91" w:themeColor="accent1" w:themeShade="BF"/>
      <w:sz w:val="28"/>
      <w:szCs w:val="28"/>
      <w:lang w:eastAsia="zh-CN"/>
    </w:rPr>
  </w:style>
  <w:style w:type="character" w:customStyle="1" w:styleId="blk">
    <w:name w:val="blk"/>
    <w:basedOn w:val="a1"/>
    <w:rsid w:val="009E7B4D"/>
  </w:style>
  <w:style w:type="character" w:customStyle="1" w:styleId="nobr">
    <w:name w:val="nobr"/>
    <w:basedOn w:val="a1"/>
    <w:rsid w:val="009E7B4D"/>
  </w:style>
  <w:style w:type="character" w:customStyle="1" w:styleId="fio11">
    <w:name w:val="fio11"/>
    <w:basedOn w:val="a1"/>
    <w:rsid w:val="009E7B4D"/>
  </w:style>
  <w:style w:type="character" w:customStyle="1" w:styleId="others4">
    <w:name w:val="others4"/>
    <w:basedOn w:val="a1"/>
    <w:rsid w:val="009E7B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6967">
      <w:bodyDiv w:val="1"/>
      <w:marLeft w:val="0"/>
      <w:marRight w:val="0"/>
      <w:marTop w:val="0"/>
      <w:marBottom w:val="0"/>
      <w:divBdr>
        <w:top w:val="none" w:sz="0" w:space="0" w:color="auto"/>
        <w:left w:val="none" w:sz="0" w:space="0" w:color="auto"/>
        <w:bottom w:val="none" w:sz="0" w:space="0" w:color="auto"/>
        <w:right w:val="none" w:sz="0" w:space="0" w:color="auto"/>
      </w:divBdr>
    </w:div>
    <w:div w:id="65108651">
      <w:bodyDiv w:val="1"/>
      <w:marLeft w:val="0"/>
      <w:marRight w:val="0"/>
      <w:marTop w:val="0"/>
      <w:marBottom w:val="0"/>
      <w:divBdr>
        <w:top w:val="none" w:sz="0" w:space="0" w:color="auto"/>
        <w:left w:val="none" w:sz="0" w:space="0" w:color="auto"/>
        <w:bottom w:val="none" w:sz="0" w:space="0" w:color="auto"/>
        <w:right w:val="none" w:sz="0" w:space="0" w:color="auto"/>
      </w:divBdr>
    </w:div>
    <w:div w:id="101078547">
      <w:bodyDiv w:val="1"/>
      <w:marLeft w:val="0"/>
      <w:marRight w:val="0"/>
      <w:marTop w:val="0"/>
      <w:marBottom w:val="0"/>
      <w:divBdr>
        <w:top w:val="none" w:sz="0" w:space="0" w:color="auto"/>
        <w:left w:val="none" w:sz="0" w:space="0" w:color="auto"/>
        <w:bottom w:val="none" w:sz="0" w:space="0" w:color="auto"/>
        <w:right w:val="none" w:sz="0" w:space="0" w:color="auto"/>
      </w:divBdr>
    </w:div>
    <w:div w:id="134178573">
      <w:bodyDiv w:val="1"/>
      <w:marLeft w:val="0"/>
      <w:marRight w:val="0"/>
      <w:marTop w:val="0"/>
      <w:marBottom w:val="0"/>
      <w:divBdr>
        <w:top w:val="none" w:sz="0" w:space="0" w:color="auto"/>
        <w:left w:val="none" w:sz="0" w:space="0" w:color="auto"/>
        <w:bottom w:val="none" w:sz="0" w:space="0" w:color="auto"/>
        <w:right w:val="none" w:sz="0" w:space="0" w:color="auto"/>
      </w:divBdr>
      <w:divsChild>
        <w:div w:id="1450660880">
          <w:marLeft w:val="0"/>
          <w:marRight w:val="0"/>
          <w:marTop w:val="0"/>
          <w:marBottom w:val="0"/>
          <w:divBdr>
            <w:top w:val="none" w:sz="0" w:space="0" w:color="auto"/>
            <w:left w:val="none" w:sz="0" w:space="0" w:color="auto"/>
            <w:bottom w:val="none" w:sz="0" w:space="0" w:color="auto"/>
            <w:right w:val="none" w:sz="0" w:space="0" w:color="auto"/>
          </w:divBdr>
          <w:divsChild>
            <w:div w:id="2087340730">
              <w:marLeft w:val="0"/>
              <w:marRight w:val="0"/>
              <w:marTop w:val="0"/>
              <w:marBottom w:val="0"/>
              <w:divBdr>
                <w:top w:val="none" w:sz="0" w:space="0" w:color="auto"/>
                <w:left w:val="none" w:sz="0" w:space="0" w:color="auto"/>
                <w:bottom w:val="none" w:sz="0" w:space="0" w:color="auto"/>
                <w:right w:val="none" w:sz="0" w:space="0" w:color="auto"/>
              </w:divBdr>
              <w:divsChild>
                <w:div w:id="160895170">
                  <w:marLeft w:val="0"/>
                  <w:marRight w:val="0"/>
                  <w:marTop w:val="0"/>
                  <w:marBottom w:val="0"/>
                  <w:divBdr>
                    <w:top w:val="none" w:sz="0" w:space="0" w:color="auto"/>
                    <w:left w:val="none" w:sz="0" w:space="0" w:color="auto"/>
                    <w:bottom w:val="none" w:sz="0" w:space="0" w:color="auto"/>
                    <w:right w:val="none" w:sz="0" w:space="0" w:color="auto"/>
                  </w:divBdr>
                  <w:divsChild>
                    <w:div w:id="342628097">
                      <w:marLeft w:val="0"/>
                      <w:marRight w:val="0"/>
                      <w:marTop w:val="0"/>
                      <w:marBottom w:val="0"/>
                      <w:divBdr>
                        <w:top w:val="none" w:sz="0" w:space="0" w:color="auto"/>
                        <w:left w:val="none" w:sz="0" w:space="0" w:color="auto"/>
                        <w:bottom w:val="none" w:sz="0" w:space="0" w:color="auto"/>
                        <w:right w:val="none" w:sz="0" w:space="0" w:color="auto"/>
                      </w:divBdr>
                      <w:divsChild>
                        <w:div w:id="202249445">
                          <w:marLeft w:val="0"/>
                          <w:marRight w:val="0"/>
                          <w:marTop w:val="0"/>
                          <w:marBottom w:val="0"/>
                          <w:divBdr>
                            <w:top w:val="none" w:sz="0" w:space="0" w:color="auto"/>
                            <w:left w:val="none" w:sz="0" w:space="0" w:color="auto"/>
                            <w:bottom w:val="none" w:sz="0" w:space="0" w:color="auto"/>
                            <w:right w:val="none" w:sz="0" w:space="0" w:color="auto"/>
                          </w:divBdr>
                          <w:divsChild>
                            <w:div w:id="162446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6620212">
      <w:bodyDiv w:val="1"/>
      <w:marLeft w:val="0"/>
      <w:marRight w:val="0"/>
      <w:marTop w:val="0"/>
      <w:marBottom w:val="0"/>
      <w:divBdr>
        <w:top w:val="none" w:sz="0" w:space="0" w:color="auto"/>
        <w:left w:val="none" w:sz="0" w:space="0" w:color="auto"/>
        <w:bottom w:val="none" w:sz="0" w:space="0" w:color="auto"/>
        <w:right w:val="none" w:sz="0" w:space="0" w:color="auto"/>
      </w:divBdr>
    </w:div>
    <w:div w:id="700593127">
      <w:bodyDiv w:val="1"/>
      <w:marLeft w:val="0"/>
      <w:marRight w:val="0"/>
      <w:marTop w:val="0"/>
      <w:marBottom w:val="0"/>
      <w:divBdr>
        <w:top w:val="none" w:sz="0" w:space="0" w:color="auto"/>
        <w:left w:val="none" w:sz="0" w:space="0" w:color="auto"/>
        <w:bottom w:val="none" w:sz="0" w:space="0" w:color="auto"/>
        <w:right w:val="none" w:sz="0" w:space="0" w:color="auto"/>
      </w:divBdr>
      <w:divsChild>
        <w:div w:id="1362634615">
          <w:marLeft w:val="0"/>
          <w:marRight w:val="0"/>
          <w:marTop w:val="0"/>
          <w:marBottom w:val="0"/>
          <w:divBdr>
            <w:top w:val="none" w:sz="0" w:space="0" w:color="auto"/>
            <w:left w:val="none" w:sz="0" w:space="0" w:color="auto"/>
            <w:bottom w:val="none" w:sz="0" w:space="0" w:color="auto"/>
            <w:right w:val="none" w:sz="0" w:space="0" w:color="auto"/>
          </w:divBdr>
        </w:div>
        <w:div w:id="515190160">
          <w:marLeft w:val="0"/>
          <w:marRight w:val="0"/>
          <w:marTop w:val="0"/>
          <w:marBottom w:val="0"/>
          <w:divBdr>
            <w:top w:val="none" w:sz="0" w:space="0" w:color="auto"/>
            <w:left w:val="none" w:sz="0" w:space="0" w:color="auto"/>
            <w:bottom w:val="none" w:sz="0" w:space="0" w:color="auto"/>
            <w:right w:val="none" w:sz="0" w:space="0" w:color="auto"/>
          </w:divBdr>
        </w:div>
        <w:div w:id="37945949">
          <w:marLeft w:val="0"/>
          <w:marRight w:val="0"/>
          <w:marTop w:val="0"/>
          <w:marBottom w:val="0"/>
          <w:divBdr>
            <w:top w:val="none" w:sz="0" w:space="0" w:color="auto"/>
            <w:left w:val="none" w:sz="0" w:space="0" w:color="auto"/>
            <w:bottom w:val="none" w:sz="0" w:space="0" w:color="auto"/>
            <w:right w:val="none" w:sz="0" w:space="0" w:color="auto"/>
          </w:divBdr>
        </w:div>
      </w:divsChild>
    </w:div>
    <w:div w:id="796989559">
      <w:bodyDiv w:val="1"/>
      <w:marLeft w:val="0"/>
      <w:marRight w:val="0"/>
      <w:marTop w:val="0"/>
      <w:marBottom w:val="0"/>
      <w:divBdr>
        <w:top w:val="none" w:sz="0" w:space="0" w:color="auto"/>
        <w:left w:val="none" w:sz="0" w:space="0" w:color="auto"/>
        <w:bottom w:val="none" w:sz="0" w:space="0" w:color="auto"/>
        <w:right w:val="none" w:sz="0" w:space="0" w:color="auto"/>
      </w:divBdr>
    </w:div>
    <w:div w:id="800269341">
      <w:bodyDiv w:val="1"/>
      <w:marLeft w:val="0"/>
      <w:marRight w:val="0"/>
      <w:marTop w:val="0"/>
      <w:marBottom w:val="0"/>
      <w:divBdr>
        <w:top w:val="none" w:sz="0" w:space="0" w:color="auto"/>
        <w:left w:val="none" w:sz="0" w:space="0" w:color="auto"/>
        <w:bottom w:val="none" w:sz="0" w:space="0" w:color="auto"/>
        <w:right w:val="none" w:sz="0" w:space="0" w:color="auto"/>
      </w:divBdr>
    </w:div>
    <w:div w:id="803427378">
      <w:bodyDiv w:val="1"/>
      <w:marLeft w:val="0"/>
      <w:marRight w:val="0"/>
      <w:marTop w:val="0"/>
      <w:marBottom w:val="0"/>
      <w:divBdr>
        <w:top w:val="none" w:sz="0" w:space="0" w:color="auto"/>
        <w:left w:val="none" w:sz="0" w:space="0" w:color="auto"/>
        <w:bottom w:val="none" w:sz="0" w:space="0" w:color="auto"/>
        <w:right w:val="none" w:sz="0" w:space="0" w:color="auto"/>
      </w:divBdr>
    </w:div>
    <w:div w:id="1208031921">
      <w:bodyDiv w:val="1"/>
      <w:marLeft w:val="0"/>
      <w:marRight w:val="0"/>
      <w:marTop w:val="0"/>
      <w:marBottom w:val="0"/>
      <w:divBdr>
        <w:top w:val="none" w:sz="0" w:space="0" w:color="auto"/>
        <w:left w:val="none" w:sz="0" w:space="0" w:color="auto"/>
        <w:bottom w:val="none" w:sz="0" w:space="0" w:color="auto"/>
        <w:right w:val="none" w:sz="0" w:space="0" w:color="auto"/>
      </w:divBdr>
    </w:div>
    <w:div w:id="1217549539">
      <w:bodyDiv w:val="1"/>
      <w:marLeft w:val="0"/>
      <w:marRight w:val="0"/>
      <w:marTop w:val="0"/>
      <w:marBottom w:val="0"/>
      <w:divBdr>
        <w:top w:val="none" w:sz="0" w:space="0" w:color="auto"/>
        <w:left w:val="none" w:sz="0" w:space="0" w:color="auto"/>
        <w:bottom w:val="none" w:sz="0" w:space="0" w:color="auto"/>
        <w:right w:val="none" w:sz="0" w:space="0" w:color="auto"/>
      </w:divBdr>
    </w:div>
    <w:div w:id="1441759047">
      <w:bodyDiv w:val="1"/>
      <w:marLeft w:val="0"/>
      <w:marRight w:val="0"/>
      <w:marTop w:val="0"/>
      <w:marBottom w:val="0"/>
      <w:divBdr>
        <w:top w:val="none" w:sz="0" w:space="0" w:color="auto"/>
        <w:left w:val="none" w:sz="0" w:space="0" w:color="auto"/>
        <w:bottom w:val="none" w:sz="0" w:space="0" w:color="auto"/>
        <w:right w:val="none" w:sz="0" w:space="0" w:color="auto"/>
      </w:divBdr>
      <w:divsChild>
        <w:div w:id="135340662">
          <w:marLeft w:val="0"/>
          <w:marRight w:val="0"/>
          <w:marTop w:val="0"/>
          <w:marBottom w:val="0"/>
          <w:divBdr>
            <w:top w:val="none" w:sz="0" w:space="0" w:color="auto"/>
            <w:left w:val="none" w:sz="0" w:space="0" w:color="auto"/>
            <w:bottom w:val="none" w:sz="0" w:space="0" w:color="auto"/>
            <w:right w:val="none" w:sz="0" w:space="0" w:color="auto"/>
          </w:divBdr>
        </w:div>
        <w:div w:id="286618571">
          <w:marLeft w:val="0"/>
          <w:marRight w:val="0"/>
          <w:marTop w:val="0"/>
          <w:marBottom w:val="0"/>
          <w:divBdr>
            <w:top w:val="none" w:sz="0" w:space="0" w:color="auto"/>
            <w:left w:val="none" w:sz="0" w:space="0" w:color="auto"/>
            <w:bottom w:val="none" w:sz="0" w:space="0" w:color="auto"/>
            <w:right w:val="none" w:sz="0" w:space="0" w:color="auto"/>
          </w:divBdr>
        </w:div>
      </w:divsChild>
    </w:div>
    <w:div w:id="1666475504">
      <w:bodyDiv w:val="1"/>
      <w:marLeft w:val="0"/>
      <w:marRight w:val="0"/>
      <w:marTop w:val="0"/>
      <w:marBottom w:val="0"/>
      <w:divBdr>
        <w:top w:val="none" w:sz="0" w:space="0" w:color="auto"/>
        <w:left w:val="none" w:sz="0" w:space="0" w:color="auto"/>
        <w:bottom w:val="none" w:sz="0" w:space="0" w:color="auto"/>
        <w:right w:val="none" w:sz="0" w:space="0" w:color="auto"/>
      </w:divBdr>
    </w:div>
    <w:div w:id="1730152463">
      <w:bodyDiv w:val="1"/>
      <w:marLeft w:val="0"/>
      <w:marRight w:val="0"/>
      <w:marTop w:val="0"/>
      <w:marBottom w:val="0"/>
      <w:divBdr>
        <w:top w:val="none" w:sz="0" w:space="0" w:color="auto"/>
        <w:left w:val="none" w:sz="0" w:space="0" w:color="auto"/>
        <w:bottom w:val="none" w:sz="0" w:space="0" w:color="auto"/>
        <w:right w:val="none" w:sz="0" w:space="0" w:color="auto"/>
      </w:divBdr>
    </w:div>
    <w:div w:id="1835534201">
      <w:bodyDiv w:val="1"/>
      <w:marLeft w:val="0"/>
      <w:marRight w:val="0"/>
      <w:marTop w:val="0"/>
      <w:marBottom w:val="0"/>
      <w:divBdr>
        <w:top w:val="none" w:sz="0" w:space="0" w:color="auto"/>
        <w:left w:val="none" w:sz="0" w:space="0" w:color="auto"/>
        <w:bottom w:val="none" w:sz="0" w:space="0" w:color="auto"/>
        <w:right w:val="none" w:sz="0" w:space="0" w:color="auto"/>
      </w:divBdr>
    </w:div>
    <w:div w:id="2003582897">
      <w:bodyDiv w:val="1"/>
      <w:marLeft w:val="0"/>
      <w:marRight w:val="0"/>
      <w:marTop w:val="0"/>
      <w:marBottom w:val="0"/>
      <w:divBdr>
        <w:top w:val="none" w:sz="0" w:space="0" w:color="auto"/>
        <w:left w:val="none" w:sz="0" w:space="0" w:color="auto"/>
        <w:bottom w:val="none" w:sz="0" w:space="0" w:color="auto"/>
        <w:right w:val="none" w:sz="0" w:space="0" w:color="auto"/>
      </w:divBdr>
    </w:div>
    <w:div w:id="211185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2759</Words>
  <Characters>15731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Вова</dc:creator>
  <cp:lastModifiedBy>Короваева Елена</cp:lastModifiedBy>
  <cp:revision>5</cp:revision>
  <cp:lastPrinted>2018-06-22T06:43:00Z</cp:lastPrinted>
  <dcterms:created xsi:type="dcterms:W3CDTF">2018-06-25T06:18:00Z</dcterms:created>
  <dcterms:modified xsi:type="dcterms:W3CDTF">2018-07-08T09:59:00Z</dcterms:modified>
</cp:coreProperties>
</file>