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611" w:rsidRDefault="002C4D76">
      <w:pPr>
        <w:pStyle w:val="60"/>
        <w:shd w:val="clear" w:color="auto" w:fill="auto"/>
        <w:spacing w:before="0" w:after="211" w:line="340" w:lineRule="exac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57.95pt;margin-top:-1.05pt;width:11.5pt;height:15.9pt;z-index:-125829376;mso-wrap-distance-left:5pt;mso-wrap-distance-right:187.9pt;mso-position-horizontal-relative:margin" filled="f" stroked="f">
            <v:textbox style="mso-fit-shape-to-text:t" inset="0,0,0,0">
              <w:txbxContent>
                <w:p w:rsidR="005A2611" w:rsidRDefault="002C4D76">
                  <w:pPr>
                    <w:pStyle w:val="8"/>
                    <w:shd w:val="clear" w:color="auto" w:fill="auto"/>
                    <w:spacing w:line="260" w:lineRule="exact"/>
                  </w:pPr>
                  <w:r>
                    <w:t>Г</w:t>
                  </w:r>
                </w:p>
              </w:txbxContent>
            </v:textbox>
            <w10:wrap type="square" side="right" anchorx="margin"/>
          </v:shape>
        </w:pict>
      </w:r>
    </w:p>
    <w:p w:rsidR="005A2611" w:rsidRDefault="002C4D76">
      <w:pPr>
        <w:pStyle w:val="20"/>
        <w:shd w:val="clear" w:color="auto" w:fill="auto"/>
        <w:spacing w:after="196" w:line="260" w:lineRule="exact"/>
        <w:ind w:left="920" w:firstLine="560"/>
      </w:pPr>
      <w:r>
        <w:t>О рассмотрении обращения</w:t>
      </w:r>
    </w:p>
    <w:p w:rsidR="005A2611" w:rsidRDefault="002C4D76">
      <w:pPr>
        <w:pStyle w:val="20"/>
        <w:shd w:val="clear" w:color="auto" w:fill="auto"/>
        <w:spacing w:after="0" w:line="299" w:lineRule="exact"/>
        <w:ind w:left="920" w:firstLine="560"/>
      </w:pPr>
      <w:r>
        <w:t xml:space="preserve">Комитет регионального </w:t>
      </w:r>
      <w:r>
        <w:t xml:space="preserve">государственного контроля и лицензирования Правительства </w:t>
      </w:r>
      <w:r>
        <w:t xml:space="preserve">(далее - комитет) на Ваше обращение, направленное с использованием государственной информационной системы жилищно-коммунального хозяйства, по вопросу произведения перерасчета платы </w:t>
      </w:r>
      <w:r>
        <w:t>за коммунальную услугу по отоплению сообщает.</w:t>
      </w:r>
    </w:p>
    <w:p w:rsidR="005A2611" w:rsidRDefault="002C4D76">
      <w:pPr>
        <w:pStyle w:val="20"/>
        <w:shd w:val="clear" w:color="auto" w:fill="auto"/>
        <w:spacing w:after="0" w:line="299" w:lineRule="exact"/>
        <w:ind w:left="920" w:firstLine="560"/>
      </w:pPr>
      <w:r>
        <w:t xml:space="preserve">ООО "УК </w:t>
      </w:r>
      <w:r>
        <w:t>" в адрес АО "ДПС" представлены сведения об объеме потребления тепловой энергии, затраченной на ото</w:t>
      </w:r>
      <w:r w:rsidR="001D76B6">
        <w:t xml:space="preserve">пление многоквартирного дома </w:t>
      </w:r>
      <w:proofErr w:type="gramStart"/>
      <w:r w:rsidR="001D76B6">
        <w:t xml:space="preserve">№ </w:t>
      </w:r>
      <w:bookmarkStart w:id="0" w:name="_GoBack"/>
      <w:bookmarkEnd w:id="0"/>
      <w:r>
        <w:t xml:space="preserve"> по</w:t>
      </w:r>
      <w:proofErr w:type="gramEnd"/>
      <w:r>
        <w:t xml:space="preserve"> ул. </w:t>
      </w:r>
      <w:r>
        <w:t xml:space="preserve"> в г. </w:t>
      </w:r>
      <w:r>
        <w:t xml:space="preserve">е (далее - МКД № 1) за период с 01 </w:t>
      </w:r>
      <w:r>
        <w:t>января 2019 г. по 25 января 2019 г. в размере 344,9226Гкал. Расчет платы за коммунальную услугу по отоплению в платежном документе за февраль 2019 года произведен исходя из вышеуказанного объема тепловой энергии.</w:t>
      </w:r>
    </w:p>
    <w:p w:rsidR="005A2611" w:rsidRDefault="002C4D76">
      <w:pPr>
        <w:pStyle w:val="20"/>
        <w:shd w:val="clear" w:color="auto" w:fill="auto"/>
        <w:spacing w:after="0" w:line="299" w:lineRule="exact"/>
        <w:ind w:left="920" w:firstLine="560"/>
      </w:pPr>
      <w:r>
        <w:t xml:space="preserve">Позднее ООО "УК </w:t>
      </w:r>
      <w:r>
        <w:t>" в адрес АО "ДГК" доп</w:t>
      </w:r>
      <w:r>
        <w:t>олнительно представлены сведения об объеме тепловой энергии, затраченной на отопление МКД за период с 26 января 2019 г. по 31 января 2019 г.</w:t>
      </w:r>
    </w:p>
    <w:p w:rsidR="005A2611" w:rsidRDefault="002C4D76">
      <w:pPr>
        <w:pStyle w:val="20"/>
        <w:shd w:val="clear" w:color="auto" w:fill="auto"/>
        <w:spacing w:after="0" w:line="299" w:lineRule="exact"/>
        <w:ind w:left="920" w:firstLine="560"/>
      </w:pPr>
      <w:r>
        <w:t>В платежном документе за март 2019 года по лицевым счетам МКД произведен перерасчет (доначисление) платы за коммуна</w:t>
      </w:r>
      <w:r>
        <w:t>льную услугу по отоплению за период с 26 января 2019 г. по 31 января 2019 г. Сумма перерасчета по Вашему жилому помещению составила 1 327,46 руб.</w:t>
      </w:r>
    </w:p>
    <w:p w:rsidR="005A2611" w:rsidRDefault="002C4D76">
      <w:pPr>
        <w:pStyle w:val="20"/>
        <w:shd w:val="clear" w:color="auto" w:fill="auto"/>
        <w:spacing w:after="0" w:line="299" w:lineRule="exact"/>
        <w:ind w:left="920" w:firstLine="560"/>
      </w:pPr>
      <w:r>
        <w:t>Согласно п. 69 Правил в платежном документе необходимо указать сведения о размере о размере перерасчета. Данны</w:t>
      </w:r>
      <w:r>
        <w:t>е сведения указаны в платежном документе за март 2019 года.</w:t>
      </w:r>
    </w:p>
    <w:p w:rsidR="005A2611" w:rsidRDefault="002C4D76">
      <w:pPr>
        <w:pStyle w:val="20"/>
        <w:shd w:val="clear" w:color="auto" w:fill="auto"/>
        <w:spacing w:after="0" w:line="299" w:lineRule="exact"/>
        <w:ind w:left="920" w:firstLine="560"/>
      </w:pPr>
      <w:r>
        <w:t>Таким образом, перерасчет платы произведен АО "ДГК" правомерно, плата выставлена за потребленный объем тепловой энергии.</w:t>
      </w:r>
    </w:p>
    <w:p w:rsidR="005A2611" w:rsidRDefault="002C4D76">
      <w:pPr>
        <w:pStyle w:val="20"/>
        <w:shd w:val="clear" w:color="auto" w:fill="auto"/>
        <w:spacing w:after="0" w:line="299" w:lineRule="exact"/>
        <w:ind w:left="920" w:firstLine="560"/>
      </w:pPr>
      <w:r>
        <w:t xml:space="preserve">Вместе с тем, комитетом указано ООО "УК </w:t>
      </w:r>
      <w:r>
        <w:t>" о необходимости передачи све</w:t>
      </w:r>
      <w:r>
        <w:t>дений об объеме тепловой энергии в адрес АО "ДГК" строго за период с первого по последнее число каждого месяца.</w:t>
      </w:r>
    </w:p>
    <w:p w:rsidR="001D76B6" w:rsidRDefault="002C4D76" w:rsidP="001D76B6">
      <w:pPr>
        <w:pStyle w:val="20"/>
        <w:shd w:val="clear" w:color="auto" w:fill="auto"/>
        <w:spacing w:after="529" w:line="299" w:lineRule="exact"/>
        <w:ind w:left="920" w:firstLine="560"/>
      </w:pPr>
      <w:r>
        <w:t xml:space="preserve">При возникновении дополнительных вопросов, связанных с рассмотрением Вашего обращения, Вы можете обратиться по номеру телефона указанному ниже, </w:t>
      </w:r>
      <w:r>
        <w:t xml:space="preserve">или записаться на личный прием по телефону приемной: </w:t>
      </w:r>
    </w:p>
    <w:p w:rsidR="005A2611" w:rsidRDefault="005A2611">
      <w:pPr>
        <w:pStyle w:val="70"/>
        <w:shd w:val="clear" w:color="auto" w:fill="auto"/>
        <w:spacing w:before="0" w:line="240" w:lineRule="exact"/>
      </w:pPr>
    </w:p>
    <w:sectPr w:rsidR="005A2611" w:rsidSect="001D76B6">
      <w:footerReference w:type="default" r:id="rId6"/>
      <w:pgSz w:w="11900" w:h="16840"/>
      <w:pgMar w:top="426" w:right="784" w:bottom="115" w:left="82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D76" w:rsidRDefault="002C4D76">
      <w:r>
        <w:separator/>
      </w:r>
    </w:p>
  </w:endnote>
  <w:endnote w:type="continuationSeparator" w:id="0">
    <w:p w:rsidR="002C4D76" w:rsidRDefault="002C4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611" w:rsidRDefault="002C4D76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60.75pt;margin-top:809.8pt;width:107.3pt;height:5.75pt;z-index:-251658752;mso-wrap-style:none;mso-wrap-distance-left:5pt;mso-wrap-distance-right:5pt;mso-position-horizontal-relative:page;mso-position-vertical-relative:page" wrapcoords="0 0" filled="f" stroked="f">
          <v:textbox style="mso-next-textbox:#_x0000_s2049;mso-fit-shape-to-text:t" inset="0,0,0,0">
            <w:txbxContent>
              <w:p w:rsidR="005A2611" w:rsidRDefault="002C4D76">
                <w:pPr>
                  <w:pStyle w:val="a5"/>
                  <w:shd w:val="clear" w:color="auto" w:fill="auto"/>
                  <w:spacing w:line="240" w:lineRule="auto"/>
                </w:pPr>
                <w:r>
                  <w:rPr>
                    <w:rStyle w:val="a6"/>
                  </w:rPr>
                  <w:t xml:space="preserve">X. </w:t>
                </w:r>
                <w:r>
                  <w:rPr>
                    <w:rStyle w:val="Verdana5pt"/>
                  </w:rPr>
                  <w:t xml:space="preserve">к. </w:t>
                </w:r>
                <w:r>
                  <w:rPr>
                    <w:rStyle w:val="4pt0pt"/>
                  </w:rPr>
                  <w:t xml:space="preserve">I. </w:t>
                </w:r>
                <w:r>
                  <w:rPr>
                    <w:rStyle w:val="a6"/>
                  </w:rPr>
                  <w:t xml:space="preserve">2ШК г. </w:t>
                </w:r>
                <w:proofErr w:type="spellStart"/>
                <w:r>
                  <w:rPr>
                    <w:rStyle w:val="a6"/>
                  </w:rPr>
                  <w:t>Зак</w:t>
                </w:r>
                <w:proofErr w:type="spellEnd"/>
                <w:r>
                  <w:rPr>
                    <w:rStyle w:val="a6"/>
                  </w:rPr>
                  <w:t xml:space="preserve">. 1410. Тираж 3500 </w:t>
                </w:r>
                <w:proofErr w:type="gramStart"/>
                <w:r>
                  <w:rPr>
                    <w:rStyle w:val="a6"/>
                  </w:rPr>
                  <w:t>ж:?.</w:t>
                </w:r>
                <w:proofErr w:type="gramEnd"/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D76" w:rsidRDefault="002C4D76"/>
  </w:footnote>
  <w:footnote w:type="continuationSeparator" w:id="0">
    <w:p w:rsidR="002C4D76" w:rsidRDefault="002C4D7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5A2611"/>
    <w:rsid w:val="001D76B6"/>
    <w:rsid w:val="002C4D76"/>
    <w:rsid w:val="005A2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CF59F67"/>
  <w15:docId w15:val="{113C3C88-468B-478F-8EC3-A625AD80D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8Exact">
    <w:name w:val="Основной текст (8) Exact"/>
    <w:basedOn w:val="a0"/>
    <w:link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Verdana5pt">
    <w:name w:val="Колонтитул + Verdana;5 pt"/>
    <w:basedOn w:val="a4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4pt0pt">
    <w:name w:val="Колонтитул + 4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1">
    <w:name w:val="Заголовок №1_"/>
    <w:basedOn w:val="a0"/>
    <w:link w:val="10"/>
    <w:rPr>
      <w:rFonts w:ascii="Courier New" w:eastAsia="Courier New" w:hAnsi="Courier New" w:cs="Courier New"/>
      <w:b/>
      <w:bCs/>
      <w:i/>
      <w:iCs/>
      <w:smallCaps w:val="0"/>
      <w:strike w:val="0"/>
      <w:spacing w:val="-20"/>
      <w:sz w:val="32"/>
      <w:szCs w:val="32"/>
      <w:u w:val="none"/>
    </w:rPr>
  </w:style>
  <w:style w:type="character" w:customStyle="1" w:styleId="11">
    <w:name w:val="Заголовок №1"/>
    <w:basedOn w:val="1"/>
    <w:rPr>
      <w:rFonts w:ascii="Courier New" w:eastAsia="Courier New" w:hAnsi="Courier New" w:cs="Courier New"/>
      <w:b/>
      <w:bCs/>
      <w:i/>
      <w:iCs/>
      <w:smallCaps w:val="0"/>
      <w:strike w:val="0"/>
      <w:color w:val="000000"/>
      <w:spacing w:val="-20"/>
      <w:w w:val="100"/>
      <w:position w:val="0"/>
      <w:sz w:val="32"/>
      <w:szCs w:val="32"/>
      <w:u w:val="single"/>
      <w:lang w:val="ru-RU" w:eastAsia="ru-RU" w:bidi="ru-RU"/>
    </w:rPr>
  </w:style>
  <w:style w:type="character" w:customStyle="1" w:styleId="1Verdana11pt0pt">
    <w:name w:val="Заголовок №1 + Verdana;11 pt;Не полужирный;Не курсив;Интервал 0 pt"/>
    <w:basedOn w:val="1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Verdana11pt0pt0">
    <w:name w:val="Заголовок №1 + Verdana;11 pt;Не полужирный;Не курсив;Интервал 0 pt"/>
    <w:basedOn w:val="1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6">
    <w:name w:val="Основной текст (6)_"/>
    <w:basedOn w:val="a0"/>
    <w:link w:val="60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8">
    <w:name w:val="Основной текст (8)"/>
    <w:basedOn w:val="a"/>
    <w:link w:val="8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0" w:lineRule="atLeas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240" w:line="212" w:lineRule="exac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300" w:line="173" w:lineRule="exact"/>
      <w:jc w:val="center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00" w:after="240" w:line="0" w:lineRule="atLeast"/>
      <w:jc w:val="both"/>
      <w:outlineLvl w:val="0"/>
    </w:pPr>
    <w:rPr>
      <w:rFonts w:ascii="Courier New" w:eastAsia="Courier New" w:hAnsi="Courier New" w:cs="Courier New"/>
      <w:b/>
      <w:bCs/>
      <w:i/>
      <w:iCs/>
      <w:spacing w:val="-20"/>
      <w:sz w:val="32"/>
      <w:szCs w:val="32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240" w:after="240" w:line="0" w:lineRule="atLeast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240" w:after="300" w:line="0" w:lineRule="atLeast"/>
    </w:pPr>
    <w:rPr>
      <w:rFonts w:ascii="Verdana" w:eastAsia="Verdana" w:hAnsi="Verdana" w:cs="Verdana"/>
      <w:sz w:val="34"/>
      <w:szCs w:val="34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240" w:line="0" w:lineRule="atLeas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275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Îòñêàíèðîâàííûå äîêóìåíòû OneTouch 4.6</dc:title>
  <dc:subject>Îòñêàíèðîâàííûå äîêóìåíòû</dc:subject>
  <dc:creator>ineremina</dc:creator>
  <cp:keywords/>
  <cp:lastModifiedBy>Denisz</cp:lastModifiedBy>
  <cp:revision>2</cp:revision>
  <dcterms:created xsi:type="dcterms:W3CDTF">2019-05-06T10:14:00Z</dcterms:created>
  <dcterms:modified xsi:type="dcterms:W3CDTF">2019-05-06T10:16:00Z</dcterms:modified>
</cp:coreProperties>
</file>