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F3C" w:rsidRPr="00D2376C" w:rsidRDefault="00DD78BD" w:rsidP="00333721">
      <w:pPr>
        <w:ind w:left="4248" w:hanging="137"/>
        <w:rPr>
          <w:color w:val="000000" w:themeColor="text1"/>
        </w:rPr>
      </w:pPr>
      <w:r w:rsidRPr="00D2376C">
        <w:rPr>
          <w:color w:val="000000" w:themeColor="text1"/>
        </w:rPr>
        <w:t>В</w:t>
      </w:r>
      <w:r w:rsidR="003D1E4F" w:rsidRPr="00D2376C">
        <w:rPr>
          <w:color w:val="000000" w:themeColor="text1"/>
        </w:rPr>
        <w:t xml:space="preserve"> Апелляционную коллегию Верховного Суда РФ</w:t>
      </w:r>
      <w:r w:rsidR="00021F3C" w:rsidRPr="00D2376C">
        <w:rPr>
          <w:color w:val="000000" w:themeColor="text1"/>
        </w:rPr>
        <w:t xml:space="preserve"> </w:t>
      </w:r>
    </w:p>
    <w:p w:rsidR="00021F3C" w:rsidRPr="004B22E9" w:rsidRDefault="00DD78BD" w:rsidP="00DD78BD">
      <w:pPr>
        <w:ind w:firstLine="4111"/>
      </w:pPr>
      <w:r w:rsidRPr="004B22E9">
        <w:rPr>
          <w:shd w:val="clear" w:color="auto" w:fill="FFFFFF"/>
        </w:rPr>
        <w:t>121260, </w:t>
      </w:r>
      <w:r w:rsidRPr="004B22E9">
        <w:rPr>
          <w:bCs/>
          <w:shd w:val="clear" w:color="auto" w:fill="FFFFFF"/>
        </w:rPr>
        <w:t>Москва</w:t>
      </w:r>
      <w:r w:rsidR="003F5E03" w:rsidRPr="004B22E9">
        <w:rPr>
          <w:shd w:val="clear" w:color="auto" w:fill="FFFFFF"/>
        </w:rPr>
        <w:t>, ул. Поварская, д. 15</w:t>
      </w:r>
    </w:p>
    <w:p w:rsidR="00021F3C" w:rsidRPr="00333721" w:rsidRDefault="00021F3C" w:rsidP="00021F3C">
      <w:pPr>
        <w:ind w:left="4112" w:firstLine="708"/>
        <w:jc w:val="center"/>
      </w:pPr>
    </w:p>
    <w:p w:rsidR="00021F3C" w:rsidRPr="00333721" w:rsidRDefault="00021F3C" w:rsidP="00333721">
      <w:pPr>
        <w:ind w:left="4112" w:hanging="993"/>
        <w:jc w:val="center"/>
      </w:pPr>
      <w:r w:rsidRPr="00333721">
        <w:t>через</w:t>
      </w:r>
    </w:p>
    <w:p w:rsidR="007D210B" w:rsidRPr="00333721" w:rsidRDefault="007D210B" w:rsidP="00021F3C">
      <w:pPr>
        <w:ind w:left="4112" w:firstLine="708"/>
        <w:jc w:val="center"/>
      </w:pPr>
    </w:p>
    <w:p w:rsidR="00DD78BD" w:rsidRPr="00333721" w:rsidRDefault="00DD78BD" w:rsidP="00DD78BD">
      <w:pPr>
        <w:ind w:left="4248" w:hanging="137"/>
      </w:pPr>
      <w:r>
        <w:t xml:space="preserve">Верховный </w:t>
      </w:r>
      <w:r w:rsidR="004B22E9">
        <w:t>С</w:t>
      </w:r>
      <w:r>
        <w:t>уд Российской Федерации</w:t>
      </w:r>
      <w:r w:rsidRPr="00333721">
        <w:t xml:space="preserve"> </w:t>
      </w:r>
    </w:p>
    <w:p w:rsidR="001E5134" w:rsidRPr="00333721" w:rsidRDefault="001E5134" w:rsidP="002833B2">
      <w:pPr>
        <w:ind w:left="4112" w:hanging="2694"/>
        <w:jc w:val="center"/>
      </w:pPr>
    </w:p>
    <w:p w:rsidR="001E5134" w:rsidRPr="00333721" w:rsidRDefault="001E5134" w:rsidP="00333721">
      <w:pPr>
        <w:ind w:left="4248" w:hanging="2688"/>
        <w:jc w:val="center"/>
        <w:rPr>
          <w:u w:val="single"/>
        </w:rPr>
      </w:pPr>
      <w:r w:rsidRPr="00333721">
        <w:rPr>
          <w:u w:val="single"/>
        </w:rPr>
        <w:t>Административный истец</w:t>
      </w:r>
    </w:p>
    <w:p w:rsidR="001E5134" w:rsidRPr="00333721" w:rsidRDefault="001E5134" w:rsidP="00F73832">
      <w:pPr>
        <w:ind w:left="4111"/>
      </w:pPr>
      <w:proofErr w:type="spellStart"/>
      <w:r w:rsidRPr="00333721">
        <w:t>Насибула</w:t>
      </w:r>
      <w:proofErr w:type="spellEnd"/>
      <w:r w:rsidRPr="00333721">
        <w:t xml:space="preserve"> </w:t>
      </w:r>
      <w:proofErr w:type="spellStart"/>
      <w:r w:rsidRPr="00333721">
        <w:t>Ярулла</w:t>
      </w:r>
      <w:proofErr w:type="spellEnd"/>
      <w:r w:rsidRPr="00333721">
        <w:t xml:space="preserve"> </w:t>
      </w:r>
      <w:proofErr w:type="spellStart"/>
      <w:r w:rsidRPr="00333721">
        <w:t>Латфулович</w:t>
      </w:r>
      <w:proofErr w:type="spellEnd"/>
      <w:r w:rsidRPr="00333721">
        <w:t>,</w:t>
      </w:r>
      <w:r w:rsidR="00F73832">
        <w:t xml:space="preserve"> магистр</w:t>
      </w:r>
      <w:r w:rsidR="00824553">
        <w:t xml:space="preserve"> </w:t>
      </w:r>
      <w:r w:rsidR="00F73832">
        <w:t xml:space="preserve">юридических наук, </w:t>
      </w:r>
      <w:r w:rsidRPr="00333721">
        <w:t>рождения 15 февраля 1937 года в г. Москве</w:t>
      </w:r>
      <w:r w:rsidR="00F73832">
        <w:t xml:space="preserve">, </w:t>
      </w:r>
      <w:r w:rsidRPr="00333721">
        <w:t>проживающий: 141092, Московская обл.,</w:t>
      </w:r>
      <w:r w:rsidR="00F73832">
        <w:t xml:space="preserve"> </w:t>
      </w:r>
      <w:r w:rsidRPr="00333721">
        <w:t xml:space="preserve">г. Королев, </w:t>
      </w:r>
      <w:proofErr w:type="spellStart"/>
      <w:r w:rsidRPr="00333721">
        <w:t>мкр</w:t>
      </w:r>
      <w:proofErr w:type="spellEnd"/>
      <w:r w:rsidRPr="00333721">
        <w:t>. Юбилейный, ул. Лесная,</w:t>
      </w:r>
      <w:r w:rsidR="00F73832">
        <w:t xml:space="preserve"> </w:t>
      </w:r>
      <w:r w:rsidRPr="00333721">
        <w:t>дом 6, кв. 8</w:t>
      </w:r>
    </w:p>
    <w:p w:rsidR="001E5134" w:rsidRPr="00333721" w:rsidRDefault="001E5134" w:rsidP="001E5134">
      <w:pPr>
        <w:jc w:val="right"/>
      </w:pPr>
      <w:r w:rsidRPr="00333721">
        <w:t>8 495 515-33-22</w:t>
      </w:r>
    </w:p>
    <w:p w:rsidR="001E5134" w:rsidRPr="00333721" w:rsidRDefault="001E5134" w:rsidP="001E5134">
      <w:pPr>
        <w:jc w:val="right"/>
      </w:pPr>
      <w:r w:rsidRPr="00333721">
        <w:t>+7 9163468680</w:t>
      </w:r>
    </w:p>
    <w:p w:rsidR="001E5134" w:rsidRPr="00333721" w:rsidRDefault="001E5134" w:rsidP="001E5134">
      <w:pPr>
        <w:jc w:val="right"/>
      </w:pPr>
      <w:r w:rsidRPr="00333721">
        <w:rPr>
          <w:lang w:val="en-US"/>
        </w:rPr>
        <w:t>e</w:t>
      </w:r>
      <w:r w:rsidRPr="00333721">
        <w:t>-</w:t>
      </w:r>
      <w:r w:rsidRPr="00333721">
        <w:rPr>
          <w:lang w:val="en-US"/>
        </w:rPr>
        <w:t>mail</w:t>
      </w:r>
      <w:r w:rsidRPr="00333721">
        <w:t xml:space="preserve"> </w:t>
      </w:r>
      <w:proofErr w:type="spellStart"/>
      <w:r w:rsidRPr="00333721">
        <w:rPr>
          <w:lang w:val="en-US"/>
        </w:rPr>
        <w:t>nasibula</w:t>
      </w:r>
      <w:proofErr w:type="spellEnd"/>
      <w:r w:rsidRPr="00333721">
        <w:t>@</w:t>
      </w:r>
      <w:r w:rsidRPr="00333721">
        <w:rPr>
          <w:lang w:val="en-US"/>
        </w:rPr>
        <w:t>mail</w:t>
      </w:r>
      <w:r w:rsidRPr="00333721">
        <w:t>.</w:t>
      </w:r>
      <w:proofErr w:type="spellStart"/>
      <w:r w:rsidRPr="00333721">
        <w:rPr>
          <w:lang w:val="en-US"/>
        </w:rPr>
        <w:t>ru</w:t>
      </w:r>
      <w:proofErr w:type="spellEnd"/>
    </w:p>
    <w:p w:rsidR="00021F3C" w:rsidRPr="00333721" w:rsidRDefault="00021F3C" w:rsidP="00021F3C">
      <w:pPr>
        <w:pStyle w:val="a3"/>
        <w:ind w:left="4395"/>
        <w:jc w:val="right"/>
        <w:rPr>
          <w:sz w:val="24"/>
          <w:szCs w:val="24"/>
        </w:rPr>
      </w:pPr>
    </w:p>
    <w:p w:rsidR="001E5134" w:rsidRPr="00333721" w:rsidRDefault="00DD78BD" w:rsidP="00F73832">
      <w:pPr>
        <w:ind w:left="3119" w:firstLine="1134"/>
      </w:pPr>
      <w:r>
        <w:rPr>
          <w:u w:val="single"/>
        </w:rPr>
        <w:t>Административные ответчик</w:t>
      </w:r>
      <w:r w:rsidR="00A17860">
        <w:rPr>
          <w:u w:val="single"/>
        </w:rPr>
        <w:t>и</w:t>
      </w:r>
      <w:r w:rsidR="001E5134" w:rsidRPr="00333721">
        <w:t xml:space="preserve">: </w:t>
      </w:r>
    </w:p>
    <w:p w:rsidR="00DD78BD" w:rsidRPr="00B36B7E" w:rsidRDefault="00DD78BD" w:rsidP="00A17860">
      <w:pPr>
        <w:pStyle w:val="a5"/>
        <w:numPr>
          <w:ilvl w:val="0"/>
          <w:numId w:val="5"/>
        </w:numPr>
      </w:pPr>
      <w:r w:rsidRPr="00B36B7E">
        <w:t>Правительство Российской Федерации</w:t>
      </w:r>
    </w:p>
    <w:p w:rsidR="00DD78BD" w:rsidRPr="00B36B7E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</w:t>
      </w:r>
      <w:r w:rsidRPr="00B36B7E">
        <w:rPr>
          <w:shd w:val="clear" w:color="auto" w:fill="FFFFFF"/>
        </w:rPr>
        <w:t xml:space="preserve">103274, г. Москва, Краснопресненская   </w:t>
      </w:r>
    </w:p>
    <w:p w:rsidR="00DD78BD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 </w:t>
      </w:r>
      <w:r w:rsidRPr="00B36B7E">
        <w:rPr>
          <w:shd w:val="clear" w:color="auto" w:fill="FFFFFF"/>
        </w:rPr>
        <w:t xml:space="preserve">наб., </w:t>
      </w:r>
      <w:r>
        <w:rPr>
          <w:shd w:val="clear" w:color="auto" w:fill="FFFFFF"/>
        </w:rPr>
        <w:t>д.</w:t>
      </w:r>
      <w:r w:rsidRPr="00B36B7E">
        <w:rPr>
          <w:shd w:val="clear" w:color="auto" w:fill="FFFFFF"/>
        </w:rPr>
        <w:t xml:space="preserve">2, стр.2 </w:t>
      </w:r>
    </w:p>
    <w:p w:rsidR="00B579E9" w:rsidRDefault="00B579E9" w:rsidP="00DD78BD">
      <w:pPr>
        <w:rPr>
          <w:shd w:val="clear" w:color="auto" w:fill="FFFFFF"/>
        </w:rPr>
      </w:pPr>
    </w:p>
    <w:p w:rsidR="00A17860" w:rsidRDefault="00A17860" w:rsidP="00A1786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                                             2. Государственная Дума Федерального</w:t>
      </w:r>
    </w:p>
    <w:p w:rsidR="00A17860" w:rsidRDefault="00A17860" w:rsidP="00A1786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                                              собрания Российской Федерации</w:t>
      </w:r>
    </w:p>
    <w:p w:rsidR="00A17860" w:rsidRDefault="00A17860" w:rsidP="00A1786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                                              103265, Москва, улица Охотный ряд, дом 1</w:t>
      </w:r>
    </w:p>
    <w:p w:rsidR="00716AE9" w:rsidRDefault="00716AE9" w:rsidP="00DD78BD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D210B" w:rsidRPr="00333721" w:rsidRDefault="00BF1AAF" w:rsidP="00F73832">
      <w:pPr>
        <w:shd w:val="clear" w:color="auto" w:fill="FFFFFF"/>
        <w:ind w:left="3540" w:right="142" w:hanging="3966"/>
        <w:jc w:val="center"/>
      </w:pPr>
      <w:r>
        <w:t>Административная частная</w:t>
      </w:r>
      <w:r w:rsidR="007D210B" w:rsidRPr="00333721">
        <w:t xml:space="preserve"> жалоба</w:t>
      </w:r>
    </w:p>
    <w:p w:rsidR="007D210B" w:rsidRDefault="00F73832" w:rsidP="00F73832">
      <w:pPr>
        <w:shd w:val="clear" w:color="auto" w:fill="FFFFFF"/>
        <w:ind w:right="142"/>
        <w:jc w:val="center"/>
      </w:pPr>
      <w:r>
        <w:t>н</w:t>
      </w:r>
      <w:r w:rsidR="00BF1AAF">
        <w:t>а определе</w:t>
      </w:r>
      <w:r w:rsidR="00DD78BD">
        <w:t xml:space="preserve">ние </w:t>
      </w:r>
      <w:r w:rsidR="003F5E03">
        <w:t xml:space="preserve">судьи </w:t>
      </w:r>
      <w:proofErr w:type="spellStart"/>
      <w:r w:rsidR="003F5E03">
        <w:t>Романенкова</w:t>
      </w:r>
      <w:proofErr w:type="spellEnd"/>
      <w:r w:rsidR="003F5E03">
        <w:t xml:space="preserve"> Н. С. </w:t>
      </w:r>
      <w:r w:rsidR="00DD78BD">
        <w:t xml:space="preserve">Верховного </w:t>
      </w:r>
      <w:r w:rsidR="004B22E9">
        <w:t>С</w:t>
      </w:r>
      <w:r w:rsidR="00534AF7">
        <w:t>уда Российской Федерации от 25 июля</w:t>
      </w:r>
      <w:r w:rsidR="00DD78BD">
        <w:t xml:space="preserve"> 2019</w:t>
      </w:r>
      <w:r w:rsidR="00BF1AAF">
        <w:t xml:space="preserve"> года</w:t>
      </w:r>
      <w:r>
        <w:t xml:space="preserve"> </w:t>
      </w:r>
      <w:r w:rsidR="00534AF7">
        <w:t>по делу АКПИ 19-612</w:t>
      </w:r>
      <w:r w:rsidR="00924F1A">
        <w:t xml:space="preserve"> </w:t>
      </w:r>
      <w:r>
        <w:t>об отказе в принятии в административное судебное</w:t>
      </w:r>
      <w:r w:rsidR="00DD78BD">
        <w:t xml:space="preserve"> производство Административного </w:t>
      </w:r>
      <w:r>
        <w:t>искового заявления</w:t>
      </w:r>
    </w:p>
    <w:p w:rsidR="008A69EF" w:rsidRPr="00333721" w:rsidRDefault="008A69EF" w:rsidP="00F73832">
      <w:pPr>
        <w:shd w:val="clear" w:color="auto" w:fill="FFFFFF"/>
        <w:ind w:right="142"/>
        <w:jc w:val="center"/>
      </w:pPr>
    </w:p>
    <w:p w:rsidR="008A69EF" w:rsidRDefault="00534AF7" w:rsidP="008A69EF">
      <w:pPr>
        <w:ind w:firstLine="708"/>
        <w:jc w:val="both"/>
        <w:rPr>
          <w:b/>
        </w:rPr>
      </w:pPr>
      <w:r>
        <w:t>25 июля</w:t>
      </w:r>
      <w:r w:rsidR="00F73832">
        <w:t xml:space="preserve"> 2019</w:t>
      </w:r>
      <w:r w:rsidR="002763C8">
        <w:t xml:space="preserve"> года</w:t>
      </w:r>
      <w:r w:rsidR="00BB6CF8">
        <w:t>,</w:t>
      </w:r>
      <w:r w:rsidR="002763C8">
        <w:t xml:space="preserve"> на поданное административное исковое заявление </w:t>
      </w:r>
      <w:r w:rsidR="008A69EF">
        <w:t>«</w:t>
      </w:r>
      <w:r w:rsidR="008A69EF">
        <w:rPr>
          <w:b/>
          <w:bCs/>
        </w:rPr>
        <w:t>О</w:t>
      </w:r>
      <w:r w:rsidRPr="00D06920">
        <w:rPr>
          <w:b/>
          <w:bCs/>
        </w:rPr>
        <w:t xml:space="preserve"> нарушении Правительством Российской Федерации</w:t>
      </w:r>
      <w:r w:rsidRPr="00D06920">
        <w:rPr>
          <w:b/>
        </w:rPr>
        <w:t xml:space="preserve"> </w:t>
      </w:r>
      <w:r>
        <w:rPr>
          <w:b/>
        </w:rPr>
        <w:t xml:space="preserve">и Государственной Думой Федерального собрания Российской Федерации </w:t>
      </w:r>
      <w:r w:rsidRPr="00D06920">
        <w:rPr>
          <w:b/>
        </w:rPr>
        <w:t>норм бюджетного кодекса Российской Федерации</w:t>
      </w:r>
      <w:r w:rsidRPr="00D06920">
        <w:rPr>
          <w:rFonts w:ascii="Trebuchet MS" w:hAnsi="Trebuchet MS"/>
          <w:b/>
          <w:color w:val="333333"/>
          <w:sz w:val="20"/>
          <w:szCs w:val="20"/>
        </w:rPr>
        <w:t xml:space="preserve"> </w:t>
      </w:r>
      <w:r w:rsidRPr="005D7FC9">
        <w:rPr>
          <w:rFonts w:ascii="Trebuchet MS" w:hAnsi="Trebuchet MS"/>
          <w:b/>
          <w:sz w:val="20"/>
          <w:szCs w:val="20"/>
        </w:rPr>
        <w:t>в соответствии с частью первой статьи 27 КАС в порядке статьи 15.15.7 КоАП</w:t>
      </w:r>
      <w:r>
        <w:rPr>
          <w:rFonts w:ascii="Trebuchet MS" w:hAnsi="Trebuchet MS"/>
          <w:b/>
          <w:sz w:val="20"/>
          <w:szCs w:val="20"/>
        </w:rPr>
        <w:t>, вытекающим</w:t>
      </w:r>
      <w:r w:rsidR="008A69EF">
        <w:rPr>
          <w:b/>
        </w:rPr>
        <w:t>:</w:t>
      </w:r>
    </w:p>
    <w:p w:rsidR="008A69EF" w:rsidRPr="004B22E9" w:rsidRDefault="008A69EF" w:rsidP="008A69EF">
      <w:pPr>
        <w:ind w:firstLine="708"/>
        <w:jc w:val="both"/>
      </w:pPr>
      <w:r>
        <w:rPr>
          <w:b/>
        </w:rPr>
        <w:t>-</w:t>
      </w:r>
      <w:r w:rsidRPr="001F52D0">
        <w:rPr>
          <w:b/>
        </w:rPr>
        <w:t xml:space="preserve"> из норм </w:t>
      </w:r>
      <w:r>
        <w:rPr>
          <w:b/>
        </w:rPr>
        <w:t xml:space="preserve">статей 2, 7, 39 и 55 </w:t>
      </w:r>
      <w:r w:rsidRPr="001F52D0">
        <w:rPr>
          <w:b/>
        </w:rPr>
        <w:t>Конституции Российской Федерации</w:t>
      </w:r>
      <w:r>
        <w:rPr>
          <w:b/>
        </w:rPr>
        <w:t xml:space="preserve"> (</w:t>
      </w:r>
      <w:r w:rsidRPr="001F52D0">
        <w:rPr>
          <w:b/>
        </w:rPr>
        <w:t xml:space="preserve">по </w:t>
      </w:r>
      <w:r>
        <w:rPr>
          <w:b/>
        </w:rPr>
        <w:t xml:space="preserve">пенсионному </w:t>
      </w:r>
      <w:r w:rsidRPr="001F52D0">
        <w:rPr>
          <w:b/>
        </w:rPr>
        <w:t xml:space="preserve">законодательству в соответствии с Федеральным законом № 4468-1 </w:t>
      </w:r>
      <w:r w:rsidRPr="00843846">
        <w:rPr>
          <w:b/>
          <w:bCs/>
        </w:rPr>
        <w:t>«</w:t>
      </w:r>
      <w:r w:rsidRPr="00843846">
        <w:rPr>
          <w:rStyle w:val="blk"/>
          <w:b/>
          <w:bCs/>
          <w:color w:val="333333"/>
        </w:rPr>
        <w:t xml:space="preserve">О </w:t>
      </w:r>
      <w:r w:rsidRPr="004B22E9">
        <w:rPr>
          <w:rStyle w:val="blk"/>
          <w:b/>
          <w:bCs/>
        </w:rPr>
        <w:t>пенсионном обеспечении лиц, проходивших военную службу, службу в органах внутренних дел, государственной противопожарной службе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</w:t>
      </w:r>
      <w:r w:rsidRPr="004B22E9">
        <w:rPr>
          <w:b/>
        </w:rPr>
        <w:t xml:space="preserve"> от 12 февраля 1993 года)</w:t>
      </w:r>
      <w:r w:rsidRPr="004B22E9"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t xml:space="preserve">- </w:t>
      </w:r>
      <w:r w:rsidRPr="004B22E9">
        <w:rPr>
          <w:b/>
        </w:rPr>
        <w:t>из</w:t>
      </w:r>
      <w:r>
        <w:t xml:space="preserve"> </w:t>
      </w:r>
      <w:r>
        <w:rPr>
          <w:b/>
          <w:bCs/>
        </w:rPr>
        <w:t>подпунктов «б» и</w:t>
      </w:r>
      <w:r w:rsidRPr="00544894">
        <w:rPr>
          <w:b/>
          <w:bCs/>
        </w:rPr>
        <w:t xml:space="preserve"> «г» пункта 1 </w:t>
      </w:r>
      <w:r w:rsidRPr="00544894">
        <w:rPr>
          <w:b/>
          <w:bCs/>
          <w:color w:val="000000"/>
        </w:rPr>
        <w:t>Указа Президента Р</w:t>
      </w:r>
      <w:r>
        <w:rPr>
          <w:b/>
          <w:bCs/>
          <w:color w:val="000000"/>
        </w:rPr>
        <w:t xml:space="preserve">оссийской </w:t>
      </w:r>
      <w:r w:rsidRPr="00544894">
        <w:rPr>
          <w:b/>
          <w:bCs/>
          <w:color w:val="000000"/>
        </w:rPr>
        <w:t>Ф</w:t>
      </w:r>
      <w:r>
        <w:rPr>
          <w:b/>
          <w:bCs/>
          <w:color w:val="000000"/>
        </w:rPr>
        <w:t>едерации</w:t>
      </w:r>
      <w:r w:rsidRPr="00544894">
        <w:rPr>
          <w:b/>
          <w:bCs/>
          <w:color w:val="000000"/>
        </w:rPr>
        <w:t xml:space="preserve"> от 7 мая 2012 г</w:t>
      </w:r>
      <w:r>
        <w:rPr>
          <w:b/>
          <w:bCs/>
          <w:color w:val="000000"/>
        </w:rPr>
        <w:t xml:space="preserve">ода </w:t>
      </w:r>
      <w:r w:rsidRPr="00544894">
        <w:rPr>
          <w:b/>
          <w:bCs/>
          <w:color w:val="000000"/>
        </w:rPr>
        <w:t>№ 604 "О дальнейшем совершенствовании военной службы в Российской Федерации"</w:t>
      </w:r>
      <w:r>
        <w:rPr>
          <w:b/>
          <w:bCs/>
          <w:color w:val="000000"/>
        </w:rPr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- из частей 2 и 3 статьи 90 Конституции Российской Федерации,</w:t>
      </w:r>
    </w:p>
    <w:p w:rsidR="008A69EF" w:rsidRPr="00E054F9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- из </w:t>
      </w:r>
      <w:r>
        <w:rPr>
          <w:b/>
          <w:bCs/>
          <w:iCs/>
          <w:shd w:val="clear" w:color="auto" w:fill="FFFFFF"/>
        </w:rPr>
        <w:t>Постановления</w:t>
      </w:r>
      <w:r w:rsidRPr="00605B43">
        <w:rPr>
          <w:b/>
          <w:bCs/>
          <w:iCs/>
          <w:shd w:val="clear" w:color="auto" w:fill="FFFFFF"/>
        </w:rPr>
        <w:t xml:space="preserve"> </w:t>
      </w:r>
      <w:r>
        <w:rPr>
          <w:b/>
          <w:bCs/>
          <w:iCs/>
          <w:shd w:val="clear" w:color="auto" w:fill="FFFFFF"/>
        </w:rPr>
        <w:t xml:space="preserve">Конституционного Суда Российской Федерации № </w:t>
      </w:r>
      <w:r w:rsidRPr="00605B43">
        <w:rPr>
          <w:b/>
          <w:bCs/>
          <w:iCs/>
          <w:shd w:val="clear" w:color="auto" w:fill="FFFFFF"/>
        </w:rPr>
        <w:t xml:space="preserve">9-П от </w:t>
      </w:r>
      <w:r w:rsidRPr="00605B43">
        <w:rPr>
          <w:rFonts w:ascii="inherit" w:hAnsi="inherit" w:cs="Arial"/>
          <w:b/>
          <w:color w:val="000000"/>
          <w:sz w:val="23"/>
          <w:szCs w:val="23"/>
        </w:rPr>
        <w:t xml:space="preserve">23 </w:t>
      </w:r>
      <w:r w:rsidRPr="00E054F9">
        <w:rPr>
          <w:b/>
          <w:color w:val="000000"/>
        </w:rPr>
        <w:t>апреля 2004 года</w:t>
      </w:r>
      <w:r w:rsidRPr="00E054F9">
        <w:rPr>
          <w:b/>
          <w:bCs/>
          <w:color w:val="000000"/>
        </w:rPr>
        <w:t xml:space="preserve">  </w:t>
      </w:r>
    </w:p>
    <w:p w:rsidR="008A69EF" w:rsidRDefault="008A69EF" w:rsidP="008A69EF">
      <w:pPr>
        <w:ind w:firstLine="708"/>
        <w:jc w:val="both"/>
        <w:rPr>
          <w:b/>
          <w:bCs/>
          <w:iCs/>
          <w:color w:val="000000"/>
        </w:rPr>
      </w:pPr>
      <w:r>
        <w:rPr>
          <w:b/>
          <w:bCs/>
          <w:color w:val="000000"/>
        </w:rPr>
        <w:t xml:space="preserve">- из определения </w:t>
      </w:r>
      <w:r w:rsidRPr="00166654">
        <w:rPr>
          <w:b/>
          <w:bCs/>
          <w:iCs/>
          <w:color w:val="000000"/>
        </w:rPr>
        <w:t>Конституционного Суда Российской Федерации №</w:t>
      </w:r>
      <w:r w:rsidR="00534AF7">
        <w:rPr>
          <w:b/>
          <w:bCs/>
          <w:iCs/>
          <w:color w:val="000000"/>
        </w:rPr>
        <w:t xml:space="preserve"> 1800-О,</w:t>
      </w:r>
    </w:p>
    <w:p w:rsidR="00534AF7" w:rsidRDefault="002763C8" w:rsidP="00534AF7">
      <w:pPr>
        <w:jc w:val="both"/>
      </w:pPr>
      <w:r>
        <w:lastRenderedPageBreak/>
        <w:t>получил определение об отказе в принятии к рассмотрению моего административного искового заявления.</w:t>
      </w:r>
    </w:p>
    <w:p w:rsidR="00CB38F4" w:rsidRDefault="00CB38F4" w:rsidP="00534AF7">
      <w:pPr>
        <w:jc w:val="both"/>
      </w:pPr>
      <w:r>
        <w:tab/>
        <w:t>В соответствии с существующим законодательством, согласно первой части статьи 27 КАС РФ, при рассмотрении дел, касающихся административных нарушений руководящих органов Российской Федерации, судом первой инстанции является Верховный Суд Российской Федерации. В данном деле должны были рассматриваться нарушения, касающиеся статьи 15.15.7 КоАП</w:t>
      </w:r>
      <w:r w:rsidR="00787BFF">
        <w:t xml:space="preserve">, а не </w:t>
      </w:r>
      <w:r w:rsidR="00787BFF">
        <w:rPr>
          <w:color w:val="000000"/>
          <w:lang w:bidi="ru-RU"/>
        </w:rPr>
        <w:t>оспаривания действий Правительства Российской Федерации, связанные с осуществлением нормативного правового регулирования. Суд неправильно истолковал мотивы подачи административного искового заявления</w:t>
      </w:r>
      <w:r>
        <w:t>.</w:t>
      </w:r>
    </w:p>
    <w:p w:rsidR="000508BD" w:rsidRDefault="000508BD" w:rsidP="000508BD">
      <w:pPr>
        <w:pStyle w:val="1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</w:pPr>
      <w:r>
        <w:tab/>
      </w:r>
      <w:r w:rsidRPr="000508BD">
        <w:rPr>
          <w:rFonts w:ascii="Times New Roman" w:hAnsi="Times New Roman" w:cs="Times New Roman"/>
          <w:color w:val="auto"/>
          <w:sz w:val="24"/>
          <w:szCs w:val="24"/>
        </w:rPr>
        <w:t>С</w:t>
      </w:r>
      <w:r w:rsidR="008857B0" w:rsidRPr="000508BD">
        <w:rPr>
          <w:rFonts w:ascii="Times New Roman" w:hAnsi="Times New Roman" w:cs="Times New Roman"/>
          <w:color w:val="auto"/>
          <w:sz w:val="24"/>
          <w:szCs w:val="24"/>
        </w:rPr>
        <w:t xml:space="preserve"> точки зрения конституционности принятых и принимаемых законов, прерогатива переходит к Конституционному Суду Российской Федерации. Однако, для обращения в Конституционный Суд РФ, граждане РФ должны пройти обязательные процедуры, согласно 97 статьи </w:t>
      </w:r>
      <w:r w:rsidRPr="000508BD">
        <w:rPr>
          <w:rFonts w:ascii="Times New Roman" w:hAnsi="Times New Roman" w:cs="Times New Roman"/>
          <w:color w:val="auto"/>
          <w:sz w:val="24"/>
          <w:szCs w:val="24"/>
        </w:rPr>
        <w:t>Феде</w:t>
      </w:r>
      <w:r>
        <w:rPr>
          <w:rFonts w:ascii="Times New Roman" w:hAnsi="Times New Roman" w:cs="Times New Roman"/>
          <w:color w:val="auto"/>
          <w:sz w:val="24"/>
          <w:szCs w:val="24"/>
        </w:rPr>
        <w:t>рального</w:t>
      </w:r>
      <w:r w:rsidR="00460BBD">
        <w:rPr>
          <w:rFonts w:ascii="Times New Roman" w:hAnsi="Times New Roman" w:cs="Times New Roman"/>
          <w:color w:val="auto"/>
          <w:sz w:val="24"/>
          <w:szCs w:val="24"/>
        </w:rPr>
        <w:t xml:space="preserve"> конституционного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508BD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>закона «О Конституционном Суде Российской Федера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>ции» от 21.07.1994 N 1-ФКЗ</w:t>
      </w:r>
      <w:r w:rsidRPr="000508BD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 xml:space="preserve"> (ред. от 29.07.2018)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>:</w:t>
      </w:r>
    </w:p>
    <w:p w:rsidR="000508BD" w:rsidRPr="00787BFF" w:rsidRDefault="000508BD" w:rsidP="000508BD">
      <w:pPr>
        <w:shd w:val="clear" w:color="auto" w:fill="FFFFFF"/>
        <w:jc w:val="both"/>
        <w:outlineLvl w:val="1"/>
        <w:rPr>
          <w:b/>
          <w:bCs/>
          <w:color w:val="000000"/>
        </w:rPr>
      </w:pPr>
      <w:r w:rsidRPr="00787BFF">
        <w:rPr>
          <w:b/>
          <w:bCs/>
          <w:color w:val="000000"/>
        </w:rPr>
        <w:t>«Статья 97. Допустимость жалобы</w:t>
      </w:r>
    </w:p>
    <w:p w:rsidR="000508BD" w:rsidRPr="00787BFF" w:rsidRDefault="000508BD" w:rsidP="000508BD">
      <w:pPr>
        <w:shd w:val="clear" w:color="auto" w:fill="FFFFFF"/>
        <w:jc w:val="both"/>
        <w:rPr>
          <w:color w:val="000000"/>
        </w:rPr>
      </w:pPr>
      <w:r w:rsidRPr="00787BFF">
        <w:rPr>
          <w:color w:val="000000"/>
        </w:rPr>
        <w:t>Жалоба на нарушение законом конституционных прав и свобод допустима, если:</w:t>
      </w:r>
    </w:p>
    <w:p w:rsidR="000508BD" w:rsidRPr="00787BFF" w:rsidRDefault="000508BD" w:rsidP="000508BD">
      <w:pPr>
        <w:shd w:val="clear" w:color="auto" w:fill="FFFFFF"/>
        <w:jc w:val="both"/>
        <w:rPr>
          <w:color w:val="000000"/>
        </w:rPr>
      </w:pPr>
      <w:r w:rsidRPr="00787BFF">
        <w:rPr>
          <w:color w:val="000000"/>
        </w:rPr>
        <w:t>1) закон затрагивает конституционные права и свободы граждан;</w:t>
      </w:r>
    </w:p>
    <w:p w:rsidR="000508BD" w:rsidRPr="00787BFF" w:rsidRDefault="000508BD" w:rsidP="000508BD">
      <w:pPr>
        <w:shd w:val="clear" w:color="auto" w:fill="FFFFFF"/>
        <w:jc w:val="both"/>
        <w:rPr>
          <w:color w:val="000000"/>
        </w:rPr>
      </w:pPr>
      <w:r w:rsidRPr="00787BFF">
        <w:rPr>
          <w:color w:val="000000"/>
        </w:rPr>
        <w:t>2) закон применен в конкретном деле, рассмотрение которого завершено в суде, при этом жалоба должна быть подана в срок не позднее одного года после рассмотрения дела в суде».</w:t>
      </w:r>
    </w:p>
    <w:p w:rsidR="003D1E4F" w:rsidRDefault="002763C8" w:rsidP="000508BD">
      <w:pPr>
        <w:ind w:firstLine="708"/>
        <w:jc w:val="both"/>
      </w:pPr>
      <w:r>
        <w:t>В моем заявлении, в</w:t>
      </w:r>
      <w:r w:rsidR="008857B0">
        <w:t xml:space="preserve"> соответствии со статьями 1 и 1б</w:t>
      </w:r>
      <w:r>
        <w:t xml:space="preserve"> Кодекса административного судопроизводства, в мотивировочной части, приведены факты, именно, административных правонарушений, </w:t>
      </w:r>
      <w:r w:rsidR="00787BFF">
        <w:t xml:space="preserve">нарушающих нормы бюджетного права, </w:t>
      </w:r>
      <w:r>
        <w:t>которые входят в параметры рассмотрения административных дел, связанных</w:t>
      </w:r>
      <w:r w:rsidR="009E6877">
        <w:t>, в соответствии с</w:t>
      </w:r>
      <w:r w:rsidR="0085764F">
        <w:t xml:space="preserve"> 45,</w:t>
      </w:r>
      <w:r w:rsidR="009E6877">
        <w:t xml:space="preserve"> 46</w:t>
      </w:r>
      <w:r w:rsidR="0085764F">
        <w:t xml:space="preserve"> и 47</w:t>
      </w:r>
      <w:r w:rsidR="009E6877">
        <w:t xml:space="preserve"> статьей Конституции РФ,</w:t>
      </w:r>
      <w:r>
        <w:t xml:space="preserve"> с защитой нарушенных или оспариваемых прав, свобод и законных интересов граждан, прав и законных интересов организаций, а также другие административные дела, </w:t>
      </w:r>
      <w:r w:rsidRPr="00D2376C">
        <w:rPr>
          <w:color w:val="000000" w:themeColor="text1"/>
        </w:rPr>
        <w:t>возникши</w:t>
      </w:r>
      <w:r w:rsidR="003D1E4F" w:rsidRPr="00D2376C">
        <w:rPr>
          <w:color w:val="000000" w:themeColor="text1"/>
        </w:rPr>
        <w:t>е</w:t>
      </w:r>
      <w:r w:rsidRPr="003D1E4F">
        <w:rPr>
          <w:color w:val="C00000"/>
        </w:rPr>
        <w:t xml:space="preserve"> </w:t>
      </w:r>
      <w:r>
        <w:t>из административных и иных публичных правоотношений и связанные с осуществлением судебного контроля за законностью и обоснованностью осуществления государственных и иных публичных полномочий.</w:t>
      </w:r>
      <w:r w:rsidR="0029101A">
        <w:t xml:space="preserve"> </w:t>
      </w:r>
    </w:p>
    <w:p w:rsidR="0085764F" w:rsidRDefault="0085764F" w:rsidP="0085764F">
      <w:pPr>
        <w:pStyle w:val="11"/>
        <w:shd w:val="clear" w:color="auto" w:fill="auto"/>
        <w:spacing w:after="0" w:line="317" w:lineRule="exact"/>
        <w:ind w:left="40" w:right="40" w:firstLine="720"/>
        <w:jc w:val="both"/>
      </w:pPr>
      <w:r>
        <w:t>В определении судья первой инстанции отмечает, что: «Согласно пункту 4 части 1 статьи 128 Кодекса административного судопроизводства Российской Федерации судья отказывает в принятии административного искового заявления, если имеется определение суда об отказе в принятии административного искового заявления.</w:t>
      </w:r>
    </w:p>
    <w:p w:rsidR="0085764F" w:rsidRDefault="0085764F" w:rsidP="0085764F">
      <w:pPr>
        <w:pStyle w:val="11"/>
        <w:shd w:val="clear" w:color="auto" w:fill="auto"/>
        <w:spacing w:after="0" w:line="322" w:lineRule="exact"/>
        <w:ind w:left="40" w:right="40" w:firstLine="720"/>
        <w:jc w:val="both"/>
      </w:pPr>
      <w:r>
        <w:t>В силу части 3 статьи 128 Кодекса административного судопроизводства Российской Федерации отказ административному истцу в принятии административного искового заявления препятствует повторному обращению в суд с таким административным исковым заявлением</w:t>
      </w:r>
      <w:r w:rsidR="009C4D5A">
        <w:t>»</w:t>
      </w:r>
      <w:r>
        <w:t>.</w:t>
      </w:r>
    </w:p>
    <w:p w:rsidR="009C4D5A" w:rsidRDefault="009C4D5A" w:rsidP="009C4D5A">
      <w:pPr>
        <w:pStyle w:val="11"/>
        <w:shd w:val="clear" w:color="auto" w:fill="auto"/>
        <w:spacing w:after="0" w:line="322" w:lineRule="exact"/>
        <w:ind w:left="40" w:right="40" w:firstLine="720"/>
        <w:jc w:val="both"/>
      </w:pPr>
      <w:r>
        <w:t>Таким образом, можно констатировать, что судом первой ин</w:t>
      </w:r>
      <w:r w:rsidR="000508BD">
        <w:t>станции признано заявление от 22 июля</w:t>
      </w:r>
      <w:r>
        <w:t xml:space="preserve"> 2019 года является административным, с совершенно новой просительной частью</w:t>
      </w:r>
      <w:r w:rsidR="007A3B7F">
        <w:t>, не совпадающей с просительной часть заявления от 28 декабря 2018 года</w:t>
      </w:r>
      <w:r>
        <w:t>, согласно которым, как указано в определении от 27 марта «проверка конституционности федеральных законов в соответствии с пунктом «а» -части 2 статьи 125 Конституции Российской Федерации, подпунктом «а» пункта 1 части первой статьи 3 Федерального конституционного закона от 21 июля 1994 г. № 1-ФКЗ «О Конституционном Суде Российской Федерации» относится к исключительной компетенции Конституционного Суда Российской Федерации».</w:t>
      </w:r>
      <w:r w:rsidR="007A3B7F">
        <w:t xml:space="preserve"> Таким образом административные иски не идентичны и применение части 3 статьи 128 Кодекса административного судопроизводства Российской Федерации, для отказа, не правомерно.</w:t>
      </w:r>
    </w:p>
    <w:p w:rsidR="007A5DA3" w:rsidRDefault="007A5DA3" w:rsidP="009C4D5A">
      <w:pPr>
        <w:pStyle w:val="11"/>
        <w:shd w:val="clear" w:color="auto" w:fill="auto"/>
        <w:spacing w:after="0" w:line="322" w:lineRule="exact"/>
        <w:ind w:left="40" w:right="40" w:firstLine="720"/>
        <w:jc w:val="both"/>
      </w:pPr>
      <w:r>
        <w:t>Далее в определении сказано:</w:t>
      </w:r>
    </w:p>
    <w:p w:rsidR="007A5DA3" w:rsidRPr="00151CBC" w:rsidRDefault="007A5DA3" w:rsidP="007A5DA3">
      <w:pPr>
        <w:widowControl w:val="0"/>
        <w:spacing w:line="322" w:lineRule="exact"/>
        <w:ind w:left="20" w:right="40" w:firstLine="720"/>
        <w:jc w:val="both"/>
        <w:rPr>
          <w:color w:val="000000"/>
          <w:spacing w:val="3"/>
          <w:lang w:bidi="ru-RU"/>
        </w:rPr>
      </w:pPr>
      <w:r>
        <w:lastRenderedPageBreak/>
        <w:t>«</w:t>
      </w:r>
      <w:r w:rsidRPr="00151CBC">
        <w:rPr>
          <w:color w:val="000000"/>
          <w:spacing w:val="3"/>
          <w:lang w:bidi="ru-RU"/>
        </w:rPr>
        <w:t>В силу статьи 10 Конституции Российской Федерации государственная власть в Российской Федерации осуществляется на основе разделения на законодательную, исполнительную и судебную. Органы законодательной, исполнительной и судебной власти самостоятельны.</w:t>
      </w:r>
    </w:p>
    <w:p w:rsidR="007A5DA3" w:rsidRDefault="007A5DA3" w:rsidP="007A5DA3">
      <w:pPr>
        <w:pStyle w:val="11"/>
        <w:shd w:val="clear" w:color="auto" w:fill="auto"/>
        <w:spacing w:after="0" w:line="322" w:lineRule="exact"/>
        <w:ind w:left="40" w:right="40" w:firstLine="720"/>
        <w:jc w:val="both"/>
        <w:rPr>
          <w:color w:val="000000"/>
          <w:spacing w:val="3"/>
          <w:sz w:val="24"/>
          <w:szCs w:val="24"/>
          <w:lang w:eastAsia="ru-RU" w:bidi="ru-RU"/>
        </w:rPr>
      </w:pPr>
      <w:r w:rsidRPr="00151CBC">
        <w:rPr>
          <w:color w:val="000000"/>
          <w:spacing w:val="3"/>
          <w:sz w:val="24"/>
          <w:szCs w:val="24"/>
          <w:lang w:eastAsia="ru-RU" w:bidi="ru-RU"/>
        </w:rPr>
        <w:t xml:space="preserve">Исходя из указанного конституционного принципа разделения властей, вопросы об издании постановлений и распоряжений Правительства Российской Федерации, а </w:t>
      </w:r>
      <w:r>
        <w:rPr>
          <w:color w:val="000000"/>
          <w:spacing w:val="3"/>
          <w:sz w:val="24"/>
          <w:szCs w:val="24"/>
          <w:lang w:eastAsia="ru-RU" w:bidi="ru-RU"/>
        </w:rPr>
        <w:t>также о принятии</w:t>
      </w:r>
      <w:r w:rsidRPr="00151CBC">
        <w:rPr>
          <w:color w:val="000000"/>
          <w:spacing w:val="3"/>
          <w:sz w:val="24"/>
          <w:szCs w:val="24"/>
          <w:lang w:eastAsia="ru-RU" w:bidi="ru-RU"/>
        </w:rPr>
        <w:t xml:space="preserve"> федеральных законов и иных нормативных правовых актов, внесении в них изменений и дополнений относятся к исключительной компетенции соответственно высшего исполнительного и законодательного органов государственной власти и суды не вправе в порядке административного судопроизводства вмешиваться в указанную деятельность</w:t>
      </w:r>
      <w:r>
        <w:rPr>
          <w:color w:val="000000"/>
          <w:spacing w:val="3"/>
          <w:sz w:val="24"/>
          <w:szCs w:val="24"/>
          <w:lang w:eastAsia="ru-RU" w:bidi="ru-RU"/>
        </w:rPr>
        <w:t>.»</w:t>
      </w:r>
    </w:p>
    <w:p w:rsidR="00A06600" w:rsidRDefault="00A06600" w:rsidP="007A5DA3">
      <w:pPr>
        <w:pStyle w:val="11"/>
        <w:shd w:val="clear" w:color="auto" w:fill="auto"/>
        <w:spacing w:after="0" w:line="322" w:lineRule="exact"/>
        <w:ind w:left="40" w:right="40" w:firstLine="720"/>
        <w:jc w:val="both"/>
        <w:rPr>
          <w:color w:val="000000"/>
          <w:spacing w:val="3"/>
          <w:sz w:val="24"/>
          <w:szCs w:val="24"/>
          <w:lang w:eastAsia="ru-RU" w:bidi="ru-RU"/>
        </w:rPr>
      </w:pPr>
      <w:r>
        <w:rPr>
          <w:color w:val="000000"/>
          <w:spacing w:val="3"/>
          <w:sz w:val="24"/>
          <w:szCs w:val="24"/>
          <w:lang w:eastAsia="ru-RU" w:bidi="ru-RU"/>
        </w:rPr>
        <w:t>Разделение власти на три независимые части не означает их неприкосновенность, а требует четкого исполнения суще</w:t>
      </w:r>
      <w:r w:rsidR="005E24FC">
        <w:rPr>
          <w:color w:val="000000"/>
          <w:spacing w:val="3"/>
          <w:sz w:val="24"/>
          <w:szCs w:val="24"/>
          <w:lang w:eastAsia="ru-RU" w:bidi="ru-RU"/>
        </w:rPr>
        <w:t>с</w:t>
      </w:r>
      <w:r>
        <w:rPr>
          <w:color w:val="000000"/>
          <w:spacing w:val="3"/>
          <w:sz w:val="24"/>
          <w:szCs w:val="24"/>
          <w:lang w:eastAsia="ru-RU" w:bidi="ru-RU"/>
        </w:rPr>
        <w:t>твующего законодательства В данном случае Правительством и депутатами Государственной Д</w:t>
      </w:r>
      <w:r w:rsidR="00691BA3">
        <w:rPr>
          <w:color w:val="000000"/>
          <w:spacing w:val="3"/>
          <w:sz w:val="24"/>
          <w:szCs w:val="24"/>
          <w:lang w:eastAsia="ru-RU" w:bidi="ru-RU"/>
        </w:rPr>
        <w:t xml:space="preserve">умы нарушены нормы </w:t>
      </w:r>
      <w:r w:rsidR="006506C0">
        <w:rPr>
          <w:color w:val="000000"/>
          <w:spacing w:val="3"/>
          <w:sz w:val="24"/>
          <w:szCs w:val="24"/>
          <w:lang w:eastAsia="ru-RU" w:bidi="ru-RU"/>
        </w:rPr>
        <w:t xml:space="preserve">юридического и материального </w:t>
      </w:r>
      <w:bookmarkStart w:id="0" w:name="_GoBack"/>
      <w:bookmarkEnd w:id="0"/>
      <w:r w:rsidR="00691BA3">
        <w:rPr>
          <w:color w:val="000000"/>
          <w:spacing w:val="3"/>
          <w:sz w:val="24"/>
          <w:szCs w:val="24"/>
          <w:lang w:eastAsia="ru-RU" w:bidi="ru-RU"/>
        </w:rPr>
        <w:t>права, подлежащие рассмотрению в порядке статьи</w:t>
      </w:r>
      <w:r w:rsidR="005E24FC">
        <w:rPr>
          <w:color w:val="000000"/>
          <w:spacing w:val="3"/>
          <w:sz w:val="24"/>
          <w:szCs w:val="24"/>
          <w:lang w:eastAsia="ru-RU" w:bidi="ru-RU"/>
        </w:rPr>
        <w:t xml:space="preserve"> 15.15.7 КоАП</w:t>
      </w:r>
      <w:r>
        <w:rPr>
          <w:color w:val="000000"/>
          <w:spacing w:val="3"/>
          <w:sz w:val="24"/>
          <w:szCs w:val="24"/>
          <w:lang w:eastAsia="ru-RU" w:bidi="ru-RU"/>
        </w:rPr>
        <w:t xml:space="preserve"> по формированию бюджета страны в соответствии с Бюджетным кодексом Российской Федерации. Более пяти лет Правительством РФ саботируется финансирование Указа Презид</w:t>
      </w:r>
      <w:r w:rsidR="005E24FC">
        <w:rPr>
          <w:color w:val="000000"/>
          <w:spacing w:val="3"/>
          <w:sz w:val="24"/>
          <w:szCs w:val="24"/>
          <w:lang w:eastAsia="ru-RU" w:bidi="ru-RU"/>
        </w:rPr>
        <w:t>ента РФ № 604 от 7 мая 2012 года, что не позволительно ни</w:t>
      </w:r>
      <w:r>
        <w:rPr>
          <w:color w:val="000000"/>
          <w:spacing w:val="3"/>
          <w:sz w:val="24"/>
          <w:szCs w:val="24"/>
          <w:lang w:eastAsia="ru-RU" w:bidi="ru-RU"/>
        </w:rPr>
        <w:t xml:space="preserve"> одной из ветвей власти.</w:t>
      </w:r>
      <w:r w:rsidR="005E24FC">
        <w:rPr>
          <w:color w:val="000000"/>
          <w:spacing w:val="3"/>
          <w:sz w:val="24"/>
          <w:szCs w:val="24"/>
          <w:lang w:eastAsia="ru-RU" w:bidi="ru-RU"/>
        </w:rPr>
        <w:t xml:space="preserve"> Никому не разрешено </w:t>
      </w:r>
      <w:r w:rsidR="00A17860">
        <w:rPr>
          <w:color w:val="000000"/>
          <w:spacing w:val="3"/>
          <w:sz w:val="24"/>
          <w:szCs w:val="24"/>
          <w:lang w:eastAsia="ru-RU" w:bidi="ru-RU"/>
        </w:rPr>
        <w:t xml:space="preserve">нарушать </w:t>
      </w:r>
      <w:r w:rsidR="005E24FC">
        <w:rPr>
          <w:color w:val="000000"/>
          <w:spacing w:val="3"/>
          <w:sz w:val="24"/>
          <w:szCs w:val="24"/>
          <w:lang w:eastAsia="ru-RU" w:bidi="ru-RU"/>
        </w:rPr>
        <w:t xml:space="preserve">существующее законодательства без соответствующих законных изменений в существующее законодательство. Поэтому рассмотрение данного дела Верховным Судом не является вмешательством в компетенцию исполнительной власти, а является контрольной функцией четкого исполнения </w:t>
      </w:r>
      <w:r w:rsidR="00F01295">
        <w:rPr>
          <w:color w:val="000000"/>
          <w:spacing w:val="3"/>
          <w:sz w:val="24"/>
          <w:szCs w:val="24"/>
          <w:lang w:eastAsia="ru-RU" w:bidi="ru-RU"/>
        </w:rPr>
        <w:t>соответствующего законодательства. Саботаж финансирования Указа Президента должен быть рассмотрен Верховным Судом РФ в обязательном порядке, иначе получается нарушение 45, 46 и 47 статей Конституции РФ.</w:t>
      </w:r>
    </w:p>
    <w:p w:rsidR="00F01295" w:rsidRDefault="00460BBD" w:rsidP="00460BBD">
      <w:pPr>
        <w:pStyle w:val="11"/>
        <w:shd w:val="clear" w:color="auto" w:fill="auto"/>
        <w:spacing w:after="0" w:line="322" w:lineRule="exact"/>
        <w:ind w:left="40" w:right="40" w:firstLine="720"/>
        <w:jc w:val="both"/>
        <w:rPr>
          <w:bCs/>
          <w:kern w:val="36"/>
          <w:sz w:val="24"/>
          <w:szCs w:val="24"/>
        </w:rPr>
      </w:pPr>
      <w:r>
        <w:rPr>
          <w:color w:val="000000"/>
          <w:spacing w:val="3"/>
          <w:sz w:val="24"/>
          <w:szCs w:val="24"/>
          <w:lang w:eastAsia="ru-RU" w:bidi="ru-RU"/>
        </w:rPr>
        <w:t>Более того, о</w:t>
      </w:r>
      <w:r w:rsidR="00F01295">
        <w:rPr>
          <w:color w:val="000000"/>
          <w:spacing w:val="3"/>
          <w:sz w:val="24"/>
          <w:szCs w:val="24"/>
          <w:lang w:eastAsia="ru-RU" w:bidi="ru-RU"/>
        </w:rPr>
        <w:t>тказывая в приеме административного искового заявления, в определении суда первой инстанции Верховный Суд не дает разъяснений</w:t>
      </w:r>
      <w:r>
        <w:rPr>
          <w:color w:val="000000"/>
          <w:spacing w:val="3"/>
          <w:sz w:val="24"/>
          <w:szCs w:val="24"/>
          <w:lang w:eastAsia="ru-RU" w:bidi="ru-RU"/>
        </w:rPr>
        <w:t xml:space="preserve"> в компетенции какого судебного органа находится рассмотрение данного административного искового заявления, для выполнения требований 97 статьи </w:t>
      </w:r>
      <w:r w:rsidRPr="000508BD">
        <w:rPr>
          <w:sz w:val="24"/>
          <w:szCs w:val="24"/>
        </w:rPr>
        <w:t>Феде</w:t>
      </w:r>
      <w:r>
        <w:rPr>
          <w:sz w:val="24"/>
          <w:szCs w:val="24"/>
        </w:rPr>
        <w:t xml:space="preserve">рального конституционного </w:t>
      </w:r>
      <w:r w:rsidRPr="000508BD">
        <w:rPr>
          <w:bCs/>
          <w:kern w:val="36"/>
          <w:sz w:val="24"/>
          <w:szCs w:val="24"/>
        </w:rPr>
        <w:t>закона «О Конституционном Суде Российской Федера</w:t>
      </w:r>
      <w:r>
        <w:rPr>
          <w:bCs/>
          <w:kern w:val="36"/>
          <w:sz w:val="24"/>
          <w:szCs w:val="24"/>
        </w:rPr>
        <w:t>ции» от 21.07.1994 N 1-ФКЗ».</w:t>
      </w:r>
      <w:r w:rsidR="00003363">
        <w:rPr>
          <w:bCs/>
          <w:kern w:val="36"/>
          <w:sz w:val="24"/>
          <w:szCs w:val="24"/>
        </w:rPr>
        <w:t xml:space="preserve"> По своему предназначению судебная власть обязана оказывать помощь гражданам Российской Федерации в защите своих прав путем обращения в судебные органы.</w:t>
      </w:r>
    </w:p>
    <w:p w:rsidR="00460BBD" w:rsidRDefault="00460BBD" w:rsidP="00460BBD">
      <w:pPr>
        <w:pStyle w:val="11"/>
        <w:shd w:val="clear" w:color="auto" w:fill="auto"/>
        <w:spacing w:after="0" w:line="322" w:lineRule="exact"/>
        <w:ind w:left="40" w:right="40" w:firstLine="720"/>
        <w:jc w:val="both"/>
      </w:pPr>
      <w:r>
        <w:rPr>
          <w:bCs/>
          <w:kern w:val="36"/>
          <w:sz w:val="24"/>
          <w:szCs w:val="24"/>
        </w:rPr>
        <w:t xml:space="preserve">Ссылка на определения </w:t>
      </w:r>
      <w:r w:rsidR="00003363">
        <w:rPr>
          <w:bCs/>
          <w:kern w:val="36"/>
          <w:sz w:val="24"/>
          <w:szCs w:val="24"/>
        </w:rPr>
        <w:t>от 11 января 2019 года и 27 марта 2019 года является не корректной, так как они противоречат друг другу. В определении от 27 марта 2019 года отмечается, что рассмотрение данного дела является исключительно компетенцией Конституционного Суда Российской Федерации, а это не</w:t>
      </w:r>
      <w:r w:rsidR="00E12FF9">
        <w:rPr>
          <w:bCs/>
          <w:kern w:val="36"/>
          <w:sz w:val="24"/>
          <w:szCs w:val="24"/>
        </w:rPr>
        <w:t xml:space="preserve">возможно без рассмотрения дела в двух инстанциях Верховного суда. Таким образом определение от 27 марта 2019 года показывает юридическую ничтожность определения Верховного Суда от 11 января 2019 года. Отсюда следует, что при отказе в приеме данного дела к рассмотрению ссылки на пункт 4 части </w:t>
      </w:r>
      <w:r w:rsidR="00E0124A">
        <w:rPr>
          <w:bCs/>
          <w:kern w:val="36"/>
          <w:sz w:val="24"/>
          <w:szCs w:val="24"/>
        </w:rPr>
        <w:t>1 и части 3 статьи 128 КАС РФ не корректны. Более того</w:t>
      </w:r>
      <w:r w:rsidR="00712702">
        <w:rPr>
          <w:bCs/>
          <w:kern w:val="36"/>
          <w:sz w:val="24"/>
          <w:szCs w:val="24"/>
        </w:rPr>
        <w:t>,</w:t>
      </w:r>
      <w:r w:rsidR="00E0124A">
        <w:rPr>
          <w:bCs/>
          <w:kern w:val="36"/>
          <w:sz w:val="24"/>
          <w:szCs w:val="24"/>
        </w:rPr>
        <w:t xml:space="preserve"> данное административное заявление не тождественно ранее поданным административным заявления ни по составу участников дела, ни по исковым требованиям.</w:t>
      </w:r>
    </w:p>
    <w:p w:rsidR="002763C8" w:rsidRPr="00011F39" w:rsidRDefault="00906C15" w:rsidP="00011F39">
      <w:pPr>
        <w:pStyle w:val="a5"/>
        <w:ind w:left="0" w:firstLine="709"/>
        <w:jc w:val="both"/>
      </w:pPr>
      <w:r w:rsidRPr="00011F39">
        <w:t>.</w:t>
      </w:r>
    </w:p>
    <w:p w:rsidR="008A69EF" w:rsidRPr="00011F39" w:rsidRDefault="008A69EF" w:rsidP="00011F39">
      <w:pPr>
        <w:ind w:firstLine="708"/>
        <w:jc w:val="both"/>
        <w:rPr>
          <w:color w:val="22272F"/>
        </w:rPr>
      </w:pPr>
      <w:r w:rsidRPr="00011F39">
        <w:lastRenderedPageBreak/>
        <w:t>Кроме того, данным определением нарушается мое право на справедливое и беспристрастное судебное разбирательство в соответствии с 6 статьей Конвенции о защите прав человека и основных свобод</w:t>
      </w:r>
      <w:r w:rsidR="00FF7203" w:rsidRPr="00011F39">
        <w:t xml:space="preserve"> (Ри</w:t>
      </w:r>
      <w:r w:rsidR="0029101A" w:rsidRPr="00011F39">
        <w:t>м, 4 ноября 1950г.), подписанной</w:t>
      </w:r>
      <w:r w:rsidR="00FF7203" w:rsidRPr="00011F39">
        <w:t xml:space="preserve"> Российской Федерацией.</w:t>
      </w:r>
    </w:p>
    <w:p w:rsidR="008A69EF" w:rsidRDefault="008A69EF" w:rsidP="008A69EF">
      <w:pPr>
        <w:pStyle w:val="a5"/>
        <w:ind w:left="0" w:firstLine="709"/>
        <w:jc w:val="both"/>
      </w:pPr>
    </w:p>
    <w:p w:rsidR="002763C8" w:rsidRDefault="002763C8" w:rsidP="002763C8">
      <w:pPr>
        <w:pStyle w:val="a5"/>
        <w:ind w:left="0" w:firstLine="709"/>
        <w:jc w:val="both"/>
      </w:pPr>
      <w:r>
        <w:t>На основании изложенного, руководствуясь статьей 309 Кодекса административного судопроизводства.</w:t>
      </w:r>
    </w:p>
    <w:p w:rsidR="002763C8" w:rsidRPr="008554A4" w:rsidRDefault="002763C8" w:rsidP="002763C8">
      <w:pPr>
        <w:pStyle w:val="a5"/>
        <w:ind w:left="0" w:firstLine="709"/>
        <w:jc w:val="both"/>
        <w:rPr>
          <w:b/>
        </w:rPr>
      </w:pP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  <w:r w:rsidRPr="008554A4">
        <w:rPr>
          <w:b/>
        </w:rPr>
        <w:t>ПРОШУ СУД:</w:t>
      </w: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</w:p>
    <w:p w:rsidR="00FF7203" w:rsidRDefault="00712702" w:rsidP="009E1C73">
      <w:pPr>
        <w:numPr>
          <w:ilvl w:val="0"/>
          <w:numId w:val="4"/>
        </w:numPr>
        <w:jc w:val="both"/>
      </w:pPr>
      <w:r>
        <w:t>Отменить определение</w:t>
      </w:r>
      <w:r w:rsidR="003F5E03">
        <w:t>.</w:t>
      </w:r>
      <w:r>
        <w:t xml:space="preserve"> первой инстанции</w:t>
      </w:r>
      <w:r w:rsidR="003F5E03">
        <w:t xml:space="preserve"> </w:t>
      </w:r>
      <w:r w:rsidR="00FF7203">
        <w:t xml:space="preserve">Верховного </w:t>
      </w:r>
      <w:r w:rsidR="0025103B">
        <w:t>С</w:t>
      </w:r>
      <w:r w:rsidR="00FF7203">
        <w:t>уда Российской Федерации</w:t>
      </w:r>
      <w:r w:rsidR="002D04AD">
        <w:t xml:space="preserve"> </w:t>
      </w:r>
      <w:r>
        <w:t>от 25 июля</w:t>
      </w:r>
      <w:r w:rsidR="00C80C22">
        <w:t xml:space="preserve"> 2019 года</w:t>
      </w:r>
      <w:r w:rsidR="00FF7203">
        <w:t>.</w:t>
      </w:r>
    </w:p>
    <w:p w:rsidR="002763C8" w:rsidRDefault="002763C8" w:rsidP="009E1C73">
      <w:pPr>
        <w:numPr>
          <w:ilvl w:val="0"/>
          <w:numId w:val="4"/>
        </w:numPr>
        <w:jc w:val="both"/>
      </w:pPr>
      <w:r>
        <w:t>Признать факт административного о</w:t>
      </w:r>
      <w:r w:rsidR="004A2387">
        <w:t>граничения моих,</w:t>
      </w:r>
      <w:r>
        <w:t xml:space="preserve"> закрепленных законодательством Российской Федерации</w:t>
      </w:r>
      <w:r w:rsidR="004A2387">
        <w:t>,</w:t>
      </w:r>
      <w:r>
        <w:t xml:space="preserve"> прав и свобод</w:t>
      </w:r>
      <w:r w:rsidR="00FF7203">
        <w:t xml:space="preserve"> и рассмотреть мое административное исковое </w:t>
      </w:r>
      <w:proofErr w:type="gramStart"/>
      <w:r w:rsidR="00FF7203">
        <w:t>заявление</w:t>
      </w:r>
      <w:proofErr w:type="gramEnd"/>
      <w:r w:rsidR="003F5E03">
        <w:t xml:space="preserve"> по существу</w:t>
      </w:r>
      <w:r>
        <w:t>.</w:t>
      </w:r>
    </w:p>
    <w:p w:rsidR="003F5E03" w:rsidRPr="00691BA3" w:rsidRDefault="00712702" w:rsidP="00691BA3">
      <w:pPr>
        <w:numPr>
          <w:ilvl w:val="0"/>
          <w:numId w:val="4"/>
        </w:numPr>
        <w:jc w:val="both"/>
      </w:pPr>
      <w:r>
        <w:t>В случае оставления в силе определения первой инстанции Верховного Суда Российской Федер</w:t>
      </w:r>
      <w:r w:rsidR="00691BA3">
        <w:t>ации от 25 июля 2019 года</w:t>
      </w:r>
      <w:r>
        <w:t>, дать полные и четкие разъяснения по подсудности данного админ</w:t>
      </w:r>
      <w:r w:rsidR="003E02FF">
        <w:t>истративного искового заявления</w:t>
      </w:r>
      <w:r w:rsidR="00691BA3">
        <w:t xml:space="preserve"> для выполнения требований 97 статьи </w:t>
      </w:r>
      <w:r w:rsidR="00691BA3" w:rsidRPr="000508BD">
        <w:t>Феде</w:t>
      </w:r>
      <w:r w:rsidR="00691BA3">
        <w:t xml:space="preserve">рального конституционного </w:t>
      </w:r>
      <w:r w:rsidR="00691BA3" w:rsidRPr="000508BD">
        <w:rPr>
          <w:bCs/>
          <w:kern w:val="36"/>
        </w:rPr>
        <w:t>закона «О Конституционном Суде Российской Федера</w:t>
      </w:r>
      <w:r w:rsidR="00691BA3">
        <w:rPr>
          <w:bCs/>
          <w:kern w:val="36"/>
        </w:rPr>
        <w:t>ции» от 21.07.1994 N 1-ФКЗ».</w:t>
      </w:r>
    </w:p>
    <w:p w:rsidR="00691BA3" w:rsidRDefault="00691BA3" w:rsidP="00691BA3">
      <w:pPr>
        <w:ind w:left="360"/>
        <w:jc w:val="both"/>
      </w:pPr>
    </w:p>
    <w:p w:rsidR="002763C8" w:rsidRPr="003C0B1E" w:rsidRDefault="002763C8" w:rsidP="00F857AC">
      <w:pPr>
        <w:ind w:left="720"/>
        <w:jc w:val="both"/>
      </w:pPr>
      <w:r>
        <w:t>Административный</w:t>
      </w:r>
      <w:r w:rsidR="00C80C22">
        <w:t xml:space="preserve"> истец магистр юридических наук</w:t>
      </w:r>
      <w:r w:rsidR="003F5E03">
        <w:tab/>
      </w:r>
      <w:r w:rsidR="003F5E03">
        <w:tab/>
      </w:r>
      <w:r w:rsidR="003F5E03">
        <w:tab/>
      </w:r>
      <w:proofErr w:type="spellStart"/>
      <w:r w:rsidR="003F5E03">
        <w:t>Насибула</w:t>
      </w:r>
      <w:proofErr w:type="spellEnd"/>
      <w:r w:rsidR="003F5E03">
        <w:t xml:space="preserve"> Я.</w:t>
      </w:r>
      <w:r w:rsidRPr="003C0B1E">
        <w:t xml:space="preserve"> Л.</w:t>
      </w:r>
    </w:p>
    <w:p w:rsidR="002763C8" w:rsidRPr="003C0B1E" w:rsidRDefault="002763C8" w:rsidP="002763C8">
      <w:pPr>
        <w:jc w:val="both"/>
      </w:pPr>
    </w:p>
    <w:p w:rsidR="002763C8" w:rsidRDefault="00712702" w:rsidP="002763C8">
      <w:pPr>
        <w:pStyle w:val="a5"/>
        <w:ind w:left="0" w:firstLine="709"/>
        <w:jc w:val="both"/>
      </w:pPr>
      <w:r>
        <w:t>7</w:t>
      </w:r>
      <w:r w:rsidR="00FF7203">
        <w:t xml:space="preserve"> </w:t>
      </w:r>
      <w:r>
        <w:t>августа</w:t>
      </w:r>
      <w:r w:rsidR="00FF7203" w:rsidRPr="004B22E9">
        <w:rPr>
          <w:color w:val="C00000"/>
        </w:rPr>
        <w:t xml:space="preserve"> </w:t>
      </w:r>
      <w:r w:rsidR="00FF7203">
        <w:t>2019</w:t>
      </w:r>
      <w:r w:rsidR="002763C8">
        <w:t xml:space="preserve"> года</w:t>
      </w:r>
    </w:p>
    <w:p w:rsidR="002763C8" w:rsidRPr="00E40E72" w:rsidRDefault="002763C8" w:rsidP="002763C8">
      <w:pPr>
        <w:pStyle w:val="a5"/>
        <w:ind w:left="0" w:firstLine="709"/>
        <w:jc w:val="both"/>
      </w:pPr>
    </w:p>
    <w:p w:rsidR="002763C8" w:rsidRPr="00FE6836" w:rsidRDefault="002763C8" w:rsidP="002763C8">
      <w:pPr>
        <w:widowControl w:val="0"/>
        <w:ind w:firstLine="708"/>
        <w:jc w:val="both"/>
        <w:rPr>
          <w:b/>
        </w:rPr>
      </w:pPr>
      <w:r w:rsidRPr="00FE6836">
        <w:rPr>
          <w:b/>
        </w:rPr>
        <w:t>Приложения:</w:t>
      </w:r>
    </w:p>
    <w:p w:rsidR="002763C8" w:rsidRDefault="002763C8" w:rsidP="002763C8">
      <w:pPr>
        <w:widowControl w:val="0"/>
        <w:numPr>
          <w:ilvl w:val="0"/>
          <w:numId w:val="3"/>
        </w:numPr>
        <w:jc w:val="both"/>
      </w:pPr>
      <w:r>
        <w:t xml:space="preserve">Копии </w:t>
      </w:r>
      <w:r w:rsidR="00C80C22">
        <w:t>Административного искового заявления</w:t>
      </w:r>
      <w:r>
        <w:t xml:space="preserve"> с</w:t>
      </w:r>
      <w:r w:rsidR="00C80C22">
        <w:t xml:space="preserve"> приложениями</w:t>
      </w:r>
      <w:r>
        <w:t xml:space="preserve"> (</w:t>
      </w:r>
      <w:r w:rsidR="00712702">
        <w:t>3</w:t>
      </w:r>
      <w:r w:rsidRPr="00FE6836">
        <w:t>экз.)</w:t>
      </w:r>
      <w:r w:rsidR="00C80C22">
        <w:t>.</w:t>
      </w:r>
    </w:p>
    <w:p w:rsidR="00FF7203" w:rsidRDefault="002763C8" w:rsidP="002763C8">
      <w:pPr>
        <w:widowControl w:val="0"/>
        <w:numPr>
          <w:ilvl w:val="0"/>
          <w:numId w:val="3"/>
        </w:numPr>
        <w:jc w:val="both"/>
      </w:pPr>
      <w:r>
        <w:t>Копия</w:t>
      </w:r>
      <w:r w:rsidR="00011F39">
        <w:t xml:space="preserve"> частной жалобы на</w:t>
      </w:r>
      <w:r w:rsidR="00712702">
        <w:t xml:space="preserve"> 4</w:t>
      </w:r>
      <w:r w:rsidR="00540F64">
        <w:t>-х лист</w:t>
      </w:r>
      <w:r w:rsidR="00712702">
        <w:t>ах (1</w:t>
      </w:r>
      <w:r w:rsidR="00FF7203">
        <w:t xml:space="preserve"> экз.)</w:t>
      </w:r>
      <w:r w:rsidR="00C80C22">
        <w:t>.</w:t>
      </w:r>
    </w:p>
    <w:p w:rsidR="002763C8" w:rsidRDefault="00FF7203" w:rsidP="002763C8">
      <w:pPr>
        <w:widowControl w:val="0"/>
        <w:numPr>
          <w:ilvl w:val="0"/>
          <w:numId w:val="3"/>
        </w:numPr>
        <w:jc w:val="both"/>
      </w:pPr>
      <w:r>
        <w:t>Оп</w:t>
      </w:r>
      <w:r w:rsidR="00C80C22">
        <w:t>ределение судьи Верховного Суда</w:t>
      </w:r>
      <w:r>
        <w:t xml:space="preserve"> Российской Федерации</w:t>
      </w:r>
      <w:r w:rsidR="00712702">
        <w:t xml:space="preserve"> от 25 июля 2019 </w:t>
      </w:r>
      <w:proofErr w:type="gramStart"/>
      <w:r w:rsidR="00712702">
        <w:t>г.</w:t>
      </w:r>
      <w:r w:rsidR="00C80C22">
        <w:t>.</w:t>
      </w:r>
      <w:proofErr w:type="gramEnd"/>
    </w:p>
    <w:p w:rsidR="00CE164B" w:rsidRPr="00333721" w:rsidRDefault="00CE164B" w:rsidP="007D210B">
      <w:pPr>
        <w:jc w:val="both"/>
      </w:pPr>
    </w:p>
    <w:sectPr w:rsidR="00CE164B" w:rsidRPr="00333721" w:rsidSect="00517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51B01"/>
    <w:multiLevelType w:val="hybridMultilevel"/>
    <w:tmpl w:val="ED42BD74"/>
    <w:lvl w:ilvl="0" w:tplc="04EE6116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40C2236B"/>
    <w:multiLevelType w:val="hybridMultilevel"/>
    <w:tmpl w:val="7C96F228"/>
    <w:lvl w:ilvl="0" w:tplc="25244F7A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" w15:restartNumberingAfterBreak="0">
    <w:nsid w:val="42B42D59"/>
    <w:multiLevelType w:val="hybridMultilevel"/>
    <w:tmpl w:val="0EBCC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C566EC"/>
    <w:multiLevelType w:val="hybridMultilevel"/>
    <w:tmpl w:val="703E94D8"/>
    <w:lvl w:ilvl="0" w:tplc="879E4D5C">
      <w:start w:val="1"/>
      <w:numFmt w:val="decimal"/>
      <w:lvlText w:val="%1."/>
      <w:lvlJc w:val="left"/>
      <w:pPr>
        <w:ind w:left="305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4" w15:restartNumberingAfterBreak="0">
    <w:nsid w:val="6EAE5C15"/>
    <w:multiLevelType w:val="hybridMultilevel"/>
    <w:tmpl w:val="0C741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3C"/>
    <w:rsid w:val="00003363"/>
    <w:rsid w:val="00003809"/>
    <w:rsid w:val="00005CDE"/>
    <w:rsid w:val="00011F39"/>
    <w:rsid w:val="00021F3C"/>
    <w:rsid w:val="000508BD"/>
    <w:rsid w:val="000A452A"/>
    <w:rsid w:val="0011215C"/>
    <w:rsid w:val="00115BB9"/>
    <w:rsid w:val="00177FD3"/>
    <w:rsid w:val="001A2E43"/>
    <w:rsid w:val="001C1D86"/>
    <w:rsid w:val="001E5134"/>
    <w:rsid w:val="001F0D26"/>
    <w:rsid w:val="002308C5"/>
    <w:rsid w:val="0024038E"/>
    <w:rsid w:val="0025103B"/>
    <w:rsid w:val="00270DAC"/>
    <w:rsid w:val="002763C8"/>
    <w:rsid w:val="002833B2"/>
    <w:rsid w:val="0029101A"/>
    <w:rsid w:val="002D04AD"/>
    <w:rsid w:val="00333721"/>
    <w:rsid w:val="00352654"/>
    <w:rsid w:val="003D1E4F"/>
    <w:rsid w:val="003D7B99"/>
    <w:rsid w:val="003E02FF"/>
    <w:rsid w:val="003F5E03"/>
    <w:rsid w:val="00460BBD"/>
    <w:rsid w:val="00485554"/>
    <w:rsid w:val="004A2387"/>
    <w:rsid w:val="004B22E9"/>
    <w:rsid w:val="00517A38"/>
    <w:rsid w:val="00534AF7"/>
    <w:rsid w:val="00540F64"/>
    <w:rsid w:val="005C4F31"/>
    <w:rsid w:val="005C6CFC"/>
    <w:rsid w:val="005E24FC"/>
    <w:rsid w:val="006506C0"/>
    <w:rsid w:val="006705AE"/>
    <w:rsid w:val="00691BA3"/>
    <w:rsid w:val="00712702"/>
    <w:rsid w:val="00716AE9"/>
    <w:rsid w:val="007840FC"/>
    <w:rsid w:val="00787BFF"/>
    <w:rsid w:val="007A1E87"/>
    <w:rsid w:val="007A3B7F"/>
    <w:rsid w:val="007A5DA3"/>
    <w:rsid w:val="007C2407"/>
    <w:rsid w:val="007D210B"/>
    <w:rsid w:val="007F715E"/>
    <w:rsid w:val="00824553"/>
    <w:rsid w:val="008538B3"/>
    <w:rsid w:val="0085764F"/>
    <w:rsid w:val="008857B0"/>
    <w:rsid w:val="00887EB2"/>
    <w:rsid w:val="008A69EF"/>
    <w:rsid w:val="00906C15"/>
    <w:rsid w:val="00922F7E"/>
    <w:rsid w:val="00924F1A"/>
    <w:rsid w:val="009624F4"/>
    <w:rsid w:val="00997D7E"/>
    <w:rsid w:val="009C4D5A"/>
    <w:rsid w:val="009E6877"/>
    <w:rsid w:val="00A06600"/>
    <w:rsid w:val="00A17860"/>
    <w:rsid w:val="00A84BAB"/>
    <w:rsid w:val="00B36D13"/>
    <w:rsid w:val="00B579E9"/>
    <w:rsid w:val="00BB6CF8"/>
    <w:rsid w:val="00BF1AAF"/>
    <w:rsid w:val="00C20F2E"/>
    <w:rsid w:val="00C80C22"/>
    <w:rsid w:val="00CB38F4"/>
    <w:rsid w:val="00CB6338"/>
    <w:rsid w:val="00CE164B"/>
    <w:rsid w:val="00D2376C"/>
    <w:rsid w:val="00DD78BD"/>
    <w:rsid w:val="00E0056A"/>
    <w:rsid w:val="00E0124A"/>
    <w:rsid w:val="00E12FF9"/>
    <w:rsid w:val="00E17F77"/>
    <w:rsid w:val="00E5168B"/>
    <w:rsid w:val="00F01295"/>
    <w:rsid w:val="00F73832"/>
    <w:rsid w:val="00F857AC"/>
    <w:rsid w:val="00FB6D77"/>
    <w:rsid w:val="00FC5A7D"/>
    <w:rsid w:val="00FE6D00"/>
    <w:rsid w:val="00FF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18497"/>
  <w15:docId w15:val="{3FE43E43-CAA7-41B4-9D35-FEE94207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508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08B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21F3C"/>
    <w:pPr>
      <w:widowControl w:val="0"/>
      <w:autoSpaceDE w:val="0"/>
      <w:autoSpaceDN w:val="0"/>
      <w:adjustRightInd w:val="0"/>
      <w:ind w:left="6480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021F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6C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E5134"/>
    <w:pPr>
      <w:ind w:left="720"/>
      <w:contextualSpacing/>
    </w:pPr>
  </w:style>
  <w:style w:type="paragraph" w:customStyle="1" w:styleId="s1">
    <w:name w:val="s_1"/>
    <w:basedOn w:val="a"/>
    <w:rsid w:val="008A69EF"/>
    <w:pPr>
      <w:spacing w:before="100" w:beforeAutospacing="1" w:after="100" w:afterAutospacing="1"/>
    </w:pPr>
  </w:style>
  <w:style w:type="character" w:customStyle="1" w:styleId="blk">
    <w:name w:val="blk"/>
    <w:basedOn w:val="a0"/>
    <w:rsid w:val="008A69EF"/>
  </w:style>
  <w:style w:type="paragraph" w:styleId="a6">
    <w:name w:val="Normal (Web)"/>
    <w:basedOn w:val="a"/>
    <w:uiPriority w:val="99"/>
    <w:semiHidden/>
    <w:unhideWhenUsed/>
    <w:rsid w:val="003D1E4F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011F3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11F3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_"/>
    <w:basedOn w:val="a0"/>
    <w:link w:val="11"/>
    <w:rsid w:val="0085764F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11">
    <w:name w:val="Основной текст1"/>
    <w:basedOn w:val="a"/>
    <w:link w:val="a9"/>
    <w:rsid w:val="0085764F"/>
    <w:pPr>
      <w:widowControl w:val="0"/>
      <w:shd w:val="clear" w:color="auto" w:fill="FFFFFF"/>
      <w:spacing w:after="120" w:line="0" w:lineRule="atLeast"/>
      <w:jc w:val="right"/>
    </w:pPr>
    <w:rPr>
      <w:spacing w:val="5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0508B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508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">
    <w:name w:val="Заголовок №3_"/>
    <w:basedOn w:val="a0"/>
    <w:link w:val="30"/>
    <w:rsid w:val="007A5DA3"/>
    <w:rPr>
      <w:rFonts w:ascii="Times New Roman" w:eastAsia="Times New Roman" w:hAnsi="Times New Roman" w:cs="Times New Roman"/>
      <w:b/>
      <w:bCs/>
      <w:spacing w:val="112"/>
      <w:sz w:val="32"/>
      <w:szCs w:val="32"/>
      <w:shd w:val="clear" w:color="auto" w:fill="FFFFFF"/>
    </w:rPr>
  </w:style>
  <w:style w:type="paragraph" w:customStyle="1" w:styleId="30">
    <w:name w:val="Заголовок №3"/>
    <w:basedOn w:val="a"/>
    <w:link w:val="3"/>
    <w:rsid w:val="007A5DA3"/>
    <w:pPr>
      <w:widowControl w:val="0"/>
      <w:shd w:val="clear" w:color="auto" w:fill="FFFFFF"/>
      <w:spacing w:before="120" w:after="360" w:line="0" w:lineRule="atLeast"/>
      <w:jc w:val="center"/>
      <w:outlineLvl w:val="2"/>
    </w:pPr>
    <w:rPr>
      <w:b/>
      <w:bCs/>
      <w:spacing w:val="11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1545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user</cp:lastModifiedBy>
  <cp:revision>5</cp:revision>
  <cp:lastPrinted>2019-08-06T04:39:00Z</cp:lastPrinted>
  <dcterms:created xsi:type="dcterms:W3CDTF">2019-08-05T15:40:00Z</dcterms:created>
  <dcterms:modified xsi:type="dcterms:W3CDTF">2019-08-06T04:42:00Z</dcterms:modified>
</cp:coreProperties>
</file>