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BC8A73" w14:textId="77777777" w:rsidR="00CE7267" w:rsidRPr="00CE7267" w:rsidRDefault="00CE7267" w:rsidP="00CE7267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АПЕЛЛЯЦИОННОЕ ОПРЕДЕЛЕНИЕ № 33а – 732</w:t>
      </w:r>
    </w:p>
    <w:p w14:paraId="251856DD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19 июля 2018 г.                                                                                      г. Москва </w:t>
      </w:r>
    </w:p>
    <w:p w14:paraId="31C92425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Судебная коллегия по административным делам Московского окружного военного суда в составе:</w:t>
      </w:r>
    </w:p>
    <w:p w14:paraId="0C7C5A57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председательствующего – </w:t>
      </w:r>
      <w:proofErr w:type="spellStart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Караблина</w:t>
      </w:r>
      <w:proofErr w:type="spellEnd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А.А.,</w:t>
      </w:r>
    </w:p>
    <w:p w14:paraId="19A2663E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судей:                                </w:t>
      </w:r>
      <w:proofErr w:type="spellStart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Дзадзиева</w:t>
      </w:r>
      <w:proofErr w:type="spellEnd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Д.А., </w:t>
      </w:r>
      <w:proofErr w:type="spellStart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Зинюшина</w:t>
      </w:r>
      <w:proofErr w:type="spellEnd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Н.Н.,</w:t>
      </w:r>
    </w:p>
    <w:p w14:paraId="06391991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при секретаре </w:t>
      </w:r>
      <w:proofErr w:type="spellStart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Файзуллине</w:t>
      </w:r>
      <w:proofErr w:type="spellEnd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Р.Х., с участием представителя административного ответчика Соловьёва С.А. рассмотрела в открытом судебном заседании административное дело по апелляционной жалобе административного истца на решение 235 гарнизонного военного суда от 10 мая 2018 года, которым отказано в удовлетворении административного иска военнослужащего войсковой части № &lt;данные изъяты&gt; Скворцова ФИО7 об оспаривании действий командира этой же воинской части, связанных с отказом в издании приказа о выплате денежной компенсации за наём жилого помещения.</w:t>
      </w:r>
    </w:p>
    <w:p w14:paraId="57967643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Заслушав доклад судьи </w:t>
      </w:r>
      <w:proofErr w:type="spellStart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Зинюшина</w:t>
      </w:r>
      <w:proofErr w:type="spellEnd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Н.Н., объяснения представителя административного ответчика, возражавшего против удовлетворения апелляционной жалобы, судебная коллегия </w:t>
      </w:r>
    </w:p>
    <w:p w14:paraId="4243D716" w14:textId="77777777" w:rsidR="00CE7267" w:rsidRPr="00CE7267" w:rsidRDefault="00CE7267" w:rsidP="00CE7267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установила:</w:t>
      </w:r>
    </w:p>
    <w:p w14:paraId="3F9F2C4D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как видно из решения суда и материалов дела, Скворцов, проходящий военную службу в распоряжении командира войсковой части № (г. Коломна), с 29 июня 2015 года включён в список на предоставление служебных жилых помещений составом семьи в количестве 3 человек. Ввиду необеспеченности по месту военной службы жилым помещением он осуществляет его наём.</w:t>
      </w:r>
    </w:p>
    <w:p w14:paraId="5873607C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рапорте от 26 декабря 2017 года административный истец просил командира воинской части об установлении к выплате ему с января 2018 года денежной компенсации за наём жилого помещения (далее – компенсация).</w:t>
      </w:r>
    </w:p>
    <w:p w14:paraId="5D495F12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удовлетворении данного рапорта должностным лицом отказано, о чём 11 января 2018 года Скворцову дан письменный ответ.</w:t>
      </w:r>
    </w:p>
    <w:p w14:paraId="62D11033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качестве оснований для такого решения послужили обстоятельства, связанные с отказом от распределенной административному истцу в сентябре 2016 года служебной квартиры № № по адресу: &lt;адрес&gt;, а также несоответствием рапорта образцу, установленному Инструкцией об организации в Вооруженных Силах Российской Федерации выплаты денежной компенсации за наём (поднаём) жилых помещений, утверждённой приказом Министра обороны РФ от 27 мая 2016 года № 303, приложением к этому рапорту справки о составе семьи, датированной январем 2016 года, несоответствием данных о годе рождения супруги, отсутствием копии банковской карты, на которую необходимо перечислять компенсацию и документов на собственника снимаемого им жилого помещения.</w:t>
      </w:r>
    </w:p>
    <w:p w14:paraId="09676C7E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19 января 2018 года справка о составе семьи, датированная январем 2018 года, копия банковской карты и копия уведомления о включении в список на предоставление служебных жилых помещений были представлены командованию, однако, решение о выплате компенсации принято не было. </w:t>
      </w:r>
    </w:p>
    <w:p w14:paraId="5FB9C9D4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Полагая свои права нарушенными, Скворцов обратился в суд с административным исковым заявлением, в котором просил признать незаконными действия командира воинской части по </w:t>
      </w:r>
      <w:proofErr w:type="spellStart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невключению</w:t>
      </w:r>
      <w:proofErr w:type="spellEnd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его в приказ о выплате компенсации в 2018 году, обязав должностное лицо включить его в данный приказ.</w:t>
      </w:r>
    </w:p>
    <w:p w14:paraId="7580C2B9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Кроме того, просил взыскать в его пользу судебные расходы, связанные с оплатой государственной пошлины, в размере 300 рублей.</w:t>
      </w:r>
    </w:p>
    <w:p w14:paraId="67BB24F2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Гарнизонный военный суд в удовлетворении административного иска отказал.</w:t>
      </w:r>
    </w:p>
    <w:p w14:paraId="11854DEE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апелляционной жалобе административный истец, не соглашаясь с решением суда, просит его отменить и принять по делу новое решение об удовлетворении его требований.</w:t>
      </w:r>
    </w:p>
    <w:p w14:paraId="420B5A29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обоснование жалобы указывает, что предоставленное ему в сентябре 2016 года служебное жилое помещение, в мае 2017 года было перераспределено другому военнослужащему, а поскольку после этого времени ему другое жильё не предлагалось, то он, как включённый в список на предоставление служебных жилых помещений, имеет право на получение компенсации, что не было учтено судом первой инстанции.</w:t>
      </w:r>
    </w:p>
    <w:p w14:paraId="488EA14C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Рассмотрев материалы дела и обсудив доводы апелляционной жалобы, судебная коллегия исходит из следующего.</w:t>
      </w:r>
    </w:p>
    <w:p w14:paraId="22CEC89D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FF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>Отказывая в удовлетворении административного иска, суд первой инстанции пришёл к выводу, что поскольку административному истцу в сентябре 2016 года была предоставлена служебная квартира № № по адресу: &lt;адрес&gt;, от которой он отказался, то эти обстоятельства свидетельствуют о возможности обеспечения его жилым помещением специализированного жилищного фонда, за предоставлением которого он в 2018 году не обращался, а поэтому утратил основания для выплаты компенсации. </w:t>
      </w:r>
    </w:p>
    <w:p w14:paraId="71F2E701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FF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>Вместе с тем данные выводы суда первой инстанции являются ошибочными по следующим основаниям.</w:t>
      </w:r>
    </w:p>
    <w:p w14:paraId="0E950581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FF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 xml:space="preserve">Согласно </w:t>
      </w:r>
      <w:proofErr w:type="spellStart"/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>абз</w:t>
      </w:r>
      <w:proofErr w:type="spellEnd"/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>. 2 п. 3 ст. 15 Федерального закона от 27 мая 1998 года №76-ФЗ «О статусе военнослужащих» право на получение денежной компенсации за наём (поднаём) жилых помещений военнослужащие приобретают лишь в случае отсутствия служебных жилых помещений, служебных жилых помещений, пригодных для временного проживания, жилых помещений маневренного фонда или общежитий. </w:t>
      </w:r>
    </w:p>
    <w:p w14:paraId="0600EE53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FF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 xml:space="preserve">Из материалов дела следует, что в сентябре 2016 года Скворцову по месту прохождения военной службы в г. Коломна-1 на состав семьи из 3 человек по установленным нормам была предоставлена служебная квартира, общей площадью 63,7 </w:t>
      </w:r>
      <w:proofErr w:type="spellStart"/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>кв.м</w:t>
      </w:r>
      <w:proofErr w:type="spellEnd"/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>., от которой он отказался.</w:t>
      </w:r>
    </w:p>
    <w:p w14:paraId="6CC38C10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FF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>Таким образом, поскольку у жилищного органа имелась возможность обеспечить административного истца и членов его семьи служебным жильём, но от него он отказался, то при таких данных Скворцов, как злоупотребивший своим правом, утратил основания для принятия командованием решения о выплате ему компенсации.</w:t>
      </w:r>
    </w:p>
    <w:p w14:paraId="24E13E92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FF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>Согласно выписке из решения начальника 1 отдела ФГКУ «Западное региональное управление жилищного обеспечения» Министерства обороны Российской Федерации от 26 мая 2017 года вышеуказанная квартира, ранее предоставленная административному истцу, перераспределена другому военнослужащему. </w:t>
      </w:r>
    </w:p>
    <w:p w14:paraId="702A2B25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>Поскольку сведений о том, что после мая 2017 года Скворцову предлагались другие служебные жилые помещения материалы дела не содержат, то при таких обстоятельствах он, находясь в списке на предоставление служебных жилых помещений, в рапорте от 26 декабря 2017 года правомерно поставил вопрос об установлении ему в 2018 году выплаты компенсации. </w:t>
      </w:r>
    </w:p>
    <w:p w14:paraId="1CC62EEB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FF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 xml:space="preserve">В соответствии с п. 4 Инструкции об организации в Вооружённых Силах Российской Федерации выплаты денежной компенсации за наём (поднаём) жилых помещений, утверждённой приказом Министра обороны Российской Федерации от 27 мая 2016 года № 303 (далее – Инструкция), решение о выплате компенсации принимается на </w:t>
      </w:r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lastRenderedPageBreak/>
        <w:t>основании рапорта (приложение №1 к настоящей Инструкции), к которому прилагаются копия договора найма (поднайма) жилого помещения; справка воинской части о составе семьи военнослужащего; выписка из приказа командира воинской части о зачислении военнослужащего в списки личного состава воинской части; копии паспортов гражданина Российской Федерации на всех членов семьи, на которых назначается денежная компенсация, с отметками о регистрации по месту жительства, копии свидетельств о регистрации по месту пребывания (при их наличии) и свидетельств о рождении на детей, не достигших 14-летнего возраста; копия уведомления о включении военнослужащего в список на предоставление жилых помещений специализированного жилищного фонда.</w:t>
      </w:r>
    </w:p>
    <w:p w14:paraId="7A02A63D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FF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>Из рапорта административного истца от 26 декабря 2017 года и приложенных к нему документов, а также других документов, представленных вместе с рапортом от 19 января 2018 года, следует, что вышеприведённые документы, прилагаемые к рапорту о выплате компенсации, были представлены им командованию. При этом, несмотря на то, что рапорт Скворцова от 26 декабря 2017 года отличался от установленной Инструкцией формы, вместе с тем, он содержал достаточные сведения для принятия командованием решения об установлении ему компенсации. </w:t>
      </w:r>
    </w:p>
    <w:p w14:paraId="52B06D31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FF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 xml:space="preserve">Таким образом, поскольку Скворцовым были представлены документы, перечень которых установлен п. 4 Инструкции, то вопрос включения в приказ об установлении и выплате ему в 2018 году компенсации подлежал рассмотрению по существу. </w:t>
      </w:r>
      <w:r w:rsidRPr="00CE7267">
        <w:rPr>
          <w:rFonts w:ascii="Arial" w:eastAsia="Times New Roman" w:hAnsi="Arial" w:cs="Arial"/>
          <w:b/>
          <w:color w:val="FF0000"/>
          <w:sz w:val="17"/>
          <w:szCs w:val="17"/>
          <w:lang w:eastAsia="ru-RU"/>
        </w:rPr>
        <w:t>При этом отказ административного истца от распределённого ему в сентябре 2016 года служебного жилья не может служить основанием для отказа в удовлетворении заявленных административным истцом требований, поскольку это служебное жилое помещение уже распределено другому военнослужащему.</w:t>
      </w:r>
      <w:r w:rsidRPr="00CE7267">
        <w:rPr>
          <w:rFonts w:ascii="Arial" w:eastAsia="Times New Roman" w:hAnsi="Arial" w:cs="Arial"/>
          <w:color w:val="FF0000"/>
          <w:sz w:val="17"/>
          <w:szCs w:val="17"/>
          <w:lang w:eastAsia="ru-RU"/>
        </w:rPr>
        <w:t> </w:t>
      </w:r>
    </w:p>
    <w:p w14:paraId="5559D488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При указанных обстоятельствах командир воинской части фактически уклонился от разрешения рапорта Скворцова по существу, чем нарушил его</w:t>
      </w:r>
      <w:bookmarkStart w:id="0" w:name="_GoBack"/>
      <w:bookmarkEnd w:id="0"/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 xml:space="preserve"> права.</w:t>
      </w:r>
    </w:p>
    <w:p w14:paraId="723B362D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Вместе с тем, поскольку вопрос принятия решения о включении военнослужащего в приказ на выплату ему компенсации в силу требований Инструкции относится к исключительной компетенции командира воинской части, то при таких обстоятельствах требования административного истца о возложении на командира воинской части обязанности включить его в указанный приказ являются преждевременными.</w:t>
      </w:r>
    </w:p>
    <w:p w14:paraId="649A5535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На основании вышеизложенного обжалуемое решение в связи с несоответствием выводов суда первой инстанции, изложенных в решении, обстоятельствам административного дела и неправильным применением норм материального права подлежит отмене с принятием по делу нового решения о частичном удовлетворении требований административного истца.</w:t>
      </w:r>
    </w:p>
    <w:p w14:paraId="0FC3ABA6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Руководствуясь ст. 308, п. 2 ст. 309, ст. 310 и ст. 311 КАС РФ, судебная коллегия</w:t>
      </w:r>
    </w:p>
    <w:p w14:paraId="609CA72A" w14:textId="77777777" w:rsidR="00CE7267" w:rsidRPr="00CE7267" w:rsidRDefault="00CE7267" w:rsidP="00CE7267">
      <w:pPr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определила:</w:t>
      </w:r>
    </w:p>
    <w:p w14:paraId="74C5E85F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решение 235 гарнизонного военного суда от 10 мая 2018 года по административному иску Скворцова ФИО7 об оспаривании действий командира войсковой части №, связанных с отказом в издании приказа о выплате денежной компенсации за наём жилого помещения, в связи с несоответствием выводов суда первой инстанции, изложенных в решении, обстоятельствам административного дела и неправильным применением норм материального права отменить и принять по делу новое решение.</w:t>
      </w:r>
    </w:p>
    <w:p w14:paraId="677076DA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Административный иск Скворцова С.А. удовлетворить частично.</w:t>
      </w:r>
    </w:p>
    <w:p w14:paraId="608C6A3A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Обязать командира войсковой части № повторно рассмотреть вопрос о включении Скворцова С.А. в приказ об установлении ему с января 2018 года выплаты денежной компенсации за наём жилого помещения.</w:t>
      </w:r>
    </w:p>
    <w:p w14:paraId="05D41588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В остальной части требований административного истца отказать.</w:t>
      </w:r>
    </w:p>
    <w:p w14:paraId="344AA972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Председательствующий</w:t>
      </w:r>
    </w:p>
    <w:p w14:paraId="2F53463E" w14:textId="77777777" w:rsidR="00CE7267" w:rsidRPr="00CE7267" w:rsidRDefault="00CE7267" w:rsidP="00CE726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17"/>
          <w:szCs w:val="17"/>
          <w:lang w:eastAsia="ru-RU"/>
        </w:rPr>
      </w:pPr>
      <w:r w:rsidRPr="00CE7267">
        <w:rPr>
          <w:rFonts w:ascii="Arial" w:eastAsia="Times New Roman" w:hAnsi="Arial" w:cs="Arial"/>
          <w:color w:val="000000"/>
          <w:sz w:val="17"/>
          <w:szCs w:val="17"/>
          <w:lang w:eastAsia="ru-RU"/>
        </w:rPr>
        <w:t>Судьи:</w:t>
      </w:r>
    </w:p>
    <w:p w14:paraId="48649D50" w14:textId="77777777" w:rsidR="004F1362" w:rsidRPr="00CE7267" w:rsidRDefault="004F1362" w:rsidP="00CE7267"/>
    <w:sectPr w:rsidR="004F1362" w:rsidRPr="00CE7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940F6"/>
    <w:multiLevelType w:val="multilevel"/>
    <w:tmpl w:val="9AAC4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A66A68"/>
    <w:multiLevelType w:val="multilevel"/>
    <w:tmpl w:val="BB7AB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6E0DBB"/>
    <w:multiLevelType w:val="multilevel"/>
    <w:tmpl w:val="DA767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474E1B"/>
    <w:multiLevelType w:val="multilevel"/>
    <w:tmpl w:val="32FC3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AFA"/>
    <w:rsid w:val="000074D4"/>
    <w:rsid w:val="000668CE"/>
    <w:rsid w:val="000E3226"/>
    <w:rsid w:val="00150DE5"/>
    <w:rsid w:val="00216F5C"/>
    <w:rsid w:val="002479A7"/>
    <w:rsid w:val="002D31D2"/>
    <w:rsid w:val="003567E5"/>
    <w:rsid w:val="00391B12"/>
    <w:rsid w:val="003A1FBE"/>
    <w:rsid w:val="003E39FE"/>
    <w:rsid w:val="0041316E"/>
    <w:rsid w:val="00416158"/>
    <w:rsid w:val="00467BB7"/>
    <w:rsid w:val="004F1362"/>
    <w:rsid w:val="00553640"/>
    <w:rsid w:val="00583990"/>
    <w:rsid w:val="005F0B64"/>
    <w:rsid w:val="0066444B"/>
    <w:rsid w:val="006A6C59"/>
    <w:rsid w:val="00715F1C"/>
    <w:rsid w:val="00741AFA"/>
    <w:rsid w:val="008C7B1B"/>
    <w:rsid w:val="00911BED"/>
    <w:rsid w:val="00AD5D7E"/>
    <w:rsid w:val="00B8311F"/>
    <w:rsid w:val="00B84C43"/>
    <w:rsid w:val="00BA1E59"/>
    <w:rsid w:val="00BD243E"/>
    <w:rsid w:val="00C30C77"/>
    <w:rsid w:val="00CE7267"/>
    <w:rsid w:val="00D04D24"/>
    <w:rsid w:val="00D617AD"/>
    <w:rsid w:val="00D67346"/>
    <w:rsid w:val="00E0596F"/>
    <w:rsid w:val="00E65329"/>
    <w:rsid w:val="00E8080D"/>
    <w:rsid w:val="00ED360B"/>
    <w:rsid w:val="00F33CC5"/>
    <w:rsid w:val="00F8066C"/>
    <w:rsid w:val="00FC54C8"/>
    <w:rsid w:val="00FF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59F1D"/>
  <w15:chartTrackingRefBased/>
  <w15:docId w15:val="{DED917D1-4452-4666-B69C-6B5518AD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1E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91B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31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53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7B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6F5C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E3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E39F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91B1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D31D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locality">
    <w:name w:val="locality"/>
    <w:basedOn w:val="a0"/>
    <w:rsid w:val="002D31D2"/>
  </w:style>
  <w:style w:type="character" w:customStyle="1" w:styleId="country-name">
    <w:name w:val="country-name"/>
    <w:basedOn w:val="a0"/>
    <w:rsid w:val="002D31D2"/>
  </w:style>
  <w:style w:type="character" w:customStyle="1" w:styleId="type">
    <w:name w:val="type"/>
    <w:basedOn w:val="a0"/>
    <w:rsid w:val="002D31D2"/>
  </w:style>
  <w:style w:type="character" w:customStyle="1" w:styleId="value">
    <w:name w:val="value"/>
    <w:basedOn w:val="a0"/>
    <w:rsid w:val="002D31D2"/>
  </w:style>
  <w:style w:type="character" w:customStyle="1" w:styleId="siblings">
    <w:name w:val="siblings"/>
    <w:basedOn w:val="a0"/>
    <w:rsid w:val="002D31D2"/>
  </w:style>
  <w:style w:type="character" w:customStyle="1" w:styleId="parents">
    <w:name w:val="parents"/>
    <w:basedOn w:val="a0"/>
    <w:rsid w:val="002D31D2"/>
  </w:style>
  <w:style w:type="character" w:customStyle="1" w:styleId="10">
    <w:name w:val="Заголовок 1 Знак"/>
    <w:basedOn w:val="a0"/>
    <w:link w:val="1"/>
    <w:uiPriority w:val="9"/>
    <w:rsid w:val="00BA1E5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A1E5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A1E5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A1E5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A1E59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gl">
    <w:name w:val="gl"/>
    <w:basedOn w:val="a0"/>
    <w:rsid w:val="00BA1E59"/>
  </w:style>
  <w:style w:type="character" w:customStyle="1" w:styleId="btn">
    <w:name w:val="btn"/>
    <w:basedOn w:val="a0"/>
    <w:rsid w:val="00BA1E59"/>
  </w:style>
  <w:style w:type="character" w:customStyle="1" w:styleId="40">
    <w:name w:val="Заголовок 4 Знак"/>
    <w:basedOn w:val="a0"/>
    <w:link w:val="4"/>
    <w:uiPriority w:val="9"/>
    <w:semiHidden/>
    <w:rsid w:val="00E6532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first">
    <w:name w:val="first"/>
    <w:basedOn w:val="a0"/>
    <w:rsid w:val="00E65329"/>
  </w:style>
  <w:style w:type="paragraph" w:customStyle="1" w:styleId="profileresume">
    <w:name w:val="profile_resume"/>
    <w:basedOn w:val="a"/>
    <w:rsid w:val="00E6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355551530">
    <w:name w:val="u355551530"/>
    <w:basedOn w:val="a0"/>
    <w:rsid w:val="00E65329"/>
  </w:style>
  <w:style w:type="paragraph" w:customStyle="1" w:styleId="profilepositioninfo">
    <w:name w:val="profile_position_info"/>
    <w:basedOn w:val="a"/>
    <w:rsid w:val="00E6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ditionalinfo">
    <w:name w:val="additional_info"/>
    <w:basedOn w:val="a0"/>
    <w:rsid w:val="00E65329"/>
  </w:style>
  <w:style w:type="character" w:customStyle="1" w:styleId="mdash">
    <w:name w:val="mdash"/>
    <w:basedOn w:val="a0"/>
    <w:rsid w:val="00E65329"/>
  </w:style>
  <w:style w:type="paragraph" w:customStyle="1" w:styleId="profilepositionperiod">
    <w:name w:val="profile_position_period"/>
    <w:basedOn w:val="a"/>
    <w:rsid w:val="00E6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tstart">
    <w:name w:val="dtstart"/>
    <w:basedOn w:val="a0"/>
    <w:rsid w:val="00E65329"/>
  </w:style>
  <w:style w:type="character" w:customStyle="1" w:styleId="dtend">
    <w:name w:val="dtend"/>
    <w:basedOn w:val="a0"/>
    <w:rsid w:val="00E65329"/>
  </w:style>
  <w:style w:type="character" w:customStyle="1" w:styleId="60">
    <w:name w:val="Заголовок 6 Знак"/>
    <w:basedOn w:val="a0"/>
    <w:link w:val="6"/>
    <w:uiPriority w:val="9"/>
    <w:semiHidden/>
    <w:rsid w:val="008C7B1B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family-name">
    <w:name w:val="family-name"/>
    <w:basedOn w:val="a0"/>
    <w:rsid w:val="008C7B1B"/>
  </w:style>
  <w:style w:type="paragraph" w:customStyle="1" w:styleId="text">
    <w:name w:val="text"/>
    <w:basedOn w:val="a"/>
    <w:rsid w:val="008C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-careerpost">
    <w:name w:val="b-career_post"/>
    <w:basedOn w:val="a"/>
    <w:rsid w:val="008C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30C77"/>
  </w:style>
  <w:style w:type="paragraph" w:customStyle="1" w:styleId="s1">
    <w:name w:val="s_1"/>
    <w:basedOn w:val="a"/>
    <w:rsid w:val="003A1F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3A1F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A1FB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nomer1">
    <w:name w:val="nomer1"/>
    <w:basedOn w:val="a0"/>
    <w:rsid w:val="00D04D24"/>
  </w:style>
  <w:style w:type="character" w:customStyle="1" w:styleId="others1">
    <w:name w:val="others1"/>
    <w:basedOn w:val="a0"/>
    <w:rsid w:val="00D04D24"/>
  </w:style>
  <w:style w:type="character" w:customStyle="1" w:styleId="others2">
    <w:name w:val="others2"/>
    <w:basedOn w:val="a0"/>
    <w:rsid w:val="00D04D24"/>
  </w:style>
  <w:style w:type="character" w:customStyle="1" w:styleId="fio1">
    <w:name w:val="fio1"/>
    <w:basedOn w:val="a0"/>
    <w:rsid w:val="00D04D24"/>
  </w:style>
  <w:style w:type="character" w:customStyle="1" w:styleId="others3">
    <w:name w:val="others3"/>
    <w:basedOn w:val="a0"/>
    <w:rsid w:val="00D04D24"/>
  </w:style>
  <w:style w:type="character" w:customStyle="1" w:styleId="fio2">
    <w:name w:val="fio2"/>
    <w:basedOn w:val="a0"/>
    <w:rsid w:val="00D04D24"/>
  </w:style>
  <w:style w:type="character" w:customStyle="1" w:styleId="others4">
    <w:name w:val="others4"/>
    <w:basedOn w:val="a0"/>
    <w:rsid w:val="00D04D24"/>
  </w:style>
  <w:style w:type="character" w:customStyle="1" w:styleId="others5">
    <w:name w:val="others5"/>
    <w:basedOn w:val="a0"/>
    <w:rsid w:val="00D04D24"/>
  </w:style>
  <w:style w:type="character" w:customStyle="1" w:styleId="others6">
    <w:name w:val="others6"/>
    <w:basedOn w:val="a0"/>
    <w:rsid w:val="00D04D24"/>
  </w:style>
  <w:style w:type="character" w:customStyle="1" w:styleId="others7">
    <w:name w:val="others7"/>
    <w:basedOn w:val="a0"/>
    <w:rsid w:val="00D04D24"/>
  </w:style>
  <w:style w:type="character" w:customStyle="1" w:styleId="others8">
    <w:name w:val="others8"/>
    <w:basedOn w:val="a0"/>
    <w:rsid w:val="00D04D24"/>
  </w:style>
  <w:style w:type="character" w:customStyle="1" w:styleId="fio3">
    <w:name w:val="fio3"/>
    <w:basedOn w:val="a0"/>
    <w:rsid w:val="00D04D24"/>
  </w:style>
  <w:style w:type="character" w:customStyle="1" w:styleId="others9">
    <w:name w:val="others9"/>
    <w:basedOn w:val="a0"/>
    <w:rsid w:val="00D04D24"/>
  </w:style>
  <w:style w:type="character" w:customStyle="1" w:styleId="others10">
    <w:name w:val="others10"/>
    <w:basedOn w:val="a0"/>
    <w:rsid w:val="00D04D24"/>
  </w:style>
  <w:style w:type="character" w:customStyle="1" w:styleId="others11">
    <w:name w:val="others11"/>
    <w:basedOn w:val="a0"/>
    <w:rsid w:val="00D04D24"/>
  </w:style>
  <w:style w:type="character" w:customStyle="1" w:styleId="others12">
    <w:name w:val="others12"/>
    <w:basedOn w:val="a0"/>
    <w:rsid w:val="00D04D24"/>
  </w:style>
  <w:style w:type="character" w:customStyle="1" w:styleId="others13">
    <w:name w:val="others13"/>
    <w:basedOn w:val="a0"/>
    <w:rsid w:val="00D04D24"/>
  </w:style>
  <w:style w:type="character" w:customStyle="1" w:styleId="others14">
    <w:name w:val="others14"/>
    <w:basedOn w:val="a0"/>
    <w:rsid w:val="00D04D24"/>
  </w:style>
  <w:style w:type="character" w:customStyle="1" w:styleId="others15">
    <w:name w:val="others15"/>
    <w:basedOn w:val="a0"/>
    <w:rsid w:val="00D04D24"/>
  </w:style>
  <w:style w:type="character" w:customStyle="1" w:styleId="others16">
    <w:name w:val="others16"/>
    <w:basedOn w:val="a0"/>
    <w:rsid w:val="00D04D24"/>
  </w:style>
  <w:style w:type="character" w:customStyle="1" w:styleId="others17">
    <w:name w:val="others17"/>
    <w:basedOn w:val="a0"/>
    <w:rsid w:val="00D04D24"/>
  </w:style>
  <w:style w:type="character" w:customStyle="1" w:styleId="nomer2">
    <w:name w:val="nomer2"/>
    <w:basedOn w:val="a0"/>
    <w:rsid w:val="00F8066C"/>
  </w:style>
  <w:style w:type="character" w:customStyle="1" w:styleId="fio12">
    <w:name w:val="fio12"/>
    <w:basedOn w:val="a0"/>
    <w:rsid w:val="00416158"/>
  </w:style>
  <w:style w:type="character" w:customStyle="1" w:styleId="fio7">
    <w:name w:val="fio7"/>
    <w:basedOn w:val="a0"/>
    <w:rsid w:val="00416158"/>
  </w:style>
  <w:style w:type="character" w:customStyle="1" w:styleId="fio4">
    <w:name w:val="fio4"/>
    <w:basedOn w:val="a0"/>
    <w:rsid w:val="00416158"/>
  </w:style>
  <w:style w:type="character" w:customStyle="1" w:styleId="others22">
    <w:name w:val="others22"/>
    <w:basedOn w:val="a0"/>
    <w:rsid w:val="00416158"/>
  </w:style>
  <w:style w:type="character" w:customStyle="1" w:styleId="data2">
    <w:name w:val="data2"/>
    <w:basedOn w:val="a0"/>
    <w:rsid w:val="00416158"/>
  </w:style>
  <w:style w:type="character" w:customStyle="1" w:styleId="others27">
    <w:name w:val="others27"/>
    <w:basedOn w:val="a0"/>
    <w:rsid w:val="00416158"/>
  </w:style>
  <w:style w:type="character" w:customStyle="1" w:styleId="others32">
    <w:name w:val="others32"/>
    <w:basedOn w:val="a0"/>
    <w:rsid w:val="00416158"/>
  </w:style>
  <w:style w:type="character" w:customStyle="1" w:styleId="fio8">
    <w:name w:val="fio8"/>
    <w:basedOn w:val="a0"/>
    <w:rsid w:val="00416158"/>
  </w:style>
  <w:style w:type="character" w:customStyle="1" w:styleId="others71">
    <w:name w:val="others71"/>
    <w:basedOn w:val="a0"/>
    <w:rsid w:val="00416158"/>
  </w:style>
  <w:style w:type="character" w:customStyle="1" w:styleId="fio5">
    <w:name w:val="fio5"/>
    <w:basedOn w:val="a0"/>
    <w:rsid w:val="00416158"/>
  </w:style>
  <w:style w:type="character" w:customStyle="1" w:styleId="others34">
    <w:name w:val="others34"/>
    <w:basedOn w:val="a0"/>
    <w:rsid w:val="00416158"/>
  </w:style>
  <w:style w:type="character" w:customStyle="1" w:styleId="others37">
    <w:name w:val="others37"/>
    <w:basedOn w:val="a0"/>
    <w:rsid w:val="00416158"/>
  </w:style>
  <w:style w:type="character" w:customStyle="1" w:styleId="fio6">
    <w:name w:val="fio6"/>
    <w:basedOn w:val="a0"/>
    <w:rsid w:val="00416158"/>
  </w:style>
  <w:style w:type="character" w:customStyle="1" w:styleId="others38">
    <w:name w:val="others38"/>
    <w:basedOn w:val="a0"/>
    <w:rsid w:val="00416158"/>
  </w:style>
  <w:style w:type="character" w:customStyle="1" w:styleId="others40">
    <w:name w:val="others40"/>
    <w:basedOn w:val="a0"/>
    <w:rsid w:val="00416158"/>
  </w:style>
  <w:style w:type="character" w:customStyle="1" w:styleId="others42">
    <w:name w:val="others42"/>
    <w:basedOn w:val="a0"/>
    <w:rsid w:val="00416158"/>
  </w:style>
  <w:style w:type="character" w:customStyle="1" w:styleId="address2">
    <w:name w:val="address2"/>
    <w:basedOn w:val="a0"/>
    <w:rsid w:val="00416158"/>
  </w:style>
  <w:style w:type="character" w:customStyle="1" w:styleId="others48">
    <w:name w:val="others48"/>
    <w:basedOn w:val="a0"/>
    <w:rsid w:val="00416158"/>
  </w:style>
  <w:style w:type="character" w:customStyle="1" w:styleId="fio9">
    <w:name w:val="fio9"/>
    <w:basedOn w:val="a0"/>
    <w:rsid w:val="00416158"/>
  </w:style>
  <w:style w:type="paragraph" w:customStyle="1" w:styleId="consplusnormal">
    <w:name w:val="consplusnormal"/>
    <w:basedOn w:val="a"/>
    <w:rsid w:val="0041615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8">
    <w:name w:val="_"/>
    <w:basedOn w:val="a"/>
    <w:rsid w:val="0041615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classa6">
    <w:name w:val="msoclassa6"/>
    <w:basedOn w:val="a"/>
    <w:rsid w:val="005F0B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io35">
    <w:name w:val="fio35"/>
    <w:basedOn w:val="a0"/>
    <w:rsid w:val="005F0B64"/>
  </w:style>
  <w:style w:type="character" w:customStyle="1" w:styleId="fio14">
    <w:name w:val="fio14"/>
    <w:basedOn w:val="a0"/>
    <w:rsid w:val="005F0B64"/>
  </w:style>
  <w:style w:type="character" w:customStyle="1" w:styleId="fio15">
    <w:name w:val="fio15"/>
    <w:basedOn w:val="a0"/>
    <w:rsid w:val="005F0B64"/>
  </w:style>
  <w:style w:type="character" w:customStyle="1" w:styleId="fio16">
    <w:name w:val="fio16"/>
    <w:basedOn w:val="a0"/>
    <w:rsid w:val="005F0B64"/>
  </w:style>
  <w:style w:type="character" w:customStyle="1" w:styleId="fio36">
    <w:name w:val="fio36"/>
    <w:basedOn w:val="a0"/>
    <w:rsid w:val="005F0B64"/>
  </w:style>
  <w:style w:type="character" w:customStyle="1" w:styleId="fio17">
    <w:name w:val="fio17"/>
    <w:basedOn w:val="a0"/>
    <w:rsid w:val="005F0B64"/>
  </w:style>
  <w:style w:type="character" w:customStyle="1" w:styleId="fio18">
    <w:name w:val="fio18"/>
    <w:basedOn w:val="a0"/>
    <w:rsid w:val="005F0B64"/>
  </w:style>
  <w:style w:type="character" w:customStyle="1" w:styleId="fio19">
    <w:name w:val="fio19"/>
    <w:basedOn w:val="a0"/>
    <w:rsid w:val="005F0B64"/>
  </w:style>
  <w:style w:type="character" w:customStyle="1" w:styleId="fio20">
    <w:name w:val="fio20"/>
    <w:basedOn w:val="a0"/>
    <w:rsid w:val="005F0B64"/>
  </w:style>
  <w:style w:type="character" w:customStyle="1" w:styleId="fio21">
    <w:name w:val="fio21"/>
    <w:basedOn w:val="a0"/>
    <w:rsid w:val="005F0B64"/>
  </w:style>
  <w:style w:type="character" w:customStyle="1" w:styleId="fio22">
    <w:name w:val="fio22"/>
    <w:basedOn w:val="a0"/>
    <w:rsid w:val="005F0B64"/>
  </w:style>
  <w:style w:type="character" w:customStyle="1" w:styleId="fio23">
    <w:name w:val="fio23"/>
    <w:basedOn w:val="a0"/>
    <w:rsid w:val="005F0B64"/>
  </w:style>
  <w:style w:type="character" w:customStyle="1" w:styleId="fio24">
    <w:name w:val="fio24"/>
    <w:basedOn w:val="a0"/>
    <w:rsid w:val="005F0B64"/>
  </w:style>
  <w:style w:type="character" w:customStyle="1" w:styleId="fio25">
    <w:name w:val="fio25"/>
    <w:basedOn w:val="a0"/>
    <w:rsid w:val="005F0B64"/>
  </w:style>
  <w:style w:type="character" w:customStyle="1" w:styleId="fio26">
    <w:name w:val="fio26"/>
    <w:basedOn w:val="a0"/>
    <w:rsid w:val="005F0B64"/>
  </w:style>
  <w:style w:type="character" w:customStyle="1" w:styleId="fio27">
    <w:name w:val="fio27"/>
    <w:basedOn w:val="a0"/>
    <w:rsid w:val="005F0B64"/>
  </w:style>
  <w:style w:type="character" w:customStyle="1" w:styleId="fio28">
    <w:name w:val="fio28"/>
    <w:basedOn w:val="a0"/>
    <w:rsid w:val="005F0B64"/>
  </w:style>
  <w:style w:type="character" w:customStyle="1" w:styleId="fio29">
    <w:name w:val="fio29"/>
    <w:basedOn w:val="a0"/>
    <w:rsid w:val="005F0B64"/>
  </w:style>
  <w:style w:type="character" w:customStyle="1" w:styleId="fio30">
    <w:name w:val="fio30"/>
    <w:basedOn w:val="a0"/>
    <w:rsid w:val="005F0B64"/>
  </w:style>
  <w:style w:type="character" w:customStyle="1" w:styleId="fio31">
    <w:name w:val="fio31"/>
    <w:basedOn w:val="a0"/>
    <w:rsid w:val="005F0B64"/>
  </w:style>
  <w:style w:type="character" w:customStyle="1" w:styleId="fio32">
    <w:name w:val="fio32"/>
    <w:basedOn w:val="a0"/>
    <w:rsid w:val="005F0B64"/>
  </w:style>
  <w:style w:type="character" w:customStyle="1" w:styleId="fio33">
    <w:name w:val="fio33"/>
    <w:basedOn w:val="a0"/>
    <w:rsid w:val="005F0B64"/>
  </w:style>
  <w:style w:type="character" w:customStyle="1" w:styleId="fio34">
    <w:name w:val="fio34"/>
    <w:basedOn w:val="a0"/>
    <w:rsid w:val="005F0B64"/>
  </w:style>
  <w:style w:type="character" w:customStyle="1" w:styleId="others18">
    <w:name w:val="others18"/>
    <w:basedOn w:val="a0"/>
    <w:rsid w:val="000E3226"/>
  </w:style>
  <w:style w:type="character" w:customStyle="1" w:styleId="others19">
    <w:name w:val="others19"/>
    <w:basedOn w:val="a0"/>
    <w:rsid w:val="000E3226"/>
  </w:style>
  <w:style w:type="character" w:customStyle="1" w:styleId="others20">
    <w:name w:val="others20"/>
    <w:basedOn w:val="a0"/>
    <w:rsid w:val="000E3226"/>
  </w:style>
  <w:style w:type="character" w:customStyle="1" w:styleId="others21">
    <w:name w:val="others21"/>
    <w:basedOn w:val="a0"/>
    <w:rsid w:val="000E3226"/>
  </w:style>
  <w:style w:type="character" w:customStyle="1" w:styleId="others23">
    <w:name w:val="others23"/>
    <w:basedOn w:val="a0"/>
    <w:rsid w:val="000E3226"/>
  </w:style>
  <w:style w:type="character" w:customStyle="1" w:styleId="others24">
    <w:name w:val="others24"/>
    <w:basedOn w:val="a0"/>
    <w:rsid w:val="000E3226"/>
  </w:style>
  <w:style w:type="character" w:customStyle="1" w:styleId="others25">
    <w:name w:val="others25"/>
    <w:basedOn w:val="a0"/>
    <w:rsid w:val="000E3226"/>
  </w:style>
  <w:style w:type="character" w:customStyle="1" w:styleId="others26">
    <w:name w:val="others26"/>
    <w:basedOn w:val="a0"/>
    <w:rsid w:val="000E3226"/>
  </w:style>
  <w:style w:type="character" w:customStyle="1" w:styleId="others28">
    <w:name w:val="others28"/>
    <w:basedOn w:val="a0"/>
    <w:rsid w:val="000E3226"/>
  </w:style>
  <w:style w:type="character" w:customStyle="1" w:styleId="others29">
    <w:name w:val="others29"/>
    <w:basedOn w:val="a0"/>
    <w:rsid w:val="000E3226"/>
  </w:style>
  <w:style w:type="character" w:customStyle="1" w:styleId="others30">
    <w:name w:val="others30"/>
    <w:basedOn w:val="a0"/>
    <w:rsid w:val="000E3226"/>
  </w:style>
  <w:style w:type="character" w:customStyle="1" w:styleId="others33">
    <w:name w:val="others33"/>
    <w:basedOn w:val="a0"/>
    <w:rsid w:val="000E3226"/>
  </w:style>
  <w:style w:type="character" w:customStyle="1" w:styleId="others35">
    <w:name w:val="others35"/>
    <w:basedOn w:val="a0"/>
    <w:rsid w:val="000E3226"/>
  </w:style>
  <w:style w:type="character" w:customStyle="1" w:styleId="others36">
    <w:name w:val="others36"/>
    <w:basedOn w:val="a0"/>
    <w:rsid w:val="000E3226"/>
  </w:style>
  <w:style w:type="character" w:customStyle="1" w:styleId="others39">
    <w:name w:val="others39"/>
    <w:basedOn w:val="a0"/>
    <w:rsid w:val="000E3226"/>
  </w:style>
  <w:style w:type="character" w:customStyle="1" w:styleId="others41">
    <w:name w:val="others41"/>
    <w:basedOn w:val="a0"/>
    <w:rsid w:val="000E3226"/>
  </w:style>
  <w:style w:type="character" w:customStyle="1" w:styleId="others43">
    <w:name w:val="others43"/>
    <w:basedOn w:val="a0"/>
    <w:rsid w:val="000E3226"/>
  </w:style>
  <w:style w:type="character" w:customStyle="1" w:styleId="others44">
    <w:name w:val="others44"/>
    <w:basedOn w:val="a0"/>
    <w:rsid w:val="000E3226"/>
  </w:style>
  <w:style w:type="character" w:customStyle="1" w:styleId="others45">
    <w:name w:val="others45"/>
    <w:basedOn w:val="a0"/>
    <w:rsid w:val="000E3226"/>
  </w:style>
  <w:style w:type="character" w:customStyle="1" w:styleId="others46">
    <w:name w:val="others46"/>
    <w:basedOn w:val="a0"/>
    <w:rsid w:val="000E3226"/>
  </w:style>
  <w:style w:type="character" w:customStyle="1" w:styleId="others47">
    <w:name w:val="others47"/>
    <w:basedOn w:val="a0"/>
    <w:rsid w:val="000E3226"/>
  </w:style>
  <w:style w:type="character" w:customStyle="1" w:styleId="others49">
    <w:name w:val="others49"/>
    <w:basedOn w:val="a0"/>
    <w:rsid w:val="000E3226"/>
  </w:style>
  <w:style w:type="character" w:customStyle="1" w:styleId="others50">
    <w:name w:val="others50"/>
    <w:basedOn w:val="a0"/>
    <w:rsid w:val="000E3226"/>
  </w:style>
  <w:style w:type="character" w:customStyle="1" w:styleId="others51">
    <w:name w:val="others51"/>
    <w:basedOn w:val="a0"/>
    <w:rsid w:val="000E3226"/>
  </w:style>
  <w:style w:type="character" w:customStyle="1" w:styleId="others52">
    <w:name w:val="others52"/>
    <w:basedOn w:val="a0"/>
    <w:rsid w:val="000E3226"/>
  </w:style>
  <w:style w:type="paragraph" w:customStyle="1" w:styleId="s3">
    <w:name w:val="s_3"/>
    <w:basedOn w:val="a"/>
    <w:rsid w:val="00553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553640"/>
    <w:rPr>
      <w:i/>
      <w:iCs/>
    </w:rPr>
  </w:style>
  <w:style w:type="paragraph" w:customStyle="1" w:styleId="s16">
    <w:name w:val="s_16"/>
    <w:basedOn w:val="a"/>
    <w:rsid w:val="00553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553640"/>
  </w:style>
  <w:style w:type="paragraph" w:customStyle="1" w:styleId="empty">
    <w:name w:val="empty"/>
    <w:basedOn w:val="a"/>
    <w:rsid w:val="00553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553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553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6311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33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561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76676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6316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4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8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6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66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24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83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226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045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025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55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940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714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8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8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65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82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12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81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953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64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87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39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0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75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91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9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14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13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4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5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6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35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0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8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9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482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50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1862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2932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198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44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84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6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9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92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2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0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0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14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89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4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76541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3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489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34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1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547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26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3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22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5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26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9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1075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598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331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923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584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27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9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</Pages>
  <Words>1470</Words>
  <Characters>8385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NBOwner AppleMcBookAir</cp:lastModifiedBy>
  <cp:revision>25</cp:revision>
  <dcterms:created xsi:type="dcterms:W3CDTF">2015-05-30T11:25:00Z</dcterms:created>
  <dcterms:modified xsi:type="dcterms:W3CDTF">2019-08-09T14:31:00Z</dcterms:modified>
</cp:coreProperties>
</file>