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C24" w:rsidRPr="006C4C24" w:rsidRDefault="006C4C24" w:rsidP="006C4C24">
      <w:pPr>
        <w:shd w:val="clear" w:color="auto" w:fill="E9E9E9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6C4C2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Кассационное обжалование с 1 октября 2019 года</w:t>
      </w:r>
    </w:p>
    <w:p w:rsidR="006C4C24" w:rsidRPr="006C4C24" w:rsidRDefault="006C4C24" w:rsidP="003278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4C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 дня начала деятельности кассационных и апелляционных судов общей юрисдикции судебные акты по гражданским и административным делам обжалуются в соответствии с нормами ГПК РФ и КАС РФ, действующими </w:t>
      </w:r>
      <w:bookmarkStart w:id="0" w:name="_GoBack"/>
      <w:bookmarkEnd w:id="0"/>
      <w:r w:rsidRPr="006C4C24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редакции Федерального закона от 28.11.2018 г. № 451-ФЗ "О внесении изменений в отдельные законодательные акты Российской Федерации" (часть 3 статьи 1 ГПК РФ, часть 5 статьи 2 КАС РФ).</w:t>
      </w:r>
    </w:p>
    <w:p w:rsidR="006C4C24" w:rsidRPr="006C4C24" w:rsidRDefault="006C4C24" w:rsidP="003278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4C24">
        <w:rPr>
          <w:rFonts w:ascii="Times New Roman" w:eastAsia="Times New Roman" w:hAnsi="Times New Roman" w:cs="Times New Roman"/>
          <w:sz w:val="28"/>
          <w:szCs w:val="28"/>
          <w:lang w:eastAsia="ru-RU"/>
        </w:rPr>
        <w:t>Пленум Верховного Суда РФ от 12.09.2019 г. постановил считать днем начала деятельности кассационных судов общей юрисдикции, апелляционных судов общей юрисдикции, Кассационного военного суда, Апелляционного военного суда и Центрального окружного военного суда 1 октября 2019 года.</w:t>
      </w:r>
    </w:p>
    <w:p w:rsidR="006C4C24" w:rsidRPr="006C4C24" w:rsidRDefault="006C4C24" w:rsidP="003278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4C24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с 01.10.2019г. кассационное обжалование вступивших в законную силу судебных актов регламентируется главами 41 ГПК РФ и 35 КАС РФ в редакции Федерального закона от 28.11.2018 г. № 451-ФЗ.</w:t>
      </w:r>
    </w:p>
    <w:p w:rsidR="006C4C24" w:rsidRPr="006C4C24" w:rsidRDefault="006C4C24" w:rsidP="003278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4C2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Прошу обратить внимание на то, что в соответствии с внесенными изменениями в процессуальное законодательство и разъяснениями Постановлений Пленумов Верховного Суда Российской Федерации от 09.07.2019г. №25 и 26 установлен следующий порядок кассационного обжалования, особенности которого отражены в нижеприведённой таблице: </w:t>
      </w:r>
    </w:p>
    <w:p w:rsidR="006C4C24" w:rsidRPr="006C4C24" w:rsidRDefault="006C4C24" w:rsidP="0049594E">
      <w:pPr>
        <w:spacing w:after="0" w:line="240" w:lineRule="auto"/>
        <w:ind w:left="12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7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Кассационное обжалование с 01.10.2019 г.</w:t>
      </w:r>
    </w:p>
    <w:p w:rsidR="006C4C24" w:rsidRPr="00FC7801" w:rsidRDefault="006C4C24" w:rsidP="004959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C7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Гражданский процессуальный кодекс и Кодекс административного судопроизводства</w:t>
      </w:r>
    </w:p>
    <w:tbl>
      <w:tblPr>
        <w:tblW w:w="9606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69"/>
        <w:gridCol w:w="2835"/>
        <w:gridCol w:w="3402"/>
      </w:tblGrid>
      <w:tr w:rsidR="00FC7801" w:rsidRPr="006C4C24" w:rsidTr="006C4C24">
        <w:tc>
          <w:tcPr>
            <w:tcW w:w="33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C4C24" w:rsidRPr="006C4C24" w:rsidRDefault="006C4C24" w:rsidP="00495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C4C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Время подачи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C4C24" w:rsidRPr="006C4C24" w:rsidRDefault="006C4C24" w:rsidP="00495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C4C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Рассматривающий суд</w:t>
            </w:r>
          </w:p>
        </w:tc>
        <w:tc>
          <w:tcPr>
            <w:tcW w:w="34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C4C24" w:rsidRPr="006C4C24" w:rsidRDefault="006C4C24" w:rsidP="00495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C4C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 обжалования</w:t>
            </w:r>
          </w:p>
        </w:tc>
      </w:tr>
      <w:tr w:rsidR="00FC7801" w:rsidRPr="006C4C24" w:rsidTr="006C4C24">
        <w:tc>
          <w:tcPr>
            <w:tcW w:w="33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C4C24" w:rsidRPr="006C4C24" w:rsidRDefault="006C4C24" w:rsidP="006C4C24">
            <w:pPr>
              <w:spacing w:after="0" w:line="240" w:lineRule="auto"/>
              <w:ind w:hanging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C4C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 Кассационная жалоба, представление </w:t>
            </w:r>
          </w:p>
          <w:p w:rsidR="006C4C24" w:rsidRPr="006C4C24" w:rsidRDefault="006C4C24" w:rsidP="006C4C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C4C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поданы </w:t>
            </w:r>
            <w:r w:rsidRPr="006C4C2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до</w:t>
            </w:r>
            <w:r w:rsidRPr="006C4C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01.10.2019г. </w:t>
            </w:r>
          </w:p>
          <w:p w:rsidR="006C4C24" w:rsidRPr="006C4C24" w:rsidRDefault="006C4C24" w:rsidP="006C4C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C4C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C4C24" w:rsidRPr="006C4C24" w:rsidRDefault="006C4C24" w:rsidP="006C4C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C4C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Президиумы верховных судов республик, городов федерального значения, иных равным им, </w:t>
            </w:r>
          </w:p>
          <w:p w:rsidR="006C4C24" w:rsidRPr="006C4C24" w:rsidRDefault="006C4C24" w:rsidP="006C4C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C4C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C4C24" w:rsidRPr="006C4C24" w:rsidRDefault="006C4C24" w:rsidP="006C4C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C4C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Указанные жалобы, представления подлежат рассмотрению по правилам, предусмотренным главами 39, 41 ГПК РФ и главами 34, 35 КАС РФ, действующим до дня начала деятельности кассационных и апелляционных судов общей юрисдикции.</w:t>
            </w:r>
          </w:p>
          <w:p w:rsidR="006C4C24" w:rsidRPr="006C4C24" w:rsidRDefault="006C4C24" w:rsidP="006C4C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C4C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C7801" w:rsidRPr="006C4C24" w:rsidTr="006C4C24">
        <w:tc>
          <w:tcPr>
            <w:tcW w:w="33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C4C24" w:rsidRPr="006C4C24" w:rsidRDefault="006C4C24" w:rsidP="006C4C24">
            <w:pPr>
              <w:spacing w:after="0" w:line="240" w:lineRule="auto"/>
              <w:ind w:hanging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C4C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2. Если до рассмотрения  кассационной жалобы, представления (из п.1) подана жалоба на тот же </w:t>
            </w:r>
            <w:r w:rsidRPr="006C4C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судебный акт иным лицом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C4C24" w:rsidRPr="006C4C24" w:rsidRDefault="006C4C24" w:rsidP="006C4C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C4C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Они подлежат рассмотрению судом, в производстве которого находятся ранее</w:t>
            </w:r>
            <w:r w:rsidRPr="00FC78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поданные </w:t>
            </w:r>
            <w:r w:rsidRPr="00FC78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жалоба, представление.</w:t>
            </w:r>
            <w:r w:rsidRPr="006C4C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C4C24" w:rsidRPr="006C4C24" w:rsidRDefault="006C4C24" w:rsidP="006C4C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C4C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 </w:t>
            </w:r>
          </w:p>
        </w:tc>
      </w:tr>
      <w:tr w:rsidR="00FC7801" w:rsidRPr="006C4C24" w:rsidTr="006C4C24">
        <w:tc>
          <w:tcPr>
            <w:tcW w:w="33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C4C24" w:rsidRPr="006C4C24" w:rsidRDefault="006C4C24" w:rsidP="006C4C24">
            <w:pPr>
              <w:spacing w:after="0" w:line="240" w:lineRule="auto"/>
              <w:ind w:hanging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C4C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 Кассационные жалоба, представление на судебные акты, </w:t>
            </w:r>
            <w:r w:rsidRPr="006C4C2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вступившие в законную силу до дня</w:t>
            </w:r>
            <w:r w:rsidRPr="006C4C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начала деятельности кассационных судов общей юрисдикции (01.10.2019г.), </w:t>
            </w:r>
            <w:r w:rsidRPr="006C4C2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со дня начала деятельности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C4C24" w:rsidRPr="006C4C24" w:rsidRDefault="006C4C24" w:rsidP="006C4C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C4C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Подаются </w:t>
            </w:r>
            <w:r w:rsidRPr="006C4C2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 кассационный суд</w:t>
            </w:r>
            <w:r w:rsidRPr="006C4C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общей юрисдикции</w:t>
            </w:r>
          </w:p>
          <w:p w:rsidR="006C4C24" w:rsidRPr="006C4C24" w:rsidRDefault="006C4C24" w:rsidP="006C4C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C4C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C4C24" w:rsidRPr="006C4C24" w:rsidRDefault="006C4C24" w:rsidP="006C4C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C4C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 </w:t>
            </w:r>
            <w:r w:rsidRPr="006C4C2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шестимесячный</w:t>
            </w:r>
            <w:r w:rsidRPr="006C4C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срок, установленный частью 2 статьи 376 ГПК РФ</w:t>
            </w:r>
          </w:p>
          <w:p w:rsidR="006C4C24" w:rsidRPr="006C4C24" w:rsidRDefault="006C4C24" w:rsidP="006C4C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C4C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C7801" w:rsidRPr="006C4C24" w:rsidTr="006C4C24">
        <w:tc>
          <w:tcPr>
            <w:tcW w:w="33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C4C24" w:rsidRPr="006C4C24" w:rsidRDefault="006C4C24" w:rsidP="006C4C24">
            <w:pPr>
              <w:spacing w:after="0" w:line="240" w:lineRule="auto"/>
              <w:ind w:hanging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C4C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 Лица, </w:t>
            </w:r>
            <w:r w:rsidRPr="006C4C2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реализовавшие</w:t>
            </w:r>
            <w:r w:rsidRPr="006C4C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 право на подачу кассационных жалобы, представления в президиум верховного суда республики, суда города федерального значения, </w:t>
            </w:r>
            <w:r w:rsidRPr="006C4C2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со дня начала</w:t>
            </w:r>
            <w:r w:rsidRPr="006C4C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деятельности кассационных судов общей юрисдикции </w:t>
            </w:r>
            <w:r w:rsidRPr="006C4C2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подают кассационные жалобы</w:t>
            </w:r>
            <w:r w:rsidRPr="006C4C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C4C24" w:rsidRPr="006C4C24" w:rsidRDefault="006C4C24" w:rsidP="006C4C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C4C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6C4C24" w:rsidRPr="006C4C24" w:rsidRDefault="006C4C24" w:rsidP="006C4C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C4C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судебную коллегию Верховного Суда Российской Федерации (часть 1 статьи 390.2 ГПК РФ, часть 1.1 статьи 319 КАС РФ).</w:t>
            </w:r>
          </w:p>
          <w:p w:rsidR="006C4C24" w:rsidRPr="006C4C24" w:rsidRDefault="006C4C24" w:rsidP="006C4C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C4C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C4C24" w:rsidRPr="006C4C24" w:rsidRDefault="006C4C24" w:rsidP="006C4C24">
            <w:pPr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C4C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6C4C24" w:rsidRPr="006C4C24" w:rsidRDefault="006C4C24" w:rsidP="006C4C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C4C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Кассационные жалобы, представления на судебные акты, вступившие в законную силу до дня начала деятельности кассационных судов общей юрисдикции, подаются в судебную коллегию Верховного Суда Российской Федерации в </w:t>
            </w:r>
            <w:r w:rsidRPr="006C4C2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шестимесячный срок, </w:t>
            </w:r>
            <w:r w:rsidRPr="006C4C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установленный частью 2 статьи 376 ГПК РФ в редакции, действовавшей до дня начала деятельности</w:t>
            </w:r>
          </w:p>
          <w:p w:rsidR="006C4C24" w:rsidRPr="006C4C24" w:rsidRDefault="006C4C24" w:rsidP="006C4C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C4C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C7801" w:rsidRPr="006C4C24" w:rsidTr="006C4C24">
        <w:tc>
          <w:tcPr>
            <w:tcW w:w="33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C4C24" w:rsidRPr="006C4C24" w:rsidRDefault="006C4C24" w:rsidP="006C4C24">
            <w:pPr>
              <w:spacing w:after="0" w:line="240" w:lineRule="auto"/>
              <w:ind w:hanging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C4C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  Кассационные жалоба, представление на судебные акты, </w:t>
            </w:r>
            <w:r w:rsidRPr="006C4C2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вступившие в законную силу после дня</w:t>
            </w:r>
            <w:r w:rsidRPr="006C4C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начала деятельности кассационных судов общей юрисдикции (с 01.10.2019г.)</w:t>
            </w:r>
          </w:p>
          <w:p w:rsidR="006C4C24" w:rsidRPr="006C4C24" w:rsidRDefault="006C4C24" w:rsidP="006C4C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C4C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C4C24" w:rsidRPr="006C4C24" w:rsidRDefault="006C4C24" w:rsidP="006C4C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C4C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Подаются </w:t>
            </w:r>
            <w:r w:rsidRPr="006C4C2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 кассационный суд</w:t>
            </w:r>
            <w:r w:rsidRPr="006C4C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общей юрисдикции через суд первой инстанции (ч.1 ст. 377 ГПК в новой редакции; ч. 1 ст. 319 КАС в новой редакции)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C4C24" w:rsidRPr="006C4C24" w:rsidRDefault="006C4C24" w:rsidP="006C4C24">
            <w:pPr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C4C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 </w:t>
            </w:r>
            <w:r w:rsidRPr="006C4C2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трехмесячный </w:t>
            </w:r>
            <w:r w:rsidRPr="006C4C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срок, установленный ч.1 ст. 376-1 </w:t>
            </w:r>
            <w:r w:rsidRPr="006C4C2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ГПК РФ</w:t>
            </w:r>
            <w:r w:rsidRPr="006C4C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(в новой редакции),</w:t>
            </w:r>
          </w:p>
          <w:p w:rsidR="006C4C24" w:rsidRPr="006C4C24" w:rsidRDefault="006C4C24" w:rsidP="006C4C24">
            <w:pPr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C4C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 этом, продолжительность и порядок исчисления срока (</w:t>
            </w:r>
            <w:r w:rsidRPr="006C4C2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шесть </w:t>
            </w:r>
            <w:r w:rsidRPr="006C4C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месяцев ч. 2 ст. 318 КАС РФ) кассационного обжалования судебных актов по административным делам </w:t>
            </w:r>
            <w:r w:rsidRPr="006C4C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(КАС), установленного ч. 2 ст. 318 КАС РФ с началом деятельности кассационных судов общей юрисдикции не изменяются</w:t>
            </w:r>
          </w:p>
          <w:p w:rsidR="006C4C24" w:rsidRPr="006C4C24" w:rsidRDefault="006C4C24" w:rsidP="006C4C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C4C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6C4C24" w:rsidRPr="00FC7801" w:rsidRDefault="006C4C24" w:rsidP="006C4C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C4C24" w:rsidRPr="00FC7801" w:rsidRDefault="006C4C24" w:rsidP="006C4C2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4C24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Кроме того, следует обратить внимание </w:t>
      </w:r>
      <w:r w:rsidRPr="006C4C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порядок разрешения вопросов о восстановлении</w:t>
      </w:r>
      <w:r w:rsidRPr="006C4C24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пропущенного процессуального </w:t>
      </w:r>
      <w:r w:rsidRPr="006C4C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срока на подачу кассационной жалобы</w:t>
      </w:r>
      <w:r w:rsidRPr="006C4C2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C4C24" w:rsidRPr="006C4C24" w:rsidRDefault="006C4C24" w:rsidP="006C4C2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4C24" w:rsidRPr="006C4C24" w:rsidRDefault="006C4C24" w:rsidP="006C4C24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4C24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Так, </w:t>
      </w:r>
      <w:r w:rsidRPr="006C4C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Кодекс административного судопроизводства РФ</w:t>
      </w:r>
      <w:r w:rsidRPr="006C4C24">
        <w:rPr>
          <w:rFonts w:ascii="Times New Roman" w:eastAsia="Times New Roman" w:hAnsi="Times New Roman" w:cs="Times New Roman"/>
          <w:sz w:val="28"/>
          <w:szCs w:val="28"/>
          <w:lang w:eastAsia="ru-RU"/>
        </w:rPr>
        <w:t> с момента его вступления в силу, т.е. 15.09.2015г., в ч.3 ст. 318 КАС РФ предусматривал, что вопрос о восстановлении пропущенного процессуального срока для подачи кассационной жалобы разрешается судом кассационной инстанции. </w:t>
      </w:r>
      <w:r w:rsidRPr="006C4C2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связи с началом деятельности кассационных судов общей юрисдикции данное положение закона не изменяется.</w:t>
      </w:r>
    </w:p>
    <w:p w:rsidR="006C4C24" w:rsidRPr="00FC7801" w:rsidRDefault="006C4C24" w:rsidP="006C4C24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4C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Гражданский процессуальный кодекс РФ</w:t>
      </w:r>
      <w:r w:rsidRPr="006C4C24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предусматривал разрешение вопроса о восстановлении срока на кассационное обжалование судом общей юрисдикции.  В связи с началом деятельности судов общей юрисдикции следует учесть, что:</w:t>
      </w:r>
    </w:p>
    <w:p w:rsidR="006C4C24" w:rsidRPr="006C4C24" w:rsidRDefault="006C4C24" w:rsidP="006C4C24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4C24">
        <w:rPr>
          <w:rFonts w:ascii="Times New Roman" w:eastAsia="Times New Roman" w:hAnsi="Times New Roman" w:cs="Times New Roman"/>
          <w:sz w:val="28"/>
          <w:szCs w:val="28"/>
          <w:lang w:eastAsia="ru-RU"/>
        </w:rPr>
        <w:t>А) </w:t>
      </w:r>
      <w:r w:rsidRPr="006C4C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Заявление </w:t>
      </w:r>
      <w:r w:rsidRPr="006C4C24">
        <w:rPr>
          <w:rFonts w:ascii="Times New Roman" w:eastAsia="Times New Roman" w:hAnsi="Times New Roman" w:cs="Times New Roman"/>
          <w:sz w:val="28"/>
          <w:szCs w:val="28"/>
          <w:lang w:eastAsia="ru-RU"/>
        </w:rPr>
        <w:t>о восстановлении срока подачи кассационных жалобы, представления, </w:t>
      </w:r>
      <w:r w:rsidRPr="006C4C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поданное до дня начала</w:t>
      </w:r>
      <w:r w:rsidRPr="006C4C24">
        <w:rPr>
          <w:rFonts w:ascii="Times New Roman" w:eastAsia="Times New Roman" w:hAnsi="Times New Roman" w:cs="Times New Roman"/>
          <w:sz w:val="28"/>
          <w:szCs w:val="28"/>
          <w:lang w:eastAsia="ru-RU"/>
        </w:rPr>
        <w:t> деятельности кассационных судов общей юрисдикции в соответствии с установленной законом подсудностью в суд первой инстанции и не рассмотренное до этого дня, со дня начала их деятельности подлежит </w:t>
      </w:r>
      <w:r w:rsidRPr="006C4C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рассмотрению судом первой инстанции по правилам статьи 112 ГПК РФ;</w:t>
      </w:r>
    </w:p>
    <w:p w:rsidR="006C4C24" w:rsidRPr="006C4C24" w:rsidRDefault="006C4C24" w:rsidP="006C4C24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4C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 </w:t>
      </w:r>
      <w:proofErr w:type="gramStart"/>
      <w:r w:rsidRPr="006C4C24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6C4C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случае признания причин пропуска указанного процессуального срока уважительными заявителю восстанавливается шестимесячный срок на подачу кассационных жалобы, представления, установленный частью 2 статьи 376 ГПК РФ в редакции, действовавшей </w:t>
      </w:r>
      <w:r w:rsidRPr="006C4C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 дня начала</w:t>
      </w:r>
      <w:r w:rsidRPr="006C4C24">
        <w:rPr>
          <w:rFonts w:ascii="Times New Roman" w:eastAsia="Times New Roman" w:hAnsi="Times New Roman" w:cs="Times New Roman"/>
          <w:sz w:val="28"/>
          <w:szCs w:val="28"/>
          <w:lang w:eastAsia="ru-RU"/>
        </w:rPr>
        <w:t> деятельности кассационных судов общей юрисдикции.</w:t>
      </w:r>
    </w:p>
    <w:p w:rsidR="006C4C24" w:rsidRPr="006C4C24" w:rsidRDefault="006C4C24" w:rsidP="006C4C24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4C24">
        <w:rPr>
          <w:rFonts w:ascii="Times New Roman" w:eastAsia="Times New Roman" w:hAnsi="Times New Roman" w:cs="Times New Roman"/>
          <w:sz w:val="28"/>
          <w:szCs w:val="28"/>
          <w:lang w:eastAsia="ru-RU"/>
        </w:rPr>
        <w:t>В) Со дня начала деятельности кассационных судов общей юрисдикции заявление о восстановлении срока подачи кассационных жалобы, представления на судебные акты, вступившие </w:t>
      </w:r>
      <w:r w:rsidRPr="006C4C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 законную силу до этого дня, подается в кассационный суд общей</w:t>
      </w:r>
      <w:r w:rsidRPr="006C4C24">
        <w:rPr>
          <w:rFonts w:ascii="Times New Roman" w:eastAsia="Times New Roman" w:hAnsi="Times New Roman" w:cs="Times New Roman"/>
          <w:sz w:val="28"/>
          <w:szCs w:val="28"/>
          <w:lang w:eastAsia="ru-RU"/>
        </w:rPr>
        <w:t> юрисдикции.</w:t>
      </w:r>
    </w:p>
    <w:p w:rsidR="006C4C24" w:rsidRPr="006C4C24" w:rsidRDefault="006C4C24" w:rsidP="006C4C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454545"/>
          <w:sz w:val="28"/>
          <w:szCs w:val="28"/>
          <w:lang w:eastAsia="ru-RU"/>
        </w:rPr>
      </w:pPr>
    </w:p>
    <w:p w:rsidR="006C4C24" w:rsidRPr="006C4C24" w:rsidRDefault="006C4C24" w:rsidP="006C4C2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54545"/>
          <w:sz w:val="28"/>
          <w:szCs w:val="28"/>
          <w:lang w:eastAsia="ru-RU"/>
        </w:rPr>
      </w:pPr>
      <w:r w:rsidRPr="006C4C24">
        <w:rPr>
          <w:rFonts w:ascii="Times New Roman" w:eastAsia="Times New Roman" w:hAnsi="Times New Roman" w:cs="Times New Roman"/>
          <w:color w:val="454545"/>
          <w:sz w:val="28"/>
          <w:szCs w:val="28"/>
          <w:lang w:eastAsia="ru-RU"/>
        </w:rPr>
        <w:t xml:space="preserve">Источник: </w:t>
      </w:r>
      <w:hyperlink r:id="rId5" w:history="1">
        <w:r w:rsidRPr="006C4C24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https://www.mos-gorsud.ru/mgs/news/kassatsionnoe-obzhalovanie-s-1-oktyabrya-2019-goda</w:t>
        </w:r>
      </w:hyperlink>
    </w:p>
    <w:p w:rsidR="006C4C24" w:rsidRPr="006C4C24" w:rsidRDefault="006C4C24" w:rsidP="006C4C2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54545"/>
          <w:sz w:val="28"/>
          <w:szCs w:val="28"/>
          <w:lang w:eastAsia="ru-RU"/>
        </w:rPr>
      </w:pPr>
    </w:p>
    <w:sectPr w:rsidR="006C4C24" w:rsidRPr="006C4C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4C7C92"/>
    <w:multiLevelType w:val="multilevel"/>
    <w:tmpl w:val="8C9A5B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7BD5180"/>
    <w:multiLevelType w:val="multilevel"/>
    <w:tmpl w:val="D960D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2EA8"/>
    <w:rsid w:val="002E0757"/>
    <w:rsid w:val="00327892"/>
    <w:rsid w:val="00446ACB"/>
    <w:rsid w:val="0049594E"/>
    <w:rsid w:val="00657574"/>
    <w:rsid w:val="006C4C24"/>
    <w:rsid w:val="00A22EA8"/>
    <w:rsid w:val="00FC7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3C3D43"/>
  <w15:chartTrackingRefBased/>
  <w15:docId w15:val="{9BD1548E-3056-4C11-A297-8306E3916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C4C2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948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8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4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39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807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16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mos-gorsud.ru/mgs/news/kassatsionnoe-obzhalovanie-s-1-oktyabrya-2019-god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828</Words>
  <Characters>4724</Characters>
  <Application>Microsoft Office Word</Application>
  <DocSecurity>0</DocSecurity>
  <Lines>39</Lines>
  <Paragraphs>11</Paragraphs>
  <ScaleCrop>false</ScaleCrop>
  <Company>diakov.net</Company>
  <LinksUpToDate>false</LinksUpToDate>
  <CharactersWithSpaces>5541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2019-10-12T11:00:00Z</dcterms:created>
  <dcterms:modified xsi:type="dcterms:W3CDTF">2019-10-12T11:07:00Z</dcterms:modified>
</cp:coreProperties>
</file>