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819" w:rsidRDefault="00DB701A">
      <w:pPr>
        <w:shd w:val="clear" w:color="auto" w:fill="FFFFFF"/>
        <w:spacing w:line="322" w:lineRule="exact"/>
        <w:ind w:left="5" w:right="26"/>
        <w:jc w:val="both"/>
      </w:pPr>
      <w:r>
        <w:rPr>
          <w:color w:val="000000"/>
          <w:spacing w:val="4"/>
          <w:sz w:val="29"/>
          <w:szCs w:val="29"/>
        </w:rPr>
        <w:t xml:space="preserve">ч. 1 п. 1 ГПК РФ судья считает необходимым отказать </w:t>
      </w:r>
      <w:r w:rsidR="00E64A3A">
        <w:rPr>
          <w:color w:val="000000"/>
          <w:spacing w:val="4"/>
          <w:sz w:val="29"/>
          <w:szCs w:val="29"/>
        </w:rPr>
        <w:t>ФИО</w:t>
      </w:r>
      <w:proofErr w:type="gramStart"/>
      <w:r>
        <w:rPr>
          <w:color w:val="000000"/>
          <w:spacing w:val="4"/>
          <w:sz w:val="29"/>
          <w:szCs w:val="29"/>
        </w:rPr>
        <w:t>.</w:t>
      </w:r>
      <w:proofErr w:type="gramEnd"/>
      <w:r>
        <w:rPr>
          <w:color w:val="000000"/>
          <w:spacing w:val="4"/>
          <w:sz w:val="29"/>
          <w:szCs w:val="29"/>
        </w:rPr>
        <w:t xml:space="preserve"> </w:t>
      </w:r>
      <w:proofErr w:type="gramStart"/>
      <w:r>
        <w:rPr>
          <w:color w:val="000000"/>
          <w:spacing w:val="4"/>
          <w:sz w:val="29"/>
          <w:szCs w:val="29"/>
        </w:rPr>
        <w:t>в</w:t>
      </w:r>
      <w:proofErr w:type="gramEnd"/>
      <w:r>
        <w:rPr>
          <w:color w:val="000000"/>
          <w:spacing w:val="4"/>
          <w:sz w:val="29"/>
          <w:szCs w:val="29"/>
        </w:rPr>
        <w:t xml:space="preserve"> </w:t>
      </w:r>
      <w:r>
        <w:rPr>
          <w:color w:val="000000"/>
          <w:spacing w:val="-4"/>
          <w:sz w:val="29"/>
          <w:szCs w:val="29"/>
        </w:rPr>
        <w:t xml:space="preserve">принятии вышеуказанного заявления, как не подлежащего разрешению в судом в </w:t>
      </w:r>
      <w:r>
        <w:rPr>
          <w:color w:val="000000"/>
          <w:spacing w:val="-3"/>
          <w:sz w:val="29"/>
          <w:szCs w:val="29"/>
        </w:rPr>
        <w:t xml:space="preserve">порядке главы 25 ГПК РФ «Производство по делам об оспаривании решений, </w:t>
      </w:r>
      <w:r>
        <w:rPr>
          <w:color w:val="000000"/>
          <w:spacing w:val="-4"/>
          <w:sz w:val="29"/>
          <w:szCs w:val="29"/>
        </w:rPr>
        <w:t xml:space="preserve">действий (бездействий) органов государственной власти, органов местного </w:t>
      </w:r>
      <w:r>
        <w:rPr>
          <w:color w:val="000000"/>
          <w:spacing w:val="6"/>
          <w:sz w:val="29"/>
          <w:szCs w:val="29"/>
        </w:rPr>
        <w:t xml:space="preserve">самоуправления, должностных лиц, государственных и муниципальных </w:t>
      </w:r>
      <w:r>
        <w:rPr>
          <w:color w:val="000000"/>
          <w:spacing w:val="-8"/>
          <w:sz w:val="29"/>
          <w:szCs w:val="29"/>
        </w:rPr>
        <w:t>служащих».</w:t>
      </w:r>
    </w:p>
    <w:p w:rsidR="000A1819" w:rsidRDefault="00DB701A">
      <w:pPr>
        <w:shd w:val="clear" w:color="auto" w:fill="FFFFFF"/>
        <w:spacing w:before="10" w:line="322" w:lineRule="exact"/>
        <w:ind w:left="7" w:right="22" w:firstLine="293"/>
        <w:jc w:val="both"/>
      </w:pPr>
      <w:r>
        <w:rPr>
          <w:color w:val="000000"/>
          <w:spacing w:val="-4"/>
          <w:sz w:val="29"/>
          <w:szCs w:val="29"/>
        </w:rPr>
        <w:t xml:space="preserve">Одновременно судья считает необходимым разъяснить </w:t>
      </w:r>
      <w:r w:rsidR="00E64A3A">
        <w:rPr>
          <w:color w:val="000000"/>
          <w:spacing w:val="-4"/>
          <w:sz w:val="29"/>
          <w:szCs w:val="29"/>
        </w:rPr>
        <w:t>ФИО</w:t>
      </w:r>
      <w:proofErr w:type="gramStart"/>
      <w:r>
        <w:rPr>
          <w:color w:val="000000"/>
          <w:spacing w:val="-4"/>
          <w:sz w:val="29"/>
          <w:szCs w:val="29"/>
        </w:rPr>
        <w:t>.</w:t>
      </w:r>
      <w:proofErr w:type="gramEnd"/>
      <w:r>
        <w:rPr>
          <w:color w:val="000000"/>
          <w:spacing w:val="-4"/>
          <w:sz w:val="29"/>
          <w:szCs w:val="29"/>
        </w:rPr>
        <w:t xml:space="preserve"> </w:t>
      </w:r>
      <w:proofErr w:type="gramStart"/>
      <w:r>
        <w:rPr>
          <w:color w:val="000000"/>
          <w:spacing w:val="-4"/>
          <w:sz w:val="29"/>
          <w:szCs w:val="29"/>
        </w:rPr>
        <w:t>п</w:t>
      </w:r>
      <w:proofErr w:type="gramEnd"/>
      <w:r>
        <w:rPr>
          <w:color w:val="000000"/>
          <w:spacing w:val="-4"/>
          <w:sz w:val="29"/>
          <w:szCs w:val="29"/>
        </w:rPr>
        <w:t xml:space="preserve">раво обращения с иском об </w:t>
      </w:r>
      <w:proofErr w:type="spellStart"/>
      <w:r>
        <w:rPr>
          <w:color w:val="000000"/>
          <w:spacing w:val="-4"/>
          <w:sz w:val="29"/>
          <w:szCs w:val="29"/>
        </w:rPr>
        <w:t>обязании</w:t>
      </w:r>
      <w:proofErr w:type="spellEnd"/>
      <w:r>
        <w:rPr>
          <w:color w:val="000000"/>
          <w:spacing w:val="-4"/>
          <w:sz w:val="29"/>
          <w:szCs w:val="29"/>
        </w:rPr>
        <w:t xml:space="preserve"> Октябрьского ТЦ ФТО ОАО «РЖД» рассмотреть </w:t>
      </w:r>
      <w:r>
        <w:rPr>
          <w:color w:val="000000"/>
          <w:spacing w:val="4"/>
          <w:sz w:val="29"/>
          <w:szCs w:val="29"/>
        </w:rPr>
        <w:t xml:space="preserve">поданную </w:t>
      </w:r>
      <w:r w:rsidR="00E64A3A">
        <w:rPr>
          <w:color w:val="000000"/>
          <w:spacing w:val="4"/>
          <w:sz w:val="29"/>
          <w:szCs w:val="29"/>
        </w:rPr>
        <w:t>ФИО</w:t>
      </w:r>
      <w:r>
        <w:rPr>
          <w:color w:val="000000"/>
          <w:spacing w:val="4"/>
          <w:sz w:val="29"/>
          <w:szCs w:val="29"/>
        </w:rPr>
        <w:t xml:space="preserve">. претензию и дать об этом письменный ответ </w:t>
      </w:r>
      <w:r w:rsidR="00E64A3A">
        <w:rPr>
          <w:color w:val="000000"/>
          <w:spacing w:val="-4"/>
          <w:sz w:val="29"/>
          <w:szCs w:val="29"/>
        </w:rPr>
        <w:t>ФИО</w:t>
      </w:r>
      <w:r>
        <w:rPr>
          <w:color w:val="000000"/>
          <w:spacing w:val="-4"/>
          <w:sz w:val="29"/>
          <w:szCs w:val="29"/>
        </w:rPr>
        <w:t xml:space="preserve">. в суд по месту нахождения юридического лица ТЦ ФТО ОАО </w:t>
      </w:r>
      <w:r>
        <w:rPr>
          <w:color w:val="000000"/>
          <w:spacing w:val="-3"/>
          <w:sz w:val="29"/>
          <w:szCs w:val="29"/>
        </w:rPr>
        <w:t xml:space="preserve">«РЖД», расположенного по адресу: г. Санкт-Петербург, пл. Островского, дом 2, </w:t>
      </w:r>
      <w:r>
        <w:rPr>
          <w:color w:val="000000"/>
          <w:spacing w:val="-5"/>
          <w:sz w:val="29"/>
          <w:szCs w:val="29"/>
        </w:rPr>
        <w:t xml:space="preserve">ком. 785, в </w:t>
      </w:r>
      <w:proofErr w:type="spellStart"/>
      <w:r>
        <w:rPr>
          <w:color w:val="000000"/>
          <w:spacing w:val="-5"/>
          <w:sz w:val="29"/>
          <w:szCs w:val="29"/>
        </w:rPr>
        <w:t>общеисковом</w:t>
      </w:r>
      <w:proofErr w:type="spellEnd"/>
      <w:r>
        <w:rPr>
          <w:color w:val="000000"/>
          <w:spacing w:val="-5"/>
          <w:sz w:val="29"/>
          <w:szCs w:val="29"/>
        </w:rPr>
        <w:t xml:space="preserve"> порядке в соответствии с требованиями ст. 28 ГПК РФ, с </w:t>
      </w:r>
      <w:r>
        <w:rPr>
          <w:color w:val="000000"/>
          <w:spacing w:val="-4"/>
          <w:sz w:val="29"/>
          <w:szCs w:val="29"/>
        </w:rPr>
        <w:t xml:space="preserve">оформлением искового заявления согласно требованиям ст. ст. 131, 132 ГПК РФ. </w:t>
      </w:r>
      <w:r>
        <w:rPr>
          <w:color w:val="000000"/>
          <w:spacing w:val="-3"/>
          <w:sz w:val="29"/>
          <w:szCs w:val="29"/>
        </w:rPr>
        <w:t xml:space="preserve">Серпуховскому городскому суду данный иск по правилам территориальной </w:t>
      </w:r>
      <w:r>
        <w:rPr>
          <w:color w:val="000000"/>
          <w:spacing w:val="-5"/>
          <w:sz w:val="29"/>
          <w:szCs w:val="29"/>
        </w:rPr>
        <w:t>подсудности неподсуден.</w:t>
      </w:r>
    </w:p>
    <w:p w:rsidR="000A1819" w:rsidRDefault="00DB701A">
      <w:pPr>
        <w:shd w:val="clear" w:color="auto" w:fill="FFFFFF"/>
        <w:spacing w:before="223"/>
        <w:ind w:left="739"/>
      </w:pPr>
      <w:r>
        <w:rPr>
          <w:color w:val="000000"/>
          <w:spacing w:val="-4"/>
          <w:sz w:val="29"/>
          <w:szCs w:val="29"/>
        </w:rPr>
        <w:t>Руководствуясь ст. 247 ГПК РФ, судья</w:t>
      </w:r>
    </w:p>
    <w:p w:rsidR="000A1819" w:rsidRDefault="00DB701A">
      <w:pPr>
        <w:shd w:val="clear" w:color="auto" w:fill="FFFFFF"/>
        <w:spacing w:before="322"/>
        <w:ind w:left="4538"/>
      </w:pPr>
      <w:r>
        <w:rPr>
          <w:color w:val="000000"/>
          <w:spacing w:val="-9"/>
          <w:sz w:val="29"/>
          <w:szCs w:val="29"/>
        </w:rPr>
        <w:t>ОПРЕДЕЛИЛ:</w:t>
      </w:r>
    </w:p>
    <w:p w:rsidR="000A1819" w:rsidRDefault="00DB701A">
      <w:pPr>
        <w:shd w:val="clear" w:color="auto" w:fill="FFFFFF"/>
        <w:spacing w:before="317" w:line="322" w:lineRule="exact"/>
        <w:ind w:left="26" w:right="10" w:firstLine="727"/>
        <w:jc w:val="both"/>
      </w:pPr>
      <w:r>
        <w:rPr>
          <w:color w:val="000000"/>
          <w:spacing w:val="-2"/>
          <w:sz w:val="29"/>
          <w:szCs w:val="29"/>
        </w:rPr>
        <w:t xml:space="preserve">Отказать </w:t>
      </w:r>
      <w:r w:rsidR="00E64A3A">
        <w:rPr>
          <w:color w:val="000000"/>
          <w:spacing w:val="-2"/>
          <w:sz w:val="29"/>
          <w:szCs w:val="29"/>
        </w:rPr>
        <w:t>ФИО</w:t>
      </w:r>
      <w:r>
        <w:rPr>
          <w:color w:val="000000"/>
          <w:spacing w:val="-2"/>
          <w:sz w:val="29"/>
          <w:szCs w:val="29"/>
        </w:rPr>
        <w:t xml:space="preserve"> в принятии заявления, </w:t>
      </w:r>
      <w:r>
        <w:rPr>
          <w:color w:val="000000"/>
          <w:spacing w:val="8"/>
          <w:sz w:val="29"/>
          <w:szCs w:val="29"/>
        </w:rPr>
        <w:t xml:space="preserve">поданного в порядке ст. 254 ГПК РФ, об оспаривании неправомерного </w:t>
      </w:r>
      <w:r>
        <w:rPr>
          <w:color w:val="000000"/>
          <w:spacing w:val="-4"/>
          <w:sz w:val="29"/>
          <w:szCs w:val="29"/>
        </w:rPr>
        <w:t xml:space="preserve">бездействия начальника Октябрьского ТЦ ФТО, выразившегося в </w:t>
      </w:r>
      <w:proofErr w:type="spellStart"/>
      <w:r>
        <w:rPr>
          <w:color w:val="000000"/>
          <w:spacing w:val="-4"/>
          <w:sz w:val="29"/>
          <w:szCs w:val="29"/>
        </w:rPr>
        <w:t>нерассмотрении</w:t>
      </w:r>
      <w:proofErr w:type="spellEnd"/>
      <w:r>
        <w:rPr>
          <w:color w:val="000000"/>
          <w:spacing w:val="-4"/>
          <w:sz w:val="29"/>
          <w:szCs w:val="29"/>
        </w:rPr>
        <w:t xml:space="preserve"> в установленный срок поданной </w:t>
      </w:r>
      <w:r w:rsidR="00E64A3A">
        <w:rPr>
          <w:color w:val="000000"/>
          <w:spacing w:val="-4"/>
          <w:sz w:val="29"/>
          <w:szCs w:val="29"/>
        </w:rPr>
        <w:t>ФИО</w:t>
      </w:r>
      <w:proofErr w:type="gramStart"/>
      <w:r>
        <w:rPr>
          <w:color w:val="000000"/>
          <w:spacing w:val="-4"/>
          <w:sz w:val="29"/>
          <w:szCs w:val="29"/>
        </w:rPr>
        <w:t>.</w:t>
      </w:r>
      <w:proofErr w:type="gramEnd"/>
      <w:r>
        <w:rPr>
          <w:color w:val="000000"/>
          <w:spacing w:val="-4"/>
          <w:sz w:val="29"/>
          <w:szCs w:val="29"/>
        </w:rPr>
        <w:t xml:space="preserve"> </w:t>
      </w:r>
      <w:proofErr w:type="gramStart"/>
      <w:r>
        <w:rPr>
          <w:color w:val="000000"/>
          <w:spacing w:val="-4"/>
          <w:sz w:val="29"/>
          <w:szCs w:val="29"/>
        </w:rPr>
        <w:t>п</w:t>
      </w:r>
      <w:proofErr w:type="gramEnd"/>
      <w:r>
        <w:rPr>
          <w:color w:val="000000"/>
          <w:spacing w:val="-4"/>
          <w:sz w:val="29"/>
          <w:szCs w:val="29"/>
        </w:rPr>
        <w:t>ретензии.</w:t>
      </w:r>
    </w:p>
    <w:p w:rsidR="000A1819" w:rsidRDefault="00DB701A" w:rsidP="00E64A3A">
      <w:pPr>
        <w:shd w:val="clear" w:color="auto" w:fill="FFFFFF"/>
        <w:tabs>
          <w:tab w:val="left" w:pos="2551"/>
        </w:tabs>
        <w:spacing w:line="326" w:lineRule="exact"/>
        <w:ind w:left="34" w:right="10" w:firstLine="715"/>
        <w:jc w:val="both"/>
      </w:pPr>
      <w:r>
        <w:rPr>
          <w:color w:val="000000"/>
          <w:spacing w:val="1"/>
          <w:sz w:val="29"/>
          <w:szCs w:val="29"/>
        </w:rPr>
        <w:t xml:space="preserve">Разъяснить </w:t>
      </w:r>
      <w:r w:rsidR="00E64A3A">
        <w:rPr>
          <w:color w:val="000000"/>
          <w:spacing w:val="1"/>
          <w:sz w:val="29"/>
          <w:szCs w:val="29"/>
        </w:rPr>
        <w:t>ФИО</w:t>
      </w:r>
      <w:proofErr w:type="gramStart"/>
      <w:r>
        <w:rPr>
          <w:color w:val="000000"/>
          <w:spacing w:val="1"/>
          <w:sz w:val="29"/>
          <w:szCs w:val="29"/>
        </w:rPr>
        <w:t>.</w:t>
      </w:r>
      <w:proofErr w:type="gramEnd"/>
      <w:r>
        <w:rPr>
          <w:color w:val="000000"/>
          <w:spacing w:val="1"/>
          <w:sz w:val="29"/>
          <w:szCs w:val="29"/>
        </w:rPr>
        <w:t xml:space="preserve"> </w:t>
      </w:r>
      <w:proofErr w:type="gramStart"/>
      <w:r>
        <w:rPr>
          <w:color w:val="000000"/>
          <w:spacing w:val="1"/>
          <w:sz w:val="29"/>
          <w:szCs w:val="29"/>
        </w:rPr>
        <w:t>п</w:t>
      </w:r>
      <w:proofErr w:type="gramEnd"/>
      <w:r>
        <w:rPr>
          <w:color w:val="000000"/>
          <w:spacing w:val="1"/>
          <w:sz w:val="29"/>
          <w:szCs w:val="29"/>
        </w:rPr>
        <w:t xml:space="preserve">раво обращения с иском об </w:t>
      </w:r>
      <w:proofErr w:type="spellStart"/>
      <w:r>
        <w:rPr>
          <w:color w:val="000000"/>
          <w:spacing w:val="1"/>
          <w:sz w:val="29"/>
          <w:szCs w:val="29"/>
        </w:rPr>
        <w:t>обязании</w:t>
      </w:r>
      <w:proofErr w:type="spellEnd"/>
      <w:r w:rsidR="00E64A3A">
        <w:rPr>
          <w:color w:val="000000"/>
          <w:spacing w:val="1"/>
          <w:sz w:val="29"/>
          <w:szCs w:val="29"/>
        </w:rPr>
        <w:t xml:space="preserve"> </w:t>
      </w:r>
      <w:r>
        <w:rPr>
          <w:color w:val="000000"/>
          <w:spacing w:val="-8"/>
          <w:sz w:val="29"/>
          <w:szCs w:val="29"/>
        </w:rPr>
        <w:t>Октябрьского</w:t>
      </w:r>
      <w:r w:rsidR="00E64A3A">
        <w:rPr>
          <w:color w:val="000000"/>
          <w:sz w:val="29"/>
          <w:szCs w:val="29"/>
        </w:rPr>
        <w:t xml:space="preserve"> </w:t>
      </w:r>
      <w:r>
        <w:rPr>
          <w:color w:val="000000"/>
          <w:spacing w:val="12"/>
          <w:sz w:val="29"/>
          <w:szCs w:val="29"/>
        </w:rPr>
        <w:t>территориального центра фирменного транспортного</w:t>
      </w:r>
      <w:r w:rsidR="00E64A3A">
        <w:rPr>
          <w:color w:val="000000"/>
          <w:spacing w:val="12"/>
          <w:sz w:val="29"/>
          <w:szCs w:val="29"/>
        </w:rPr>
        <w:t xml:space="preserve"> </w:t>
      </w:r>
      <w:r>
        <w:rPr>
          <w:color w:val="000000"/>
          <w:spacing w:val="-5"/>
          <w:sz w:val="29"/>
          <w:szCs w:val="29"/>
        </w:rPr>
        <w:t xml:space="preserve">обслуживания ОАО «РЖД» рассмотреть поданную </w:t>
      </w:r>
      <w:r w:rsidR="00E64A3A">
        <w:rPr>
          <w:color w:val="000000"/>
          <w:spacing w:val="-5"/>
          <w:sz w:val="29"/>
          <w:szCs w:val="29"/>
        </w:rPr>
        <w:t>ФИО</w:t>
      </w:r>
      <w:r>
        <w:rPr>
          <w:color w:val="000000"/>
          <w:spacing w:val="-5"/>
          <w:sz w:val="29"/>
          <w:szCs w:val="29"/>
        </w:rPr>
        <w:t xml:space="preserve"> претензию и </w:t>
      </w:r>
      <w:r>
        <w:rPr>
          <w:color w:val="000000"/>
          <w:spacing w:val="7"/>
          <w:sz w:val="29"/>
          <w:szCs w:val="29"/>
        </w:rPr>
        <w:t xml:space="preserve">дать об этом письменный ответ заявителю в суд по месту нахождения </w:t>
      </w:r>
      <w:r>
        <w:rPr>
          <w:color w:val="000000"/>
          <w:spacing w:val="-5"/>
          <w:sz w:val="29"/>
          <w:szCs w:val="29"/>
        </w:rPr>
        <w:t>юридического лица Октябрьского территориального центра ФТО ОАО «РЖД».</w:t>
      </w:r>
    </w:p>
    <w:p w:rsidR="000A1819" w:rsidRDefault="00DB701A">
      <w:pPr>
        <w:shd w:val="clear" w:color="auto" w:fill="FFFFFF"/>
        <w:spacing w:line="322" w:lineRule="exact"/>
        <w:ind w:left="38" w:firstLine="725"/>
        <w:jc w:val="both"/>
      </w:pPr>
      <w:r>
        <w:rPr>
          <w:color w:val="000000"/>
          <w:spacing w:val="-4"/>
          <w:sz w:val="29"/>
          <w:szCs w:val="29"/>
        </w:rPr>
        <w:t xml:space="preserve">Определение может быть обжаловано в кассационном порядке в Судебную </w:t>
      </w:r>
      <w:r>
        <w:rPr>
          <w:color w:val="000000"/>
          <w:spacing w:val="9"/>
          <w:sz w:val="29"/>
          <w:szCs w:val="29"/>
        </w:rPr>
        <w:t xml:space="preserve">коллегию по гражданским делам Московского областного суда через </w:t>
      </w:r>
      <w:proofErr w:type="spellStart"/>
      <w:r>
        <w:rPr>
          <w:color w:val="000000"/>
          <w:spacing w:val="-4"/>
          <w:sz w:val="29"/>
          <w:szCs w:val="29"/>
        </w:rPr>
        <w:t>Серпуховский</w:t>
      </w:r>
      <w:proofErr w:type="spellEnd"/>
      <w:r>
        <w:rPr>
          <w:color w:val="000000"/>
          <w:spacing w:val="-4"/>
          <w:sz w:val="29"/>
          <w:szCs w:val="29"/>
        </w:rPr>
        <w:t xml:space="preserve"> городской суд Московской области в течение 10 дней со дня его </w:t>
      </w:r>
      <w:r>
        <w:rPr>
          <w:color w:val="000000"/>
          <w:spacing w:val="-7"/>
          <w:sz w:val="29"/>
          <w:szCs w:val="29"/>
        </w:rPr>
        <w:t>вынесения.</w:t>
      </w:r>
    </w:p>
    <w:p w:rsidR="000A1819" w:rsidRDefault="00DB701A">
      <w:pPr>
        <w:shd w:val="clear" w:color="auto" w:fill="FFFFFF"/>
        <w:tabs>
          <w:tab w:val="left" w:pos="4615"/>
        </w:tabs>
        <w:spacing w:before="331" w:line="319" w:lineRule="exact"/>
        <w:ind w:left="763" w:right="1584"/>
      </w:pPr>
      <w:r>
        <w:rPr>
          <w:color w:val="000000"/>
          <w:spacing w:val="-2"/>
          <w:sz w:val="29"/>
          <w:szCs w:val="29"/>
        </w:rPr>
        <w:t>Судья Серпуховского городского суда</w:t>
      </w:r>
      <w:r w:rsidR="00E64A3A">
        <w:rPr>
          <w:color w:val="000000"/>
          <w:spacing w:val="-2"/>
          <w:sz w:val="29"/>
          <w:szCs w:val="29"/>
        </w:rPr>
        <w:t xml:space="preserve"> </w:t>
      </w:r>
      <w:r>
        <w:rPr>
          <w:color w:val="000000"/>
          <w:spacing w:val="-6"/>
          <w:sz w:val="29"/>
          <w:szCs w:val="29"/>
        </w:rPr>
        <w:t>Московской области</w:t>
      </w:r>
      <w:r>
        <w:rPr>
          <w:color w:val="000000"/>
          <w:sz w:val="29"/>
          <w:szCs w:val="29"/>
        </w:rPr>
        <w:tab/>
      </w:r>
      <w:r>
        <w:rPr>
          <w:color w:val="000000"/>
          <w:spacing w:val="-4"/>
          <w:sz w:val="29"/>
          <w:szCs w:val="29"/>
        </w:rPr>
        <w:t>/подпись/</w:t>
      </w:r>
    </w:p>
    <w:p w:rsidR="000A1819" w:rsidRDefault="00DB701A">
      <w:pPr>
        <w:shd w:val="clear" w:color="auto" w:fill="FFFFFF"/>
        <w:ind w:left="113"/>
      </w:pPr>
      <w:r>
        <w:rPr>
          <w:color w:val="000000"/>
          <w:spacing w:val="-4"/>
          <w:sz w:val="29"/>
          <w:szCs w:val="29"/>
        </w:rPr>
        <w:t>Копия верна</w:t>
      </w:r>
    </w:p>
    <w:p w:rsidR="000A1819" w:rsidRDefault="000A1819">
      <w:pPr>
        <w:shd w:val="clear" w:color="auto" w:fill="FFFFFF"/>
        <w:ind w:left="113"/>
        <w:sectPr w:rsidR="000A1819">
          <w:type w:val="continuous"/>
          <w:pgSz w:w="11909" w:h="16834"/>
          <w:pgMar w:top="1440" w:right="595" w:bottom="360" w:left="1256" w:header="720" w:footer="720" w:gutter="0"/>
          <w:cols w:space="60"/>
          <w:noEndnote/>
        </w:sectPr>
      </w:pPr>
    </w:p>
    <w:p w:rsidR="000A1819" w:rsidRDefault="00C567C8">
      <w:pPr>
        <w:framePr w:h="518" w:hSpace="38" w:vSpace="60" w:wrap="notBeside" w:vAnchor="text" w:hAnchor="margin" w:x="7549" w:y="155"/>
        <w:rPr>
          <w:sz w:val="24"/>
          <w:szCs w:val="24"/>
        </w:rPr>
      </w:pPr>
      <w:r w:rsidRPr="00C567C8"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55pt;height:25.7pt">
            <v:imagedata r:id="rId4" o:title=""/>
          </v:shape>
        </w:pict>
      </w:r>
    </w:p>
    <w:p w:rsidR="000A1819" w:rsidRDefault="00DB701A">
      <w:pPr>
        <w:framePr w:h="341" w:hRule="exact" w:hSpace="38" w:vSpace="60" w:wrap="notBeside" w:vAnchor="text" w:hAnchor="margin" w:x="8" w:y="313"/>
        <w:shd w:val="clear" w:color="auto" w:fill="FFFFFF"/>
        <w:tabs>
          <w:tab w:val="left" w:pos="6274"/>
        </w:tabs>
      </w:pPr>
      <w:r>
        <w:rPr>
          <w:color w:val="000000"/>
          <w:spacing w:val="5"/>
          <w:sz w:val="29"/>
          <w:szCs w:val="29"/>
        </w:rPr>
        <w:t xml:space="preserve">Судья:       </w:t>
      </w:r>
      <w:r>
        <w:rPr>
          <w:color w:val="000000"/>
          <w:spacing w:val="5"/>
          <w:sz w:val="29"/>
          <w:szCs w:val="29"/>
          <w:lang w:val="en-US"/>
        </w:rPr>
        <w:t>XX</w:t>
      </w:r>
      <w:r w:rsidRPr="00DB701A">
        <w:rPr>
          <w:color w:val="000000"/>
          <w:spacing w:val="5"/>
          <w:sz w:val="29"/>
          <w:szCs w:val="29"/>
        </w:rPr>
        <w:t>/</w:t>
      </w:r>
      <w:r>
        <w:rPr>
          <w:color w:val="000000"/>
          <w:spacing w:val="5"/>
          <w:sz w:val="29"/>
          <w:szCs w:val="29"/>
        </w:rPr>
        <w:t xml:space="preserve">.    </w:t>
      </w:r>
      <w:r>
        <w:rPr>
          <w:color w:val="000000"/>
          <w:sz w:val="29"/>
          <w:szCs w:val="29"/>
        </w:rPr>
        <w:tab/>
      </w:r>
      <w:proofErr w:type="spellStart"/>
      <w:r>
        <w:rPr>
          <w:color w:val="000000"/>
          <w:spacing w:val="-7"/>
          <w:sz w:val="29"/>
          <w:szCs w:val="29"/>
        </w:rPr>
        <w:t>Секретарь^</w:t>
      </w:r>
      <w:proofErr w:type="spellEnd"/>
    </w:p>
    <w:p w:rsidR="000A1819" w:rsidRDefault="00C567C8">
      <w:pPr>
        <w:framePr w:h="797" w:hSpace="38" w:vSpace="60" w:wrap="auto" w:vAnchor="text" w:hAnchor="margin" w:x="1357" w:y="203"/>
        <w:rPr>
          <w:sz w:val="24"/>
          <w:szCs w:val="24"/>
        </w:rPr>
      </w:pPr>
      <w:r w:rsidRPr="00C567C8">
        <w:rPr>
          <w:sz w:val="24"/>
          <w:szCs w:val="24"/>
        </w:rPr>
        <w:pict>
          <v:shape id="_x0000_i1026" type="#_x0000_t75" style="width:39.45pt;height:39.45pt">
            <v:imagedata r:id="rId5" o:title=""/>
          </v:shape>
        </w:pict>
      </w:r>
    </w:p>
    <w:p w:rsidR="000A1819" w:rsidRDefault="00DB701A">
      <w:pPr>
        <w:shd w:val="clear" w:color="auto" w:fill="FFFFFF"/>
        <w:spacing w:line="319" w:lineRule="exact"/>
        <w:ind w:left="10"/>
      </w:pPr>
      <w:r>
        <w:rPr>
          <w:color w:val="000000"/>
          <w:spacing w:val="-3"/>
          <w:sz w:val="29"/>
          <w:szCs w:val="29"/>
        </w:rPr>
        <w:t>Определение</w:t>
      </w:r>
      <w:r w:rsidR="00E64A3A">
        <w:rPr>
          <w:color w:val="000000"/>
          <w:spacing w:val="-3"/>
          <w:sz w:val="29"/>
          <w:szCs w:val="29"/>
        </w:rPr>
        <w:t xml:space="preserve"> </w:t>
      </w:r>
      <w:r>
        <w:rPr>
          <w:color w:val="000000"/>
          <w:spacing w:val="-3"/>
          <w:sz w:val="29"/>
          <w:szCs w:val="29"/>
        </w:rPr>
        <w:t>не вступило в законную силу.</w:t>
      </w:r>
    </w:p>
    <w:p w:rsidR="00DB701A" w:rsidRDefault="00DB701A" w:rsidP="00D40351">
      <w:pPr>
        <w:shd w:val="clear" w:color="auto" w:fill="FFFFFF"/>
        <w:spacing w:line="319" w:lineRule="exact"/>
      </w:pPr>
      <w:r>
        <w:rPr>
          <w:color w:val="000000"/>
          <w:spacing w:val="-3"/>
          <w:sz w:val="29"/>
          <w:szCs w:val="29"/>
        </w:rPr>
        <w:t>Подлинник определения находится в Серпуховском городском суде Московской</w:t>
      </w:r>
      <w:r w:rsidR="00D40351" w:rsidRPr="00D40351">
        <w:t xml:space="preserve"> </w:t>
      </w:r>
      <w:r>
        <w:rPr>
          <w:color w:val="000000"/>
          <w:spacing w:val="-8"/>
          <w:sz w:val="29"/>
          <w:szCs w:val="29"/>
        </w:rPr>
        <w:t>области.</w:t>
      </w:r>
    </w:p>
    <w:sectPr w:rsidR="00DB701A" w:rsidSect="000A1819">
      <w:type w:val="continuous"/>
      <w:pgSz w:w="11909" w:h="16834"/>
      <w:pgMar w:top="1440" w:right="713" w:bottom="360" w:left="1299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B7E"/>
    <w:rsid w:val="000A1819"/>
    <w:rsid w:val="008B0B7E"/>
    <w:rsid w:val="00C567C8"/>
    <w:rsid w:val="00D40351"/>
    <w:rsid w:val="00DB701A"/>
    <w:rsid w:val="00E64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819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2011-09-30T13:37:00Z</dcterms:created>
  <dcterms:modified xsi:type="dcterms:W3CDTF">2011-09-30T13:47:00Z</dcterms:modified>
</cp:coreProperties>
</file>