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9BA" w:rsidRDefault="00B46E87" w:rsidP="00B46E87">
      <w:pPr>
        <w:ind w:left="4111"/>
        <w:jc w:val="center"/>
        <w:rPr>
          <w:rFonts w:ascii="Times New Roman" w:hAnsi="Times New Roman"/>
          <w:color w:val="000000"/>
          <w:sz w:val="28"/>
          <w:szCs w:val="28"/>
        </w:rPr>
      </w:pPr>
      <w:r w:rsidRPr="00B46E87">
        <w:rPr>
          <w:rFonts w:ascii="Times New Roman" w:hAnsi="Times New Roman"/>
          <w:color w:val="000000"/>
          <w:sz w:val="28"/>
          <w:szCs w:val="28"/>
        </w:rPr>
        <w:t xml:space="preserve">Председателю </w:t>
      </w:r>
      <w:r w:rsidR="00200F35">
        <w:rPr>
          <w:rFonts w:ascii="Times New Roman" w:hAnsi="Times New Roman"/>
          <w:color w:val="000000"/>
          <w:sz w:val="28"/>
          <w:szCs w:val="28"/>
        </w:rPr>
        <w:t>Счетной палаты</w:t>
      </w:r>
      <w:r w:rsidRPr="00B46E8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46E87" w:rsidRPr="00B46E87" w:rsidRDefault="00B46E87" w:rsidP="00B46E87">
      <w:pPr>
        <w:ind w:left="4111"/>
        <w:jc w:val="center"/>
        <w:rPr>
          <w:rFonts w:ascii="Times New Roman" w:hAnsi="Times New Roman"/>
          <w:color w:val="000000"/>
          <w:sz w:val="28"/>
          <w:szCs w:val="28"/>
        </w:rPr>
      </w:pPr>
      <w:r w:rsidRPr="00B46E87">
        <w:rPr>
          <w:rFonts w:ascii="Times New Roman" w:hAnsi="Times New Roman"/>
          <w:color w:val="000000"/>
          <w:sz w:val="28"/>
          <w:szCs w:val="28"/>
        </w:rPr>
        <w:t>Р</w:t>
      </w:r>
      <w:r w:rsidR="00B509BA">
        <w:rPr>
          <w:rFonts w:ascii="Times New Roman" w:hAnsi="Times New Roman"/>
          <w:color w:val="000000"/>
          <w:sz w:val="28"/>
          <w:szCs w:val="28"/>
        </w:rPr>
        <w:t xml:space="preserve">оссийской </w:t>
      </w:r>
      <w:r w:rsidRPr="00B46E87">
        <w:rPr>
          <w:rFonts w:ascii="Times New Roman" w:hAnsi="Times New Roman"/>
          <w:color w:val="000000"/>
          <w:sz w:val="28"/>
          <w:szCs w:val="28"/>
        </w:rPr>
        <w:t>Ф</w:t>
      </w:r>
      <w:r w:rsidR="00B509BA">
        <w:rPr>
          <w:rFonts w:ascii="Times New Roman" w:hAnsi="Times New Roman"/>
          <w:color w:val="000000"/>
          <w:sz w:val="28"/>
          <w:szCs w:val="28"/>
        </w:rPr>
        <w:t>едерации</w:t>
      </w:r>
    </w:p>
    <w:p w:rsidR="00C27F7D" w:rsidRPr="00B46E87" w:rsidRDefault="00200F35" w:rsidP="00B46E87">
      <w:pPr>
        <w:ind w:left="4111" w:firstLine="53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</w:t>
      </w:r>
      <w:r w:rsidR="00B46E87" w:rsidRPr="00B46E87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Л</w:t>
      </w:r>
      <w:r w:rsidR="00B46E87" w:rsidRPr="00B46E87">
        <w:rPr>
          <w:rFonts w:ascii="Times New Roman" w:hAnsi="Times New Roman"/>
          <w:color w:val="000000"/>
          <w:sz w:val="28"/>
          <w:szCs w:val="28"/>
        </w:rPr>
        <w:t>. </w:t>
      </w:r>
      <w:r>
        <w:rPr>
          <w:rFonts w:ascii="Times New Roman" w:hAnsi="Times New Roman"/>
          <w:color w:val="000000"/>
          <w:sz w:val="28"/>
          <w:szCs w:val="28"/>
        </w:rPr>
        <w:t>Кудрину</w:t>
      </w:r>
    </w:p>
    <w:p w:rsidR="00C27F7D" w:rsidRPr="00B46E87" w:rsidRDefault="00C27F7D" w:rsidP="00B46E87">
      <w:pPr>
        <w:ind w:left="4111" w:firstLine="539"/>
        <w:jc w:val="center"/>
        <w:rPr>
          <w:rFonts w:ascii="Times New Roman" w:hAnsi="Times New Roman"/>
          <w:sz w:val="28"/>
          <w:szCs w:val="28"/>
        </w:rPr>
      </w:pPr>
    </w:p>
    <w:p w:rsidR="00797213" w:rsidRDefault="00797213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797213" w:rsidRDefault="00797213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797213" w:rsidRDefault="00797213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C27F7D" w:rsidRDefault="00B46E87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Уважаемый </w:t>
      </w:r>
      <w:r w:rsidR="00200F35">
        <w:rPr>
          <w:rFonts w:ascii="Times New Roman" w:hAnsi="Times New Roman"/>
          <w:sz w:val="28"/>
          <w:szCs w:val="28"/>
        </w:rPr>
        <w:t>Алексей Леонидович</w:t>
      </w:r>
      <w:r w:rsidR="00C27F7D" w:rsidRPr="00EA47A6">
        <w:rPr>
          <w:rFonts w:ascii="Times New Roman" w:hAnsi="Times New Roman"/>
          <w:sz w:val="28"/>
          <w:szCs w:val="28"/>
        </w:rPr>
        <w:t>!</w:t>
      </w:r>
    </w:p>
    <w:p w:rsidR="00797213" w:rsidRDefault="00797213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F06F15" w:rsidRDefault="00F06F15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BA3FE6" w:rsidRDefault="00BA3FE6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в Министерстве обороны</w:t>
      </w:r>
      <w:r w:rsidR="009F0CA1">
        <w:rPr>
          <w:rFonts w:ascii="Times New Roman" w:hAnsi="Times New Roman"/>
          <w:sz w:val="28"/>
          <w:szCs w:val="28"/>
        </w:rPr>
        <w:t xml:space="preserve"> РФ</w:t>
      </w:r>
      <w:r>
        <w:rPr>
          <w:rFonts w:ascii="Times New Roman" w:hAnsi="Times New Roman"/>
          <w:sz w:val="28"/>
          <w:szCs w:val="28"/>
        </w:rPr>
        <w:t xml:space="preserve"> </w:t>
      </w:r>
      <w:r w:rsidR="00A97C4B">
        <w:rPr>
          <w:rFonts w:ascii="Times New Roman" w:hAnsi="Times New Roman"/>
          <w:sz w:val="28"/>
          <w:szCs w:val="28"/>
        </w:rPr>
        <w:t>имеется значительное к</w:t>
      </w:r>
      <w:r w:rsidR="00A97C4B">
        <w:rPr>
          <w:rFonts w:ascii="Times New Roman" w:hAnsi="Times New Roman"/>
          <w:sz w:val="28"/>
          <w:szCs w:val="28"/>
        </w:rPr>
        <w:t>о</w:t>
      </w:r>
      <w:r w:rsidR="00A97C4B">
        <w:rPr>
          <w:rFonts w:ascii="Times New Roman" w:hAnsi="Times New Roman"/>
          <w:sz w:val="28"/>
          <w:szCs w:val="28"/>
        </w:rPr>
        <w:t xml:space="preserve">личество </w:t>
      </w:r>
      <w:r w:rsidR="00200F35">
        <w:rPr>
          <w:rFonts w:ascii="Times New Roman" w:hAnsi="Times New Roman"/>
          <w:sz w:val="28"/>
          <w:szCs w:val="28"/>
        </w:rPr>
        <w:t>объектов, строительство которых приостановлено и</w:t>
      </w:r>
      <w:r w:rsidR="00200F35" w:rsidRPr="00200F35">
        <w:rPr>
          <w:rFonts w:ascii="Times New Roman" w:hAnsi="Times New Roman"/>
          <w:sz w:val="28"/>
          <w:szCs w:val="28"/>
        </w:rPr>
        <w:t>/</w:t>
      </w:r>
      <w:r w:rsidR="00200F35">
        <w:rPr>
          <w:rFonts w:ascii="Times New Roman" w:hAnsi="Times New Roman"/>
          <w:sz w:val="28"/>
          <w:szCs w:val="28"/>
        </w:rPr>
        <w:t>или  законсервир</w:t>
      </w:r>
      <w:r w:rsidR="00200F35">
        <w:rPr>
          <w:rFonts w:ascii="Times New Roman" w:hAnsi="Times New Roman"/>
          <w:sz w:val="28"/>
          <w:szCs w:val="28"/>
        </w:rPr>
        <w:t>о</w:t>
      </w:r>
      <w:r w:rsidR="00200F35">
        <w:rPr>
          <w:rFonts w:ascii="Times New Roman" w:hAnsi="Times New Roman"/>
          <w:sz w:val="28"/>
          <w:szCs w:val="28"/>
        </w:rPr>
        <w:t xml:space="preserve">вано, а также строительство которых ведется более 5 лет.  </w:t>
      </w:r>
      <w:r w:rsidR="00A97C4B">
        <w:rPr>
          <w:rFonts w:ascii="Times New Roman" w:hAnsi="Times New Roman"/>
          <w:sz w:val="28"/>
          <w:szCs w:val="28"/>
        </w:rPr>
        <w:t>Но особо тяжелая о</w:t>
      </w:r>
      <w:r w:rsidR="00A97C4B">
        <w:rPr>
          <w:rFonts w:ascii="Times New Roman" w:hAnsi="Times New Roman"/>
          <w:sz w:val="28"/>
          <w:szCs w:val="28"/>
        </w:rPr>
        <w:t>б</w:t>
      </w:r>
      <w:r w:rsidR="00A97C4B">
        <w:rPr>
          <w:rFonts w:ascii="Times New Roman" w:hAnsi="Times New Roman"/>
          <w:sz w:val="28"/>
          <w:szCs w:val="28"/>
        </w:rPr>
        <w:t xml:space="preserve">становка сложилась с завершением строительства </w:t>
      </w:r>
      <w:r>
        <w:rPr>
          <w:rFonts w:ascii="Times New Roman" w:hAnsi="Times New Roman"/>
          <w:sz w:val="28"/>
          <w:szCs w:val="28"/>
        </w:rPr>
        <w:t>жиль</w:t>
      </w:r>
      <w:r w:rsidR="00200F35">
        <w:rPr>
          <w:rFonts w:ascii="Times New Roman" w:hAnsi="Times New Roman"/>
          <w:sz w:val="28"/>
          <w:szCs w:val="28"/>
        </w:rPr>
        <w:t>я для</w:t>
      </w:r>
      <w:r>
        <w:rPr>
          <w:rFonts w:ascii="Times New Roman" w:hAnsi="Times New Roman"/>
          <w:sz w:val="28"/>
          <w:szCs w:val="28"/>
        </w:rPr>
        <w:t xml:space="preserve"> действующих вое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нослужащих и лиц, уволенных с военной службы. Большое количество мног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квартирных домов на</w:t>
      </w:r>
      <w:r w:rsidR="00797213">
        <w:rPr>
          <w:rFonts w:ascii="Times New Roman" w:hAnsi="Times New Roman"/>
          <w:sz w:val="28"/>
          <w:szCs w:val="28"/>
        </w:rPr>
        <w:t>ходи</w:t>
      </w:r>
      <w:r>
        <w:rPr>
          <w:rFonts w:ascii="Times New Roman" w:hAnsi="Times New Roman"/>
          <w:sz w:val="28"/>
          <w:szCs w:val="28"/>
        </w:rPr>
        <w:t>тся в недостроенном состоянии с 2014 года и перспе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тивы по их достройке отсутствуют.</w:t>
      </w:r>
    </w:p>
    <w:p w:rsidR="009F0CA1" w:rsidRDefault="009F0CA1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Одним из таких объектов является дом, распол</w:t>
      </w:r>
      <w:r w:rsidR="004A08D6">
        <w:rPr>
          <w:rFonts w:ascii="Times New Roman" w:hAnsi="Times New Roman"/>
          <w:sz w:val="28"/>
          <w:szCs w:val="28"/>
        </w:rPr>
        <w:t>оженный</w:t>
      </w:r>
      <w:r>
        <w:rPr>
          <w:rFonts w:ascii="Times New Roman" w:hAnsi="Times New Roman"/>
          <w:sz w:val="28"/>
          <w:szCs w:val="28"/>
        </w:rPr>
        <w:t xml:space="preserve"> по адресу: г. Мос</w:t>
      </w:r>
      <w:r>
        <w:rPr>
          <w:rFonts w:ascii="Times New Roman" w:hAnsi="Times New Roman"/>
          <w:sz w:val="28"/>
          <w:szCs w:val="28"/>
        </w:rPr>
        <w:t>к</w:t>
      </w:r>
      <w:r w:rsidR="006E5331">
        <w:rPr>
          <w:rFonts w:ascii="Times New Roman" w:hAnsi="Times New Roman"/>
          <w:sz w:val="28"/>
          <w:szCs w:val="28"/>
        </w:rPr>
        <w:t>ва, ул.Левобережная, д.4,корп.</w:t>
      </w:r>
    </w:p>
    <w:p w:rsidR="00BA3FE6" w:rsidRDefault="00BA3FE6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Военнослужащим и лицам, уволен</w:t>
      </w:r>
      <w:r w:rsidR="00797213">
        <w:rPr>
          <w:rFonts w:ascii="Times New Roman" w:hAnsi="Times New Roman"/>
          <w:sz w:val="28"/>
          <w:szCs w:val="28"/>
        </w:rPr>
        <w:t>ных с военной службы с 2014 года</w:t>
      </w:r>
      <w:r>
        <w:rPr>
          <w:rFonts w:ascii="Times New Roman" w:hAnsi="Times New Roman"/>
          <w:sz w:val="28"/>
          <w:szCs w:val="28"/>
        </w:rPr>
        <w:t xml:space="preserve"> пр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доставлялись извещения о </w:t>
      </w:r>
      <w:r w:rsidR="009F0CA1">
        <w:rPr>
          <w:rFonts w:ascii="Times New Roman" w:hAnsi="Times New Roman"/>
          <w:sz w:val="28"/>
          <w:szCs w:val="28"/>
        </w:rPr>
        <w:t>распределении</w:t>
      </w:r>
      <w:r>
        <w:rPr>
          <w:rFonts w:ascii="Times New Roman" w:hAnsi="Times New Roman"/>
          <w:sz w:val="28"/>
          <w:szCs w:val="28"/>
        </w:rPr>
        <w:t xml:space="preserve"> жилья </w:t>
      </w:r>
      <w:r w:rsidR="00A719C7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в</w:t>
      </w:r>
      <w:r w:rsidR="002A37D4">
        <w:rPr>
          <w:rFonts w:ascii="Times New Roman" w:hAnsi="Times New Roman"/>
          <w:sz w:val="28"/>
          <w:szCs w:val="28"/>
        </w:rPr>
        <w:t xml:space="preserve"> приложении 1 представлен</w:t>
      </w:r>
      <w:r w:rsidR="004043D0">
        <w:rPr>
          <w:rFonts w:ascii="Times New Roman" w:hAnsi="Times New Roman"/>
          <w:sz w:val="28"/>
          <w:szCs w:val="28"/>
        </w:rPr>
        <w:t xml:space="preserve"> скан извещения о </w:t>
      </w:r>
      <w:r w:rsidR="009F0CA1">
        <w:rPr>
          <w:rFonts w:ascii="Times New Roman" w:hAnsi="Times New Roman"/>
          <w:sz w:val="28"/>
          <w:szCs w:val="28"/>
        </w:rPr>
        <w:t>распределении</w:t>
      </w:r>
      <w:r w:rsidR="004043D0">
        <w:rPr>
          <w:rFonts w:ascii="Times New Roman" w:hAnsi="Times New Roman"/>
          <w:sz w:val="28"/>
          <w:szCs w:val="28"/>
        </w:rPr>
        <w:t xml:space="preserve"> жилых по</w:t>
      </w:r>
      <w:r w:rsidR="003D1C69">
        <w:rPr>
          <w:rFonts w:ascii="Times New Roman" w:hAnsi="Times New Roman"/>
          <w:sz w:val="28"/>
          <w:szCs w:val="28"/>
        </w:rPr>
        <w:t>мещений, выданн</w:t>
      </w:r>
      <w:r w:rsidR="00797213">
        <w:rPr>
          <w:rFonts w:ascii="Times New Roman" w:hAnsi="Times New Roman"/>
          <w:sz w:val="28"/>
          <w:szCs w:val="28"/>
        </w:rPr>
        <w:t>ого</w:t>
      </w:r>
      <w:r w:rsidR="003D1C69">
        <w:rPr>
          <w:rFonts w:ascii="Times New Roman" w:hAnsi="Times New Roman"/>
          <w:sz w:val="28"/>
          <w:szCs w:val="28"/>
        </w:rPr>
        <w:t xml:space="preserve"> в</w:t>
      </w:r>
      <w:r w:rsidR="004043D0">
        <w:rPr>
          <w:rFonts w:ascii="Times New Roman" w:hAnsi="Times New Roman"/>
          <w:sz w:val="28"/>
          <w:szCs w:val="28"/>
        </w:rPr>
        <w:t xml:space="preserve"> 2</w:t>
      </w:r>
      <w:r w:rsidR="003D1C69">
        <w:rPr>
          <w:rFonts w:ascii="Times New Roman" w:hAnsi="Times New Roman"/>
          <w:sz w:val="28"/>
          <w:szCs w:val="28"/>
        </w:rPr>
        <w:t>014 году</w:t>
      </w:r>
      <w:r w:rsidR="00A719C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A719C7" w:rsidRDefault="00A719C7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Объект (г. Моск</w:t>
      </w:r>
      <w:r w:rsidR="006E5331">
        <w:rPr>
          <w:rFonts w:ascii="Times New Roman" w:hAnsi="Times New Roman"/>
          <w:sz w:val="28"/>
          <w:szCs w:val="28"/>
        </w:rPr>
        <w:t>ва, ул.Левобережная, д.4,корп.</w:t>
      </w:r>
      <w:r>
        <w:rPr>
          <w:rFonts w:ascii="Times New Roman" w:hAnsi="Times New Roman"/>
          <w:sz w:val="28"/>
          <w:szCs w:val="28"/>
        </w:rPr>
        <w:t>), в котором предоставлены жилые помещения в 2014 году, не достроен и, согласно письма Департамента строительства Министерства обороны РФ (приложение 2), в ближайшие годы (по 2022 год) достраиваться не будет.</w:t>
      </w:r>
    </w:p>
    <w:p w:rsidR="00A719C7" w:rsidRDefault="00A719C7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Департамент строительства Министерства обороны РФ отмечает, что бю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жетные средства до 2022 года на завершение строительства не предусмотрены. Вопрос о том, выделялись ли бюджетные средства на строительство до настоящ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го времени, и в каком объеме, остается открытым.</w:t>
      </w:r>
    </w:p>
    <w:p w:rsidR="00FE03B7" w:rsidRDefault="008D1568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Прошу Вас </w:t>
      </w:r>
      <w:r w:rsidR="00A97C4B">
        <w:rPr>
          <w:rFonts w:ascii="Times New Roman" w:hAnsi="Times New Roman"/>
          <w:sz w:val="28"/>
          <w:szCs w:val="28"/>
        </w:rPr>
        <w:t>о внесении в План снижения объектов незавершенного стр</w:t>
      </w:r>
      <w:r w:rsidR="00A719C7">
        <w:rPr>
          <w:rFonts w:ascii="Times New Roman" w:hAnsi="Times New Roman"/>
          <w:sz w:val="28"/>
          <w:szCs w:val="28"/>
        </w:rPr>
        <w:t>о</w:t>
      </w:r>
      <w:r w:rsidR="00A97C4B">
        <w:rPr>
          <w:rFonts w:ascii="Times New Roman" w:hAnsi="Times New Roman"/>
          <w:sz w:val="28"/>
          <w:szCs w:val="28"/>
        </w:rPr>
        <w:t>и</w:t>
      </w:r>
      <w:r w:rsidR="00A97C4B">
        <w:rPr>
          <w:rFonts w:ascii="Times New Roman" w:hAnsi="Times New Roman"/>
          <w:sz w:val="28"/>
          <w:szCs w:val="28"/>
        </w:rPr>
        <w:t>тельства объект по адресу</w:t>
      </w:r>
      <w:r w:rsidR="00797213">
        <w:rPr>
          <w:rFonts w:ascii="Times New Roman" w:hAnsi="Times New Roman"/>
          <w:sz w:val="28"/>
          <w:szCs w:val="28"/>
        </w:rPr>
        <w:t>:</w:t>
      </w:r>
      <w:r w:rsidR="00A97C4B" w:rsidRPr="00A97C4B">
        <w:rPr>
          <w:rFonts w:ascii="Times New Roman" w:hAnsi="Times New Roman"/>
          <w:sz w:val="28"/>
          <w:szCs w:val="28"/>
        </w:rPr>
        <w:t xml:space="preserve"> </w:t>
      </w:r>
      <w:r w:rsidR="00A97C4B">
        <w:rPr>
          <w:rFonts w:ascii="Times New Roman" w:hAnsi="Times New Roman"/>
          <w:sz w:val="28"/>
          <w:szCs w:val="28"/>
        </w:rPr>
        <w:t xml:space="preserve">г. Москва, </w:t>
      </w:r>
      <w:r w:rsidR="006E5331">
        <w:rPr>
          <w:rFonts w:ascii="Times New Roman" w:hAnsi="Times New Roman"/>
          <w:sz w:val="28"/>
          <w:szCs w:val="28"/>
        </w:rPr>
        <w:t>ул.Левобережная, д.4, корп.</w:t>
      </w:r>
      <w:r w:rsidR="00797213">
        <w:rPr>
          <w:rFonts w:ascii="Times New Roman" w:hAnsi="Times New Roman"/>
          <w:sz w:val="28"/>
          <w:szCs w:val="28"/>
        </w:rPr>
        <w:t>,</w:t>
      </w:r>
      <w:r w:rsidR="00A97C4B">
        <w:rPr>
          <w:rFonts w:ascii="Times New Roman" w:hAnsi="Times New Roman"/>
          <w:sz w:val="28"/>
          <w:szCs w:val="28"/>
        </w:rPr>
        <w:t xml:space="preserve"> с размещен</w:t>
      </w:r>
      <w:r w:rsidR="00A97C4B">
        <w:rPr>
          <w:rFonts w:ascii="Times New Roman" w:hAnsi="Times New Roman"/>
          <w:sz w:val="28"/>
          <w:szCs w:val="28"/>
        </w:rPr>
        <w:t>и</w:t>
      </w:r>
      <w:r w:rsidR="00A97C4B">
        <w:rPr>
          <w:rFonts w:ascii="Times New Roman" w:hAnsi="Times New Roman"/>
          <w:sz w:val="28"/>
          <w:szCs w:val="28"/>
        </w:rPr>
        <w:t>ем информации на официальном сайте Счетной палаты РФ (страница «Монит</w:t>
      </w:r>
      <w:r w:rsidR="00A97C4B">
        <w:rPr>
          <w:rFonts w:ascii="Times New Roman" w:hAnsi="Times New Roman"/>
          <w:sz w:val="28"/>
          <w:szCs w:val="28"/>
        </w:rPr>
        <w:t>о</w:t>
      </w:r>
      <w:r w:rsidR="00A97C4B">
        <w:rPr>
          <w:rFonts w:ascii="Times New Roman" w:hAnsi="Times New Roman"/>
          <w:sz w:val="28"/>
          <w:szCs w:val="28"/>
        </w:rPr>
        <w:t>ринг незавершенного строительства в РФ»)</w:t>
      </w:r>
      <w:r w:rsidR="00233717">
        <w:rPr>
          <w:rFonts w:ascii="Times New Roman" w:hAnsi="Times New Roman"/>
          <w:sz w:val="28"/>
          <w:szCs w:val="28"/>
        </w:rPr>
        <w:t>.</w:t>
      </w:r>
    </w:p>
    <w:p w:rsidR="00C27F7D" w:rsidRDefault="00C27F7D" w:rsidP="00C27F7D">
      <w:pPr>
        <w:ind w:firstLine="709"/>
        <w:rPr>
          <w:rFonts w:ascii="Times New Roman" w:eastAsia="Calibri" w:hAnsi="Times New Roman"/>
          <w:sz w:val="28"/>
          <w:szCs w:val="28"/>
        </w:rPr>
      </w:pPr>
    </w:p>
    <w:p w:rsidR="00C27F7D" w:rsidRDefault="00C27F7D" w:rsidP="00C27F7D">
      <w:pPr>
        <w:pStyle w:val="2"/>
        <w:shd w:val="clear" w:color="auto" w:fill="auto"/>
        <w:spacing w:before="0" w:line="317" w:lineRule="exact"/>
        <w:ind w:left="20" w:firstLine="689"/>
        <w:jc w:val="both"/>
        <w:rPr>
          <w:sz w:val="28"/>
          <w:szCs w:val="28"/>
        </w:rPr>
      </w:pPr>
    </w:p>
    <w:p w:rsidR="00C27F7D" w:rsidRDefault="008D1568" w:rsidP="00C27F7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уважением, </w:t>
      </w:r>
    </w:p>
    <w:p w:rsidR="00FE03B7" w:rsidRDefault="00FE03B7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FE03B7" w:rsidRDefault="00FE03B7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4043D0" w:rsidRPr="00F06F15" w:rsidRDefault="004043D0" w:rsidP="006E5331">
      <w:pPr>
        <w:ind w:firstLine="0"/>
        <w:jc w:val="left"/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sectPr w:rsidR="004043D0" w:rsidRPr="00F06F15" w:rsidSect="00F06F15">
      <w:pgSz w:w="11906" w:h="16838" w:code="9"/>
      <w:pgMar w:top="851" w:right="851" w:bottom="284" w:left="1134" w:header="567" w:footer="851" w:gutter="0"/>
      <w:cols w:space="720"/>
      <w:docGrid w:linePitch="1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THelvetica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333E2"/>
    <w:multiLevelType w:val="hybridMultilevel"/>
    <w:tmpl w:val="30E05262"/>
    <w:lvl w:ilvl="0" w:tplc="0419000F">
      <w:start w:val="1"/>
      <w:numFmt w:val="decimal"/>
      <w:lvlText w:val="%1."/>
      <w:lvlJc w:val="left"/>
      <w:pPr>
        <w:tabs>
          <w:tab w:val="num" w:pos="1301"/>
        </w:tabs>
        <w:ind w:left="130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21"/>
        </w:tabs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1"/>
        </w:tabs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1"/>
        </w:tabs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1"/>
        </w:tabs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1"/>
        </w:tabs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1"/>
        </w:tabs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1"/>
        </w:tabs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1"/>
        </w:tabs>
        <w:ind w:left="706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autoHyphenation/>
  <w:hyphenationZone w:val="357"/>
  <w:doNotHyphenateCaps/>
  <w:drawingGridHorizontalSpacing w:val="83"/>
  <w:drawingGridVerticalSpacing w:val="56"/>
  <w:displayHorizontalDrawingGridEvery w:val="0"/>
  <w:displayVerticalDrawingGridEvery w:val="2"/>
  <w:noPunctuationKerning/>
  <w:characterSpacingControl w:val="doNotCompress"/>
  <w:compat/>
  <w:rsids>
    <w:rsidRoot w:val="008E23CD"/>
    <w:rsid w:val="000328B9"/>
    <w:rsid w:val="00033562"/>
    <w:rsid w:val="00063F53"/>
    <w:rsid w:val="000C7CD9"/>
    <w:rsid w:val="0010651F"/>
    <w:rsid w:val="00122DE0"/>
    <w:rsid w:val="0017373A"/>
    <w:rsid w:val="001A01E4"/>
    <w:rsid w:val="001F2D96"/>
    <w:rsid w:val="001F4A52"/>
    <w:rsid w:val="00200F35"/>
    <w:rsid w:val="00201BB0"/>
    <w:rsid w:val="002103CF"/>
    <w:rsid w:val="00213D72"/>
    <w:rsid w:val="00233717"/>
    <w:rsid w:val="0025108A"/>
    <w:rsid w:val="00265F95"/>
    <w:rsid w:val="00285F32"/>
    <w:rsid w:val="002A37D4"/>
    <w:rsid w:val="002D7B2B"/>
    <w:rsid w:val="002F334B"/>
    <w:rsid w:val="00330972"/>
    <w:rsid w:val="00337B51"/>
    <w:rsid w:val="00341DBC"/>
    <w:rsid w:val="003639B6"/>
    <w:rsid w:val="003671DE"/>
    <w:rsid w:val="003A3A5B"/>
    <w:rsid w:val="003B371D"/>
    <w:rsid w:val="003D1C69"/>
    <w:rsid w:val="004043D0"/>
    <w:rsid w:val="00424B78"/>
    <w:rsid w:val="0048038F"/>
    <w:rsid w:val="0049320D"/>
    <w:rsid w:val="004A08D6"/>
    <w:rsid w:val="004B3046"/>
    <w:rsid w:val="00536CC4"/>
    <w:rsid w:val="005538E3"/>
    <w:rsid w:val="00570664"/>
    <w:rsid w:val="005919F9"/>
    <w:rsid w:val="005A042E"/>
    <w:rsid w:val="005D0A02"/>
    <w:rsid w:val="005F2DA1"/>
    <w:rsid w:val="005F4222"/>
    <w:rsid w:val="006205B2"/>
    <w:rsid w:val="006530A5"/>
    <w:rsid w:val="00687243"/>
    <w:rsid w:val="006933E2"/>
    <w:rsid w:val="006B35CF"/>
    <w:rsid w:val="006B49D7"/>
    <w:rsid w:val="006E5331"/>
    <w:rsid w:val="0074707B"/>
    <w:rsid w:val="00797213"/>
    <w:rsid w:val="007A252B"/>
    <w:rsid w:val="007D7C83"/>
    <w:rsid w:val="007F2E54"/>
    <w:rsid w:val="00802E68"/>
    <w:rsid w:val="00823EE5"/>
    <w:rsid w:val="008814AB"/>
    <w:rsid w:val="00897EF9"/>
    <w:rsid w:val="008D1568"/>
    <w:rsid w:val="008D7302"/>
    <w:rsid w:val="008E23CD"/>
    <w:rsid w:val="008E4EE2"/>
    <w:rsid w:val="00916677"/>
    <w:rsid w:val="00921FDB"/>
    <w:rsid w:val="00950CA1"/>
    <w:rsid w:val="0097487A"/>
    <w:rsid w:val="009A38E4"/>
    <w:rsid w:val="009B4431"/>
    <w:rsid w:val="009D44FD"/>
    <w:rsid w:val="009F0CA1"/>
    <w:rsid w:val="00A13D60"/>
    <w:rsid w:val="00A3112C"/>
    <w:rsid w:val="00A40025"/>
    <w:rsid w:val="00A52C2B"/>
    <w:rsid w:val="00A65092"/>
    <w:rsid w:val="00A719C7"/>
    <w:rsid w:val="00A97C4B"/>
    <w:rsid w:val="00AD15E7"/>
    <w:rsid w:val="00B0707F"/>
    <w:rsid w:val="00B46E87"/>
    <w:rsid w:val="00B509BA"/>
    <w:rsid w:val="00B5600C"/>
    <w:rsid w:val="00BA3FE6"/>
    <w:rsid w:val="00BA5C30"/>
    <w:rsid w:val="00C27F7D"/>
    <w:rsid w:val="00C950CB"/>
    <w:rsid w:val="00CC769D"/>
    <w:rsid w:val="00CD6CC6"/>
    <w:rsid w:val="00D12C47"/>
    <w:rsid w:val="00D47867"/>
    <w:rsid w:val="00D67ED1"/>
    <w:rsid w:val="00D7616F"/>
    <w:rsid w:val="00D92296"/>
    <w:rsid w:val="00DD0413"/>
    <w:rsid w:val="00E005B1"/>
    <w:rsid w:val="00E83CC3"/>
    <w:rsid w:val="00EF3AF8"/>
    <w:rsid w:val="00F06F15"/>
    <w:rsid w:val="00F2324D"/>
    <w:rsid w:val="00F269A6"/>
    <w:rsid w:val="00F32AE3"/>
    <w:rsid w:val="00F71E35"/>
    <w:rsid w:val="00F731D5"/>
    <w:rsid w:val="00F83FEC"/>
    <w:rsid w:val="00F923B3"/>
    <w:rsid w:val="00FA5463"/>
    <w:rsid w:val="00FE0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38F"/>
    <w:pPr>
      <w:ind w:firstLine="425"/>
      <w:jc w:val="both"/>
    </w:pPr>
    <w:rPr>
      <w:rFonts w:ascii="NTHelvetica/Cyrillic" w:hAnsi="NTHelvetica/Cyrilli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заголовок 3"/>
    <w:basedOn w:val="a"/>
    <w:next w:val="a"/>
    <w:rsid w:val="0048038F"/>
    <w:pPr>
      <w:keepNext/>
      <w:spacing w:before="360" w:after="240"/>
      <w:ind w:firstLine="0"/>
      <w:jc w:val="left"/>
    </w:pPr>
    <w:rPr>
      <w:b/>
    </w:rPr>
  </w:style>
  <w:style w:type="character" w:styleId="a3">
    <w:name w:val="Hyperlink"/>
    <w:basedOn w:val="a0"/>
    <w:rsid w:val="000C7CD9"/>
    <w:rPr>
      <w:color w:val="0000FF" w:themeColor="hyperlink"/>
      <w:u w:val="single"/>
    </w:rPr>
  </w:style>
  <w:style w:type="paragraph" w:styleId="a4">
    <w:name w:val="Balloon Text"/>
    <w:basedOn w:val="a"/>
    <w:link w:val="a5"/>
    <w:rsid w:val="00424B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24B7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27F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pt">
    <w:name w:val="Основной текст + Полужирный;Интервал 0 pt"/>
    <w:basedOn w:val="a0"/>
    <w:rsid w:val="00C27F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2">
    <w:name w:val="Основной текст2"/>
    <w:basedOn w:val="a"/>
    <w:rsid w:val="00C27F7D"/>
    <w:pPr>
      <w:widowControl w:val="0"/>
      <w:shd w:val="clear" w:color="auto" w:fill="FFFFFF"/>
      <w:spacing w:before="660" w:line="326" w:lineRule="exact"/>
      <w:ind w:hanging="920"/>
      <w:jc w:val="left"/>
    </w:pPr>
    <w:rPr>
      <w:rFonts w:ascii="Times New Roman" w:hAnsi="Times New Roman"/>
      <w:color w:val="000000"/>
      <w:spacing w:val="9"/>
      <w:sz w:val="23"/>
      <w:szCs w:val="23"/>
    </w:rPr>
  </w:style>
  <w:style w:type="character" w:styleId="a7">
    <w:name w:val="Strong"/>
    <w:basedOn w:val="a0"/>
    <w:uiPriority w:val="22"/>
    <w:qFormat/>
    <w:rsid w:val="00A13D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16666-E75B-43FC-B884-F35E0F665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МАДИ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А.НИКИТИН</dc:creator>
  <cp:lastModifiedBy>1</cp:lastModifiedBy>
  <cp:revision>2</cp:revision>
  <cp:lastPrinted>2020-06-10T16:28:00Z</cp:lastPrinted>
  <dcterms:created xsi:type="dcterms:W3CDTF">2020-07-28T15:38:00Z</dcterms:created>
  <dcterms:modified xsi:type="dcterms:W3CDTF">2020-07-28T15:38:00Z</dcterms:modified>
</cp:coreProperties>
</file>