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621" w:rsidRPr="00521564" w:rsidRDefault="00DA0CFB" w:rsidP="00DA0CFB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15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Антон Эдуардович!</w:t>
      </w:r>
    </w:p>
    <w:p w:rsidR="000A55B4" w:rsidRDefault="00DA0CFB" w:rsidP="000A55B4">
      <w:pPr>
        <w:pStyle w:val="1"/>
        <w:shd w:val="clear" w:color="auto" w:fill="auto"/>
        <w:spacing w:before="0" w:line="278" w:lineRule="exact"/>
        <w:ind w:right="320" w:firstLine="708"/>
        <w:rPr>
          <w:color w:val="000000"/>
          <w:sz w:val="28"/>
          <w:szCs w:val="28"/>
          <w:lang w:eastAsia="ru-RU" w:bidi="ru-RU"/>
        </w:rPr>
      </w:pPr>
      <w:r w:rsidRPr="00521564">
        <w:rPr>
          <w:color w:val="000000"/>
          <w:sz w:val="28"/>
          <w:szCs w:val="28"/>
          <w:shd w:val="clear" w:color="auto" w:fill="FFFFFF"/>
        </w:rPr>
        <w:t xml:space="preserve">2 августа 2020 года, в адрес Президента Российской Федерации, мной было отправлено обращение, которое зарегистрировано 3 августа 2020 года под № </w:t>
      </w:r>
      <w:r w:rsidRPr="00521564">
        <w:rPr>
          <w:color w:val="000000"/>
          <w:sz w:val="28"/>
          <w:szCs w:val="28"/>
          <w:lang w:eastAsia="ru-RU" w:bidi="ru-RU"/>
        </w:rPr>
        <w:t>А26-18-85204091.</w:t>
      </w:r>
      <w:r w:rsidR="00521564">
        <w:rPr>
          <w:color w:val="000000"/>
          <w:sz w:val="28"/>
          <w:szCs w:val="28"/>
          <w:lang w:eastAsia="ru-RU" w:bidi="ru-RU"/>
        </w:rPr>
        <w:t xml:space="preserve"> В данном обращении, в связи с недостатками в существующем законодательстве, я касался</w:t>
      </w:r>
      <w:r w:rsidR="00521564">
        <w:rPr>
          <w:sz w:val="28"/>
          <w:szCs w:val="28"/>
        </w:rPr>
        <w:t xml:space="preserve"> вопроса восстановления полной потери права на судебную защиту своих Конституционных прав, предоставленных 45, 46, и 47 статьями Конституции Российской Федерации (далее РФ), как к гаранту Конституции, предоставленной Президенту РФ 80 статьей Конституции РФ. Ваш сотрудник</w:t>
      </w:r>
      <w:r w:rsidR="00521564" w:rsidRPr="000A55B4">
        <w:rPr>
          <w:sz w:val="28"/>
          <w:szCs w:val="28"/>
        </w:rPr>
        <w:t>,</w:t>
      </w:r>
      <w:r w:rsidR="000A55B4" w:rsidRPr="000A55B4">
        <w:rPr>
          <w:sz w:val="28"/>
          <w:szCs w:val="28"/>
        </w:rPr>
        <w:t xml:space="preserve"> </w:t>
      </w:r>
      <w:r w:rsidR="000A55B4" w:rsidRPr="000A55B4">
        <w:rPr>
          <w:color w:val="000000"/>
          <w:sz w:val="28"/>
          <w:szCs w:val="28"/>
          <w:lang w:eastAsia="ru-RU" w:bidi="ru-RU"/>
        </w:rPr>
        <w:t>Советник департамента рассмотрения жалоб и правовой работы</w:t>
      </w:r>
      <w:r w:rsidR="000A55B4">
        <w:rPr>
          <w:color w:val="000000"/>
          <w:sz w:val="28"/>
          <w:szCs w:val="28"/>
          <w:lang w:eastAsia="ru-RU" w:bidi="ru-RU"/>
        </w:rPr>
        <w:t xml:space="preserve"> А. Трифонова</w:t>
      </w:r>
      <w:r w:rsidR="006B1DEA">
        <w:rPr>
          <w:color w:val="000000"/>
          <w:sz w:val="28"/>
          <w:szCs w:val="28"/>
          <w:lang w:eastAsia="ru-RU" w:bidi="ru-RU"/>
        </w:rPr>
        <w:t>, н</w:t>
      </w:r>
      <w:r w:rsidR="000A55B4">
        <w:rPr>
          <w:color w:val="000000"/>
          <w:sz w:val="28"/>
          <w:szCs w:val="28"/>
          <w:lang w:eastAsia="ru-RU" w:bidi="ru-RU"/>
        </w:rPr>
        <w:t>е нашла лучшего варианта рассмотрения обращения, как сделать отписку совсем по другому мотиву. В моем обращении нет и намека на вмешательство в чьи либо полномочия, а ставится вопрос о проверке  конституционности конкретной статьи конкретного закона. В создавшейся ситуации данный вопрос является прерогативой Президента РФ.</w:t>
      </w:r>
    </w:p>
    <w:p w:rsidR="000A55B4" w:rsidRDefault="000A55B4" w:rsidP="000A55B4">
      <w:pPr>
        <w:pStyle w:val="1"/>
        <w:shd w:val="clear" w:color="auto" w:fill="auto"/>
        <w:spacing w:before="0" w:line="278" w:lineRule="exact"/>
        <w:ind w:right="320" w:firstLine="708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Прошу Вас, уважаемый </w:t>
      </w:r>
      <w:r w:rsidR="006B1DEA">
        <w:rPr>
          <w:color w:val="000000"/>
          <w:sz w:val="28"/>
          <w:szCs w:val="28"/>
          <w:lang w:eastAsia="ru-RU" w:bidi="ru-RU"/>
        </w:rPr>
        <w:t xml:space="preserve">Антон Эдуардович, взять под контроль мое обращение к Президенту РФ под № </w:t>
      </w:r>
      <w:r w:rsidR="006B1DEA" w:rsidRPr="00521564">
        <w:rPr>
          <w:color w:val="000000"/>
          <w:sz w:val="28"/>
          <w:szCs w:val="28"/>
          <w:lang w:eastAsia="ru-RU" w:bidi="ru-RU"/>
        </w:rPr>
        <w:t>А26-18-85204091</w:t>
      </w:r>
      <w:r w:rsidR="006B1DEA">
        <w:rPr>
          <w:color w:val="000000"/>
          <w:sz w:val="28"/>
          <w:szCs w:val="28"/>
          <w:lang w:eastAsia="ru-RU" w:bidi="ru-RU"/>
        </w:rPr>
        <w:t xml:space="preserve"> и принять все меры для рассмотрения обращения Президентом РФ, так как в нем изложены интересы</w:t>
      </w:r>
      <w:r w:rsidR="005F51F8">
        <w:rPr>
          <w:color w:val="000000"/>
          <w:sz w:val="28"/>
          <w:szCs w:val="28"/>
          <w:lang w:eastAsia="ru-RU" w:bidi="ru-RU"/>
        </w:rPr>
        <w:t xml:space="preserve"> более</w:t>
      </w:r>
      <w:r w:rsidR="006B1DEA">
        <w:rPr>
          <w:color w:val="000000"/>
          <w:sz w:val="28"/>
          <w:szCs w:val="28"/>
          <w:lang w:eastAsia="ru-RU" w:bidi="ru-RU"/>
        </w:rPr>
        <w:t xml:space="preserve"> 2,7 млн. военных пенсионеров.</w:t>
      </w:r>
    </w:p>
    <w:p w:rsidR="006B1DEA" w:rsidRPr="000A55B4" w:rsidRDefault="006B1DEA" w:rsidP="000A55B4">
      <w:pPr>
        <w:pStyle w:val="1"/>
        <w:shd w:val="clear" w:color="auto" w:fill="auto"/>
        <w:spacing w:before="0" w:line="278" w:lineRule="exact"/>
        <w:ind w:right="320" w:firstLine="708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С уважением ветеран военной службы, магистр юридических наук </w:t>
      </w:r>
      <w:proofErr w:type="spellStart"/>
      <w:r>
        <w:rPr>
          <w:color w:val="000000"/>
          <w:sz w:val="28"/>
          <w:szCs w:val="28"/>
          <w:lang w:eastAsia="ru-RU" w:bidi="ru-RU"/>
        </w:rPr>
        <w:t>Насибула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Я. Л.</w:t>
      </w:r>
    </w:p>
    <w:p w:rsidR="00521564" w:rsidRPr="000A55B4" w:rsidRDefault="00521564" w:rsidP="000A55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0CFB" w:rsidRPr="00521564" w:rsidRDefault="00DA0CFB" w:rsidP="005215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A0CFB" w:rsidRPr="00521564" w:rsidSect="00C7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DA0CFB"/>
    <w:rsid w:val="000A55B4"/>
    <w:rsid w:val="004335C8"/>
    <w:rsid w:val="00521564"/>
    <w:rsid w:val="005B632D"/>
    <w:rsid w:val="005F51F8"/>
    <w:rsid w:val="006B1DEA"/>
    <w:rsid w:val="00823DE0"/>
    <w:rsid w:val="00C71621"/>
    <w:rsid w:val="00DA0C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A55B4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0A55B4"/>
    <w:pPr>
      <w:widowControl w:val="0"/>
      <w:shd w:val="clear" w:color="auto" w:fill="FFFFFF"/>
      <w:spacing w:before="840" w:after="0" w:line="274" w:lineRule="exact"/>
      <w:jc w:val="both"/>
    </w:pPr>
    <w:rPr>
      <w:rFonts w:ascii="Times New Roman" w:eastAsia="Times New Roman" w:hAnsi="Times New Roman" w:cs="Times New Roman"/>
      <w:spacing w:val="4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2020-08-11T17:31:00Z</dcterms:created>
  <dcterms:modified xsi:type="dcterms:W3CDTF">2020-08-11T17:31:00Z</dcterms:modified>
</cp:coreProperties>
</file>