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F87" w:rsidRPr="00016AB7" w:rsidRDefault="00EE6844">
      <w:pPr>
        <w:pStyle w:val="20"/>
        <w:shd w:val="clear" w:color="auto" w:fill="auto"/>
        <w:spacing w:after="0" w:line="278" w:lineRule="exact"/>
        <w:ind w:right="20"/>
        <w:jc w:val="center"/>
        <w:rPr>
          <w:sz w:val="28"/>
          <w:szCs w:val="28"/>
        </w:rPr>
      </w:pPr>
      <w:r w:rsidRPr="00016AB7">
        <w:rPr>
          <w:rStyle w:val="22pt"/>
          <w:sz w:val="28"/>
          <w:szCs w:val="28"/>
        </w:rPr>
        <w:t>РЕШЕНИЕ</w:t>
      </w:r>
    </w:p>
    <w:p w:rsidR="003A2F87" w:rsidRPr="00016AB7" w:rsidRDefault="00EE6844">
      <w:pPr>
        <w:pStyle w:val="20"/>
        <w:shd w:val="clear" w:color="auto" w:fill="auto"/>
        <w:spacing w:after="0" w:line="278" w:lineRule="exact"/>
        <w:ind w:right="20"/>
        <w:jc w:val="center"/>
        <w:rPr>
          <w:sz w:val="28"/>
          <w:szCs w:val="28"/>
        </w:rPr>
      </w:pPr>
      <w:r w:rsidRPr="00016AB7">
        <w:rPr>
          <w:sz w:val="28"/>
          <w:szCs w:val="28"/>
        </w:rPr>
        <w:t>Именем Российской Федерации</w:t>
      </w:r>
    </w:p>
    <w:p w:rsidR="003A2F87" w:rsidRPr="00016AB7" w:rsidRDefault="00EE6844">
      <w:pPr>
        <w:pStyle w:val="20"/>
        <w:shd w:val="clear" w:color="auto" w:fill="auto"/>
        <w:tabs>
          <w:tab w:val="left" w:pos="8026"/>
        </w:tabs>
        <w:spacing w:after="240" w:line="278" w:lineRule="exact"/>
        <w:rPr>
          <w:sz w:val="28"/>
          <w:szCs w:val="28"/>
        </w:rPr>
      </w:pPr>
      <w:r w:rsidRPr="00016AB7">
        <w:rPr>
          <w:sz w:val="28"/>
          <w:szCs w:val="28"/>
        </w:rPr>
        <w:t>20 февраля 2021 года</w:t>
      </w:r>
      <w:r w:rsidRPr="00016AB7">
        <w:rPr>
          <w:sz w:val="28"/>
          <w:szCs w:val="28"/>
        </w:rPr>
        <w:tab/>
        <w:t xml:space="preserve">г. </w:t>
      </w:r>
    </w:p>
    <w:p w:rsidR="003A2F87" w:rsidRPr="00016AB7" w:rsidRDefault="00EE6844">
      <w:pPr>
        <w:pStyle w:val="20"/>
        <w:shd w:val="clear" w:color="auto" w:fill="auto"/>
        <w:spacing w:after="244" w:line="278" w:lineRule="exact"/>
        <w:ind w:firstLine="600"/>
        <w:rPr>
          <w:sz w:val="28"/>
          <w:szCs w:val="28"/>
        </w:rPr>
      </w:pPr>
      <w:r w:rsidRPr="00016AB7">
        <w:rPr>
          <w:sz w:val="28"/>
          <w:szCs w:val="28"/>
        </w:rPr>
        <w:t xml:space="preserve"> районный суд </w:t>
      </w:r>
      <w:proofErr w:type="gramStart"/>
      <w:r w:rsidRPr="00016AB7">
        <w:rPr>
          <w:sz w:val="28"/>
          <w:szCs w:val="28"/>
        </w:rPr>
        <w:t>города</w:t>
      </w:r>
      <w:proofErr w:type="gramEnd"/>
      <w:r w:rsidRPr="00016AB7">
        <w:rPr>
          <w:sz w:val="28"/>
          <w:szCs w:val="28"/>
        </w:rPr>
        <w:t xml:space="preserve"> а в составе: председательствующего судьи Т.В. ой, при секретаре А.Г. С, с участием </w:t>
      </w:r>
      <w:proofErr w:type="gramStart"/>
      <w:r w:rsidRPr="00016AB7">
        <w:rPr>
          <w:sz w:val="28"/>
          <w:szCs w:val="28"/>
        </w:rPr>
        <w:t>истца</w:t>
      </w:r>
      <w:proofErr w:type="gramEnd"/>
      <w:r w:rsidRPr="00016AB7">
        <w:rPr>
          <w:sz w:val="28"/>
          <w:szCs w:val="28"/>
        </w:rPr>
        <w:t xml:space="preserve"> а Д.В., представителя ответчика по доверенности О.В.,</w:t>
      </w:r>
    </w:p>
    <w:p w:rsidR="003A2F87" w:rsidRPr="00016AB7" w:rsidRDefault="00EE6844">
      <w:pPr>
        <w:pStyle w:val="20"/>
        <w:shd w:val="clear" w:color="auto" w:fill="auto"/>
        <w:spacing w:after="283" w:line="274" w:lineRule="exact"/>
        <w:ind w:firstLine="600"/>
        <w:rPr>
          <w:sz w:val="28"/>
          <w:szCs w:val="28"/>
        </w:rPr>
      </w:pPr>
      <w:r w:rsidRPr="00016AB7">
        <w:rPr>
          <w:sz w:val="28"/>
          <w:szCs w:val="28"/>
        </w:rPr>
        <w:t xml:space="preserve">рассмотрев открытом судебном заседании гражданское дело по иску а </w:t>
      </w:r>
      <w:proofErr w:type="spellStart"/>
      <w:r w:rsidRPr="00016AB7">
        <w:rPr>
          <w:sz w:val="28"/>
          <w:szCs w:val="28"/>
        </w:rPr>
        <w:t>а</w:t>
      </w:r>
      <w:proofErr w:type="spellEnd"/>
      <w:r w:rsidRPr="00016AB7">
        <w:rPr>
          <w:sz w:val="28"/>
          <w:szCs w:val="28"/>
        </w:rPr>
        <w:t xml:space="preserve"> </w:t>
      </w:r>
      <w:proofErr w:type="spellStart"/>
      <w:r w:rsidRPr="00016AB7">
        <w:rPr>
          <w:sz w:val="28"/>
          <w:szCs w:val="28"/>
        </w:rPr>
        <w:t>а</w:t>
      </w:r>
      <w:proofErr w:type="spellEnd"/>
      <w:r w:rsidRPr="00016AB7">
        <w:rPr>
          <w:sz w:val="28"/>
          <w:szCs w:val="28"/>
        </w:rPr>
        <w:t xml:space="preserve"> к Военному комиссариату </w:t>
      </w:r>
      <w:proofErr w:type="gramStart"/>
      <w:r w:rsidRPr="00016AB7">
        <w:rPr>
          <w:sz w:val="28"/>
          <w:szCs w:val="28"/>
        </w:rPr>
        <w:t>ого  о</w:t>
      </w:r>
      <w:proofErr w:type="gramEnd"/>
      <w:r w:rsidRPr="00016AB7">
        <w:rPr>
          <w:sz w:val="28"/>
          <w:szCs w:val="28"/>
        </w:rPr>
        <w:t xml:space="preserve"> взыскании расходов, связанных с приобретением проездных документов за проезд в санаторий "" и обратно,</w:t>
      </w:r>
    </w:p>
    <w:p w:rsidR="003A2F87" w:rsidRPr="00016AB7" w:rsidRDefault="00EE6844">
      <w:pPr>
        <w:pStyle w:val="20"/>
        <w:shd w:val="clear" w:color="auto" w:fill="auto"/>
        <w:spacing w:after="215" w:line="220" w:lineRule="exact"/>
        <w:ind w:right="20"/>
        <w:jc w:val="center"/>
        <w:rPr>
          <w:sz w:val="28"/>
          <w:szCs w:val="28"/>
        </w:rPr>
      </w:pPr>
      <w:r w:rsidRPr="00016AB7">
        <w:rPr>
          <w:sz w:val="28"/>
          <w:szCs w:val="28"/>
        </w:rPr>
        <w:t>установил: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ind w:firstLine="600"/>
        <w:rPr>
          <w:sz w:val="28"/>
          <w:szCs w:val="28"/>
        </w:rPr>
        <w:sectPr w:rsidR="003A2F87" w:rsidRPr="00016AB7" w:rsidSect="00D678A3">
          <w:footerReference w:type="even" r:id="rId6"/>
          <w:footerReference w:type="default" r:id="rId7"/>
          <w:footerReference w:type="first" r:id="rId8"/>
          <w:pgSz w:w="11900" w:h="16840"/>
          <w:pgMar w:top="1135" w:right="1410" w:bottom="567" w:left="1572" w:header="0" w:footer="3" w:gutter="0"/>
          <w:cols w:space="720"/>
          <w:noEndnote/>
          <w:titlePg/>
          <w:docGrid w:linePitch="360"/>
        </w:sectPr>
      </w:pPr>
      <w:r w:rsidRPr="00016AB7">
        <w:rPr>
          <w:sz w:val="28"/>
          <w:szCs w:val="28"/>
        </w:rPr>
        <w:t xml:space="preserve"> Д.В. обратился </w:t>
      </w:r>
      <w:proofErr w:type="gramStart"/>
      <w:r w:rsidRPr="00016AB7">
        <w:rPr>
          <w:sz w:val="28"/>
          <w:szCs w:val="28"/>
        </w:rPr>
        <w:t>в  районный</w:t>
      </w:r>
      <w:proofErr w:type="gramEnd"/>
      <w:r w:rsidRPr="00016AB7">
        <w:rPr>
          <w:sz w:val="28"/>
          <w:szCs w:val="28"/>
        </w:rPr>
        <w:t xml:space="preserve"> суд </w:t>
      </w:r>
      <w:proofErr w:type="spellStart"/>
      <w:r w:rsidRPr="00016AB7">
        <w:rPr>
          <w:sz w:val="28"/>
          <w:szCs w:val="28"/>
        </w:rPr>
        <w:t>г.а</w:t>
      </w:r>
      <w:proofErr w:type="spellEnd"/>
      <w:r w:rsidRPr="00016AB7">
        <w:rPr>
          <w:sz w:val="28"/>
          <w:szCs w:val="28"/>
        </w:rPr>
        <w:t xml:space="preserve"> с иском к Военному комиссариату ого  о взыскании расходов, связанных с приобретением проездных документов за проезд в санаторий "" и обратно. В обосновании иска указал, что является военным пенсионером, ом запаса, стоит и воинском учёте в военном комиссариате по ому и у и районам г., имеет общую продолжительность военной службы в льготном исчислении 23 года, в связи с чем имеет право на проезд на безвозмездной основе </w:t>
      </w:r>
      <w:proofErr w:type="spellStart"/>
      <w:r w:rsidRPr="00016AB7">
        <w:rPr>
          <w:sz w:val="28"/>
          <w:szCs w:val="28"/>
        </w:rPr>
        <w:t>ым</w:t>
      </w:r>
      <w:proofErr w:type="spellEnd"/>
      <w:r w:rsidRPr="00016AB7">
        <w:rPr>
          <w:sz w:val="28"/>
          <w:szCs w:val="28"/>
        </w:rPr>
        <w:t xml:space="preserve">, воздушным, водным и автомобильным (за исключением такси) транспортом на лечение в медицинской организации в стационарных условиях. В период с 07.09.2020г. по 27.09.2020г. истец с детьми, воспользовавшись правом на санаторно-курортное лечение, предусмотренным ч.4 ст.16 ФЗ от 27.05.1998 № 76-ФЗ «О статусе военнослужащих», проходил санаторно-курортное лечение (далее - СКЛ) санатории ФГБУ «Военный санаторий «»» МО РФ, что подтверждается копиями санаторно-курортных путёвок с обратными талонами к ним. 06.10.2020г. истец обратился в военный комиссариат заявлением о возмещении (компенсации) стоимости проезда на санаторно-курортное лечение на себя и двух несовершеннолетних детей () по маршруту от аэропорта </w:t>
      </w:r>
      <w:proofErr w:type="spellStart"/>
      <w:r w:rsidRPr="00016AB7">
        <w:rPr>
          <w:sz w:val="28"/>
          <w:szCs w:val="28"/>
        </w:rPr>
        <w:t>г.Симферополь</w:t>
      </w:r>
      <w:proofErr w:type="spellEnd"/>
      <w:r w:rsidRPr="00016AB7">
        <w:rPr>
          <w:sz w:val="28"/>
          <w:szCs w:val="28"/>
        </w:rPr>
        <w:t xml:space="preserve"> до пгт</w:t>
      </w:r>
      <w:proofErr w:type="gramStart"/>
      <w:r w:rsidRPr="00016AB7">
        <w:rPr>
          <w:sz w:val="28"/>
          <w:szCs w:val="28"/>
        </w:rPr>
        <w:t>.</w:t>
      </w:r>
      <w:proofErr w:type="gramEnd"/>
      <w:r w:rsidRPr="00016AB7">
        <w:rPr>
          <w:sz w:val="28"/>
          <w:szCs w:val="28"/>
        </w:rPr>
        <w:t xml:space="preserve"> и обратно. Необходимые отчётные документы для возмещения стоимости проезда были приложены к заявлению в полном объёме, в том числе: маршрутная квитанция электронного билета № 0001-32771754 на автобус от 05.09.2020г. (141,80 руб.), (приобретен посредством электронного сервиса через систему «Интернет»); маршрутная квитанция электронного билета № 0001-32771873 на автобус от 05.09.2020г. (283,61 руб.), (приобретен посредством электронного сервиса через систему «Интернет»); маршрутная квитанция электронного билета № 0001-32771874 на автобус от 05.09.2020г. (141,80 руб.), (приобретен посредством электронного сервиса через систему «Интернет»); кассовый чек № 58831 (141,80 руб.); кассовый чек № 58842 (141,80 + 283,61 = 425,41 руб.); билет на автобус от 26.09.20г. № 0033760979 (109,59 руб.), (приобретен в кассе автостанции); билет на автобус от 26.09.20г. № 0033760976 (109,59 руб.), (приобретен в </w:t>
      </w:r>
      <w:proofErr w:type="spellStart"/>
      <w:r w:rsidRPr="00016AB7">
        <w:rPr>
          <w:sz w:val="28"/>
          <w:szCs w:val="28"/>
        </w:rPr>
        <w:t>каСсе</w:t>
      </w:r>
      <w:proofErr w:type="spellEnd"/>
      <w:r w:rsidRPr="00016AB7">
        <w:rPr>
          <w:sz w:val="28"/>
          <w:szCs w:val="28"/>
        </w:rPr>
        <w:t xml:space="preserve"> автостанции); билет на автобус от 26.09.20г. № 0033760973 (219,18 руб.), (приобретен в кассе автостанции); на общую сумму: 141,80+283,61+141,80+109,59+] 09,59+219,18=1005,57 (руб.). 01.12.2020г. истцу на его банковский счёт были перечислены денежные средства в счёт возмещения стоимости проезда в размере 932,92 руб., что подтверждается банковской справкой по операции от 01.12.20г. Таким образом, сумма невыплаты составила 1 005,57 - 932,92 = 72,65 </w:t>
      </w:r>
      <w:proofErr w:type="gramStart"/>
      <w:r w:rsidRPr="00016AB7">
        <w:rPr>
          <w:sz w:val="28"/>
          <w:szCs w:val="28"/>
        </w:rPr>
        <w:t>руб..</w:t>
      </w:r>
      <w:proofErr w:type="gramEnd"/>
      <w:r w:rsidRPr="00016AB7">
        <w:rPr>
          <w:sz w:val="28"/>
          <w:szCs w:val="28"/>
        </w:rPr>
        <w:t xml:space="preserve"> </w:t>
      </w:r>
      <w:r w:rsidRPr="00016AB7">
        <w:rPr>
          <w:sz w:val="28"/>
          <w:szCs w:val="28"/>
        </w:rPr>
        <w:lastRenderedPageBreak/>
        <w:t>Каких-л</w:t>
      </w:r>
      <w:bookmarkStart w:id="0" w:name="_GoBack"/>
      <w:bookmarkEnd w:id="0"/>
      <w:r w:rsidRPr="00016AB7">
        <w:rPr>
          <w:sz w:val="28"/>
          <w:szCs w:val="28"/>
        </w:rPr>
        <w:t xml:space="preserve">ибо ответов Военного комиссариата на заявление о возмещении транспортных расходов истцу не направлялось, о них не известно. Истец считает, что нарушены его права на проезд на безвозмездной основе </w:t>
      </w:r>
      <w:proofErr w:type="spellStart"/>
      <w:r w:rsidRPr="00016AB7">
        <w:rPr>
          <w:sz w:val="28"/>
          <w:szCs w:val="28"/>
        </w:rPr>
        <w:t>ым</w:t>
      </w:r>
      <w:proofErr w:type="spellEnd"/>
      <w:r w:rsidRPr="00016AB7">
        <w:rPr>
          <w:sz w:val="28"/>
          <w:szCs w:val="28"/>
        </w:rPr>
        <w:t>, воздушным, водным и автомобильным (за исключением такси) транспортом на лечение в медицинской организации в стационарных условиях в соответствии с заключением военно-врачебной комиссии или в санаторно-курортной организации и оздоровительные организации и обратно, установленное п.5 ст.20 ФЗ «О статусе военнослужащих». Ссылаясь на п.5, 9 ст.20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rPr>
          <w:sz w:val="28"/>
          <w:szCs w:val="28"/>
        </w:rPr>
      </w:pPr>
      <w:r w:rsidRPr="00016AB7">
        <w:rPr>
          <w:sz w:val="28"/>
          <w:szCs w:val="28"/>
        </w:rPr>
        <w:lastRenderedPageBreak/>
        <w:t xml:space="preserve">ФЗ «О статусе военнослужащих», п.6 постановления Правительства РФ от 20.04.2000 № 354 «О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имущества» указал, что порядок возмещения этих расходов определяется указанными федеральными органами исполнительной власти и федеральными государственными органами, в которых предусмотрена военная служба. Ссылаясь на п.1 приказа Министра обороны РФ от 08.06.2000 </w:t>
      </w:r>
      <w:r w:rsidRPr="00016AB7">
        <w:rPr>
          <w:sz w:val="28"/>
          <w:szCs w:val="28"/>
          <w:lang w:val="en-US" w:eastAsia="en-US" w:bidi="en-US"/>
        </w:rPr>
        <w:t>N</w:t>
      </w:r>
      <w:r w:rsidRPr="00016AB7">
        <w:rPr>
          <w:sz w:val="28"/>
          <w:szCs w:val="28"/>
          <w:lang w:eastAsia="en-US" w:bidi="en-US"/>
        </w:rPr>
        <w:t xml:space="preserve"> </w:t>
      </w:r>
      <w:r w:rsidRPr="00016AB7">
        <w:rPr>
          <w:sz w:val="28"/>
          <w:szCs w:val="28"/>
        </w:rPr>
        <w:t xml:space="preserve">300 «О мерах по выполнению постановления Правительства РФ от 20.04.2000 </w:t>
      </w:r>
      <w:r w:rsidRPr="00016AB7">
        <w:rPr>
          <w:sz w:val="28"/>
          <w:szCs w:val="28"/>
          <w:lang w:val="en-US" w:eastAsia="en-US" w:bidi="en-US"/>
        </w:rPr>
        <w:t>N</w:t>
      </w:r>
      <w:r w:rsidRPr="00016AB7">
        <w:rPr>
          <w:sz w:val="28"/>
          <w:szCs w:val="28"/>
          <w:lang w:eastAsia="en-US" w:bidi="en-US"/>
        </w:rPr>
        <w:t xml:space="preserve"> </w:t>
      </w:r>
      <w:r w:rsidRPr="00016AB7">
        <w:rPr>
          <w:sz w:val="28"/>
          <w:szCs w:val="28"/>
        </w:rPr>
        <w:t xml:space="preserve">354 "О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имущества» указал, что ограничений на возмещение, в том числе сервисного сбора, за приобретение автобусных билетов не установлено. На основании вышеизложенного просил: Признать незаконными действия (бездействия) ответчика, связанные с ограничением права истца, как военного пенсионера, на возмещение оплаты стоимости проезда к месту проведения </w:t>
      </w:r>
      <w:proofErr w:type="spellStart"/>
      <w:r w:rsidRPr="00016AB7">
        <w:rPr>
          <w:sz w:val="28"/>
          <w:szCs w:val="28"/>
        </w:rPr>
        <w:t>санаторнокурортного</w:t>
      </w:r>
      <w:proofErr w:type="spellEnd"/>
      <w:r w:rsidRPr="00016AB7">
        <w:rPr>
          <w:sz w:val="28"/>
          <w:szCs w:val="28"/>
        </w:rPr>
        <w:t xml:space="preserve"> лечения и обратно - невыплатой в полном объёме транспортных расходов; Взыскать с ответчика в </w:t>
      </w:r>
      <w:proofErr w:type="gramStart"/>
      <w:r w:rsidRPr="00016AB7">
        <w:rPr>
          <w:sz w:val="28"/>
          <w:szCs w:val="28"/>
        </w:rPr>
        <w:t>пользу</w:t>
      </w:r>
      <w:proofErr w:type="gramEnd"/>
      <w:r w:rsidRPr="00016AB7">
        <w:rPr>
          <w:sz w:val="28"/>
          <w:szCs w:val="28"/>
        </w:rPr>
        <w:t xml:space="preserve"> а Д.В. транспортные расходы за проезд в санаторий «» и обратно в </w:t>
      </w:r>
      <w:proofErr w:type="spellStart"/>
      <w:r w:rsidRPr="00016AB7">
        <w:rPr>
          <w:sz w:val="28"/>
          <w:szCs w:val="28"/>
        </w:rPr>
        <w:t>размёре</w:t>
      </w:r>
      <w:proofErr w:type="spellEnd"/>
      <w:r w:rsidRPr="00016AB7">
        <w:rPr>
          <w:sz w:val="28"/>
          <w:szCs w:val="28"/>
        </w:rPr>
        <w:t xml:space="preserve"> 72,65 руб., расходы по оплате госпошлины в размере 300 руб.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ind w:firstLine="600"/>
        <w:rPr>
          <w:sz w:val="28"/>
          <w:szCs w:val="28"/>
        </w:rPr>
        <w:sectPr w:rsidR="003A2F87" w:rsidRPr="00016AB7" w:rsidSect="00016AB7">
          <w:pgSz w:w="11900" w:h="16840"/>
          <w:pgMar w:top="993" w:right="1535" w:bottom="1276" w:left="993" w:header="0" w:footer="3" w:gutter="0"/>
          <w:cols w:space="720"/>
          <w:noEndnote/>
          <w:docGrid w:linePitch="360"/>
        </w:sectPr>
      </w:pPr>
      <w:r w:rsidRPr="00016AB7">
        <w:rPr>
          <w:sz w:val="28"/>
          <w:szCs w:val="28"/>
        </w:rPr>
        <w:t xml:space="preserve">В ходе судебного разбирательства по делу ответчиком ФКУ Военный комиссариат </w:t>
      </w:r>
      <w:proofErr w:type="gramStart"/>
      <w:r w:rsidRPr="00016AB7">
        <w:rPr>
          <w:sz w:val="28"/>
          <w:szCs w:val="28"/>
        </w:rPr>
        <w:t>ого  были</w:t>
      </w:r>
      <w:proofErr w:type="gramEnd"/>
      <w:r w:rsidRPr="00016AB7">
        <w:rPr>
          <w:sz w:val="28"/>
          <w:szCs w:val="28"/>
        </w:rPr>
        <w:t xml:space="preserve"> представлены возражения, где указано, что с заявленными требованиями военный комиссариат не согласен в полном объёме. Ссылаясь на п.5 ст.20 ФЗ от 27.05.1998 № 76-ФЗ «О статусе военнослужащих», п.1 постановления Правительства РФ от 20.04.2000 № 354 «О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имущества», приказом Министра обороны РФ от 08.06.2000 № 300 «О мерах по выполнению постановления Правительства РФ от 20.04.2000 № 354», указали, что при этом в названных нормах права не содержится указаний на возмещение расходов по оплате сервисного сбора, связанного с приобретением проездных документов. Вместе с тем, в настоящее время продажей проездных документов занимаются не только официальные перевозчики, но и индивидуальные предприниматели, которые при продаже билетов взимают с пассажиров не установленные на транспорте сборы, документально не связанные с приобретением проездных документов. Как следует из разъяснений начальника ФКУ «Управления финансового обеспечения Министерства обороны РФ по ому краю» </w:t>
      </w:r>
      <w:proofErr w:type="spellStart"/>
      <w:r w:rsidRPr="00016AB7">
        <w:rPr>
          <w:sz w:val="28"/>
          <w:szCs w:val="28"/>
        </w:rPr>
        <w:t>Т.Мисайловой</w:t>
      </w:r>
      <w:proofErr w:type="spellEnd"/>
      <w:r w:rsidRPr="00016AB7">
        <w:rPr>
          <w:sz w:val="28"/>
          <w:szCs w:val="28"/>
        </w:rPr>
        <w:t xml:space="preserve"> от 31.10.2017 (исх. № 4/7610) для выполнения требований приказа Минобороны России 2000 № 300 в совокупности с положениями приказа Минтранса России 2008 № 155 необходима четкая идентификация уплаченных пассажирами сборов, которые указываются в билетах, квитанциях разных сборов и других кассовых документах. С учетом изложенного, </w:t>
      </w:r>
      <w:proofErr w:type="gramStart"/>
      <w:r w:rsidRPr="00016AB7">
        <w:rPr>
          <w:sz w:val="28"/>
          <w:szCs w:val="28"/>
        </w:rPr>
        <w:t>сборы</w:t>
      </w:r>
      <w:proofErr w:type="gramEnd"/>
      <w:r w:rsidRPr="00016AB7">
        <w:rPr>
          <w:sz w:val="28"/>
          <w:szCs w:val="28"/>
        </w:rPr>
        <w:t xml:space="preserve"> документально не связанные с приобретением проездных документов, а также сборы без расшифровки их наименований, по которым можно определить их назначение (сервисный сбор, сбор за услуги, агентский сбор и т.п.) оплате не подлежат. Как следует из материалов пенсионного дела № 2СХ-</w:t>
      </w:r>
      <w:proofErr w:type="gramStart"/>
      <w:r w:rsidRPr="00016AB7">
        <w:rPr>
          <w:sz w:val="28"/>
          <w:szCs w:val="28"/>
        </w:rPr>
        <w:t>58753,  Д.В.</w:t>
      </w:r>
      <w:proofErr w:type="gramEnd"/>
      <w:r w:rsidRPr="00016AB7">
        <w:rPr>
          <w:sz w:val="28"/>
          <w:szCs w:val="28"/>
        </w:rPr>
        <w:t>, приказом командующего войсками Дальневосточного военного округа от 19.07.2010 № 246 по личному составу Досрочно уволен с военной службы в связи с организационно-штатными мероприятиями (</w:t>
      </w:r>
      <w:proofErr w:type="spellStart"/>
      <w:r w:rsidRPr="00016AB7">
        <w:rPr>
          <w:sz w:val="28"/>
          <w:szCs w:val="28"/>
        </w:rPr>
        <w:t>подп</w:t>
      </w:r>
      <w:proofErr w:type="spellEnd"/>
      <w:r w:rsidRPr="00016AB7">
        <w:rPr>
          <w:sz w:val="28"/>
          <w:szCs w:val="28"/>
        </w:rPr>
        <w:t xml:space="preserve">."а" п.2 ст.51 ФЗ от 28.03.1998 № 53-ФЗ "О воинской обязанности и военной службе"). Приказом командира войсковой части 30632 от 22.05.2017 № 37-к истец исключен из </w:t>
      </w:r>
      <w:r w:rsidRPr="00016AB7">
        <w:rPr>
          <w:sz w:val="28"/>
          <w:szCs w:val="28"/>
        </w:rPr>
        <w:lastRenderedPageBreak/>
        <w:t>списков личного состава части с 22.05.2017г. Истец является получателем пенсии по линии Министерства обороны РФ с 23.05.2017</w:t>
      </w:r>
      <w:proofErr w:type="gramStart"/>
      <w:r w:rsidRPr="00016AB7">
        <w:rPr>
          <w:sz w:val="28"/>
          <w:szCs w:val="28"/>
        </w:rPr>
        <w:t>г..</w:t>
      </w:r>
      <w:proofErr w:type="gramEnd"/>
      <w:r w:rsidRPr="00016AB7">
        <w:rPr>
          <w:sz w:val="28"/>
          <w:szCs w:val="28"/>
        </w:rPr>
        <w:t xml:space="preserve"> 06.10.2020г. истец обратился в военный комиссариат ого и ого районов </w:t>
      </w:r>
      <w:proofErr w:type="spellStart"/>
      <w:r w:rsidRPr="00016AB7">
        <w:rPr>
          <w:sz w:val="28"/>
          <w:szCs w:val="28"/>
        </w:rPr>
        <w:t>г.а</w:t>
      </w:r>
      <w:proofErr w:type="spellEnd"/>
      <w:r w:rsidRPr="00016AB7">
        <w:rPr>
          <w:sz w:val="28"/>
          <w:szCs w:val="28"/>
        </w:rPr>
        <w:t xml:space="preserve"> с заявлением о возмещении стоимости проезда к месту проведения отдыха (лечения) в санаторий "" пгт., </w:t>
      </w:r>
      <w:proofErr w:type="gramStart"/>
      <w:r w:rsidRPr="00016AB7">
        <w:rPr>
          <w:sz w:val="28"/>
          <w:szCs w:val="28"/>
        </w:rPr>
        <w:t>Республики  и</w:t>
      </w:r>
      <w:proofErr w:type="gramEnd"/>
      <w:r w:rsidRPr="00016AB7">
        <w:rPr>
          <w:sz w:val="28"/>
          <w:szCs w:val="28"/>
        </w:rPr>
        <w:t xml:space="preserve"> обратно. Для оплаты стоимости проезда к месту санаторно-курортного лечения в ФГБУ «Военный санаторий «» МО РФ истцом были представлены документы, указанные в его заявлении. Военным комиссариатом, по представленным истцом документам произведен расчет стоимости проезда в размере 932,92 руб. В стоимость электронных билетов: № 0001-32771873 на общую сумму 283,61 руб. включены: тариф 247,2 руб. и сервисный сбор 36,33 руб.; № 0001-32771874 на общую сумму 141,80 руб. включены: тариф 123,64 руб. и сервисный сбор 18,16 руб.; № 0001-32771754 на общую сумму 141,80 руб. включены: тариф 123,64 руб. и сервисный сбор 18,16 руб. В расчет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rPr>
          <w:sz w:val="28"/>
          <w:szCs w:val="28"/>
        </w:rPr>
      </w:pPr>
      <w:r w:rsidRPr="00016AB7">
        <w:rPr>
          <w:sz w:val="28"/>
          <w:szCs w:val="28"/>
        </w:rPr>
        <w:lastRenderedPageBreak/>
        <w:t>на оплату не включена стоимость сервисного сбора по трем маршрутным квитанциям электронных билетов на автобусный рейс «</w:t>
      </w:r>
      <w:proofErr w:type="spellStart"/>
      <w:r w:rsidRPr="00016AB7">
        <w:rPr>
          <w:sz w:val="28"/>
          <w:szCs w:val="28"/>
        </w:rPr>
        <w:t>Аэропор</w:t>
      </w:r>
      <w:proofErr w:type="spellEnd"/>
      <w:r w:rsidRPr="00016AB7">
        <w:rPr>
          <w:sz w:val="28"/>
          <w:szCs w:val="28"/>
        </w:rPr>
        <w:t xml:space="preserve"> АС -  АС» на общую сумму 72,65 руб. Вместе с тем, Как усматривается из материалов дела, билеты на автобусный рейс «Аэропорт АС -  АС» (№№ 0001-32771872, 0001-32771874, 0001-32771754, кассовые чеки №№ 58831, 58842 от 05.09.2020г.) приобретены истцом с помощью интернет - ресурса ООО "ЯПК-Сервис", который представлен на интернет - сайте «Билетик Онлайн </w:t>
      </w:r>
      <w:r w:rsidRPr="00016AB7">
        <w:rPr>
          <w:sz w:val="28"/>
          <w:szCs w:val="28"/>
          <w:lang w:eastAsia="en-US" w:bidi="en-US"/>
        </w:rPr>
        <w:t>(</w:t>
      </w:r>
      <w:proofErr w:type="spellStart"/>
      <w:proofErr w:type="gramStart"/>
      <w:r w:rsidRPr="00016AB7">
        <w:rPr>
          <w:sz w:val="28"/>
          <w:szCs w:val="28"/>
          <w:lang w:val="en-US" w:eastAsia="en-US" w:bidi="en-US"/>
        </w:rPr>
        <w:t>biletik</w:t>
      </w:r>
      <w:proofErr w:type="spellEnd"/>
      <w:r w:rsidRPr="00016AB7">
        <w:rPr>
          <w:sz w:val="28"/>
          <w:szCs w:val="28"/>
          <w:lang w:eastAsia="en-US" w:bidi="en-US"/>
        </w:rPr>
        <w:t>.</w:t>
      </w:r>
      <w:r w:rsidRPr="00016AB7">
        <w:rPr>
          <w:sz w:val="28"/>
          <w:szCs w:val="28"/>
          <w:lang w:val="en-US" w:eastAsia="en-US" w:bidi="en-US"/>
        </w:rPr>
        <w:t>online</w:t>
      </w:r>
      <w:proofErr w:type="gramEnd"/>
      <w:r w:rsidRPr="00016AB7">
        <w:rPr>
          <w:sz w:val="28"/>
          <w:szCs w:val="28"/>
          <w:lang w:eastAsia="en-US" w:bidi="en-US"/>
        </w:rPr>
        <w:t xml:space="preserve">»). </w:t>
      </w:r>
      <w:r w:rsidRPr="00016AB7">
        <w:rPr>
          <w:sz w:val="28"/>
          <w:szCs w:val="28"/>
        </w:rPr>
        <w:t xml:space="preserve">В соответствии с п.2.1 Публичного Договора-Оферты на оказание услуг по удаленному бронированию, оформлению и продаже билетов на сайте </w:t>
      </w:r>
      <w:proofErr w:type="spellStart"/>
      <w:proofErr w:type="gramStart"/>
      <w:r w:rsidRPr="00016AB7">
        <w:rPr>
          <w:sz w:val="28"/>
          <w:szCs w:val="28"/>
          <w:lang w:val="en-US" w:eastAsia="en-US" w:bidi="en-US"/>
        </w:rPr>
        <w:t>biletik</w:t>
      </w:r>
      <w:proofErr w:type="spellEnd"/>
      <w:r w:rsidRPr="00016AB7">
        <w:rPr>
          <w:sz w:val="28"/>
          <w:szCs w:val="28"/>
          <w:lang w:eastAsia="en-US" w:bidi="en-US"/>
        </w:rPr>
        <w:t>.</w:t>
      </w:r>
      <w:r w:rsidRPr="00016AB7">
        <w:rPr>
          <w:sz w:val="28"/>
          <w:szCs w:val="28"/>
          <w:lang w:val="en-US" w:eastAsia="en-US" w:bidi="en-US"/>
        </w:rPr>
        <w:t>online</w:t>
      </w:r>
      <w:proofErr w:type="gramEnd"/>
      <w:r w:rsidRPr="00016AB7">
        <w:rPr>
          <w:sz w:val="28"/>
          <w:szCs w:val="28"/>
          <w:lang w:eastAsia="en-US" w:bidi="en-US"/>
        </w:rPr>
        <w:t xml:space="preserve">» </w:t>
      </w:r>
      <w:r w:rsidRPr="00016AB7">
        <w:rPr>
          <w:sz w:val="28"/>
          <w:szCs w:val="28"/>
        </w:rPr>
        <w:t xml:space="preserve">(далее - Публичная оферта) ООО «ЯПК-Сервис» (Агент наделено перевозчиками правом оказания услуг по удаленному бронированию, оформлению и продаже услуг автобусной перевозки пассажиров по маршрутам автобусных перевозок на территории России. В соответствии с п.3.1 Публичной оферты агент обязуется оказать клиенту (физическому лицу, достигшему 18 лет, совершившему акцепт оферты) услуги по удаленному бронированию, оформлению и продаже билетов на маршруты регулярных автобусных, а также нерегулярных (заказных) перевозок пассажиров на территории России, осуществляемых перевозчиками, подтверждающих заключение клиентом с перевозчиком договора перевозки пассажира, а Клиент обязуется оплатить стоимость оформленных билетов, также сервисный сбор за оказание агентом клиенту услуг по подбор маршрута перевозки и интернет-продаже. Таким образом, исходя из буквального толкования вышеуказанной публичной оферты, сервисный сбор, указанный в маршрутных квитанциях электронных билетов, приобретенных истцом, является оплата за оказанные ему услуги ООО "ЯПК-Сервис" по подбору маршрута перевозки и </w:t>
      </w:r>
      <w:proofErr w:type="spellStart"/>
      <w:r w:rsidRPr="00016AB7">
        <w:rPr>
          <w:sz w:val="28"/>
          <w:szCs w:val="28"/>
        </w:rPr>
        <w:t>инетрнет</w:t>
      </w:r>
      <w:proofErr w:type="spellEnd"/>
      <w:r w:rsidRPr="00016AB7">
        <w:rPr>
          <w:sz w:val="28"/>
          <w:szCs w:val="28"/>
        </w:rPr>
        <w:t xml:space="preserve">-продажу билетов и по своей сути не относится к транспортным расходам. При таких обстоятельствах, Действия военного комиссариата по возмещению истцу оплаты стоимости проезда к месту проведения санаторно-курортного лечения и обратно в сумме 932,92 руб. являются законными и обоснованными. На основании изложенного, просили в удовлетворении </w:t>
      </w:r>
      <w:proofErr w:type="gramStart"/>
      <w:r w:rsidRPr="00016AB7">
        <w:rPr>
          <w:sz w:val="28"/>
          <w:szCs w:val="28"/>
        </w:rPr>
        <w:t>требований</w:t>
      </w:r>
      <w:proofErr w:type="gramEnd"/>
      <w:r w:rsidRPr="00016AB7">
        <w:rPr>
          <w:sz w:val="28"/>
          <w:szCs w:val="28"/>
        </w:rPr>
        <w:t xml:space="preserve"> а Д.В. отказать в полном объеме.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ind w:firstLine="660"/>
        <w:rPr>
          <w:sz w:val="28"/>
          <w:szCs w:val="28"/>
        </w:rPr>
      </w:pPr>
      <w:r w:rsidRPr="00016AB7">
        <w:rPr>
          <w:sz w:val="28"/>
          <w:szCs w:val="28"/>
        </w:rPr>
        <w:t>Истец  Д.В. в судебном заседании представил ходатайство об уточнении исковых требований, где просил: признать незаконными действия (бездействие) ответчика, связанные с ограничением права истца, как военного пенсионера, и членов его семьи, на проезд на безвозмездной основе автомобильным (на исключением такси) транспортом на лечение в санаторно-курортную организацию и обратно - невыплатой в полном объеме расходов; Взыскать с ответчика в пользу а Д.В. расходы, связанные с приобретением проездных документов (билетов) за проезд в санаторий "" и обратно в размере 72,65 руб., а также расходы по уплате госпошлины в размере 300 руб.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ind w:firstLine="660"/>
        <w:rPr>
          <w:sz w:val="28"/>
          <w:szCs w:val="28"/>
        </w:rPr>
      </w:pPr>
      <w:r w:rsidRPr="00016AB7">
        <w:rPr>
          <w:sz w:val="28"/>
          <w:szCs w:val="28"/>
        </w:rPr>
        <w:t xml:space="preserve">Представитель ответчика ФКУ Военный комиссариат </w:t>
      </w:r>
      <w:proofErr w:type="gramStart"/>
      <w:r w:rsidRPr="00016AB7">
        <w:rPr>
          <w:sz w:val="28"/>
          <w:szCs w:val="28"/>
        </w:rPr>
        <w:t>ого  по</w:t>
      </w:r>
      <w:proofErr w:type="gramEnd"/>
      <w:r w:rsidRPr="00016AB7">
        <w:rPr>
          <w:sz w:val="28"/>
          <w:szCs w:val="28"/>
        </w:rPr>
        <w:t xml:space="preserve"> доверенности </w:t>
      </w:r>
      <w:proofErr w:type="spellStart"/>
      <w:r w:rsidRPr="00016AB7">
        <w:rPr>
          <w:sz w:val="28"/>
          <w:szCs w:val="28"/>
        </w:rPr>
        <w:t>Платонычева</w:t>
      </w:r>
      <w:proofErr w:type="spellEnd"/>
      <w:r w:rsidRPr="00016AB7">
        <w:rPr>
          <w:sz w:val="28"/>
          <w:szCs w:val="28"/>
        </w:rPr>
        <w:t xml:space="preserve"> О.В. в судебном заседании возражала против удовлетворения заявленных требований, в обоснование ссылаясь на ранее представленные в материалы дела письменные возражения, просила в удовлетворении иска у Д.В. отказать в полном объеме.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ind w:firstLine="660"/>
        <w:rPr>
          <w:sz w:val="28"/>
          <w:szCs w:val="28"/>
        </w:rPr>
      </w:pPr>
      <w:r w:rsidRPr="00016AB7">
        <w:rPr>
          <w:sz w:val="28"/>
          <w:szCs w:val="28"/>
        </w:rPr>
        <w:t>Выслушав лиц, участвующих в деле, исследовав доказательства по делу, судом установлено следующее.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ind w:firstLine="660"/>
        <w:rPr>
          <w:sz w:val="28"/>
          <w:szCs w:val="28"/>
        </w:rPr>
      </w:pPr>
      <w:r w:rsidRPr="00016AB7">
        <w:rPr>
          <w:sz w:val="28"/>
          <w:szCs w:val="28"/>
        </w:rPr>
        <w:t>Согласно пенсионному делу № 2СХ-</w:t>
      </w:r>
      <w:proofErr w:type="gramStart"/>
      <w:r w:rsidRPr="00016AB7">
        <w:rPr>
          <w:sz w:val="28"/>
          <w:szCs w:val="28"/>
        </w:rPr>
        <w:t>58753,  Д.В.</w:t>
      </w:r>
      <w:proofErr w:type="gramEnd"/>
      <w:r w:rsidRPr="00016AB7">
        <w:rPr>
          <w:sz w:val="28"/>
          <w:szCs w:val="28"/>
        </w:rPr>
        <w:t>, приказом командующего войсками Дальневосточного военного округа от 19.07.2010 № 246 по личному составу досрочно уволен с военной службы в связи с организационно-штатными мероприятиями (</w:t>
      </w:r>
      <w:proofErr w:type="spellStart"/>
      <w:r w:rsidRPr="00016AB7">
        <w:rPr>
          <w:sz w:val="28"/>
          <w:szCs w:val="28"/>
        </w:rPr>
        <w:t>подп</w:t>
      </w:r>
      <w:proofErr w:type="spellEnd"/>
      <w:r w:rsidRPr="00016AB7">
        <w:rPr>
          <w:sz w:val="28"/>
          <w:szCs w:val="28"/>
        </w:rPr>
        <w:t>."а" п.2 ст.51 ФЗ от 28.03.1998 № 53-ФЗ "О воинской обязанности и военной службе").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ind w:firstLine="660"/>
        <w:rPr>
          <w:sz w:val="28"/>
          <w:szCs w:val="28"/>
        </w:rPr>
      </w:pPr>
      <w:r w:rsidRPr="00016AB7">
        <w:rPr>
          <w:sz w:val="28"/>
          <w:szCs w:val="28"/>
        </w:rPr>
        <w:t>Приказом командира войсковой части 30632 от 22.05.2017 № 37-к истец исключен из списков личного состава части с 22.05.2017г., является получателем пенсии по линии Министерства обороны РФ с 23.05.2017г.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ind w:firstLine="660"/>
        <w:rPr>
          <w:sz w:val="28"/>
          <w:szCs w:val="28"/>
        </w:rPr>
      </w:pPr>
      <w:r w:rsidRPr="00016AB7">
        <w:rPr>
          <w:sz w:val="28"/>
          <w:szCs w:val="28"/>
        </w:rPr>
        <w:lastRenderedPageBreak/>
        <w:t xml:space="preserve">06.10.2020г.  Д.В. обратился в военный комиссариат ого и ого районов </w:t>
      </w:r>
      <w:proofErr w:type="spellStart"/>
      <w:r w:rsidRPr="00016AB7">
        <w:rPr>
          <w:sz w:val="28"/>
          <w:szCs w:val="28"/>
        </w:rPr>
        <w:t>г.а</w:t>
      </w:r>
      <w:proofErr w:type="spellEnd"/>
      <w:r w:rsidRPr="00016AB7">
        <w:rPr>
          <w:sz w:val="28"/>
          <w:szCs w:val="28"/>
        </w:rPr>
        <w:t xml:space="preserve"> с заявлением о возмещении стоимости проезда К месту проведения отдыха (лечения) в санаторий "" пгт., </w:t>
      </w:r>
      <w:proofErr w:type="gramStart"/>
      <w:r w:rsidRPr="00016AB7">
        <w:rPr>
          <w:sz w:val="28"/>
          <w:szCs w:val="28"/>
        </w:rPr>
        <w:t>Республики  и</w:t>
      </w:r>
      <w:proofErr w:type="gramEnd"/>
      <w:r w:rsidRPr="00016AB7">
        <w:rPr>
          <w:sz w:val="28"/>
          <w:szCs w:val="28"/>
        </w:rPr>
        <w:t xml:space="preserve"> обратно. Для оплаты стоимости проезда к месту санаторно-курортного лечения в ФГБУ «Военный санаторий «» МО РФ истцом были представлены документы, а именно: маршрутная квитанция электронного билета № 0001-32771754 на автобус от 05.09.2020г.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rPr>
          <w:sz w:val="28"/>
          <w:szCs w:val="28"/>
        </w:rPr>
      </w:pPr>
      <w:r w:rsidRPr="00016AB7">
        <w:rPr>
          <w:sz w:val="28"/>
          <w:szCs w:val="28"/>
        </w:rPr>
        <w:t>(141,80 руб.), (приобретен посредством электронного сервиса через систему «Интернет»); маршрутная квитанция электронного билета № 0001-32771873 на автобус от 05.09.2020г. (283,61 руб.), (приобретен посредством электронного сервиса через систему «Интернет»); маршрутная квитанция электронного билета № 0001-32771874 на автобус от 05.09.2020г. (141,80 руб.), (приобретен посредством электронного сервиса через систему «Интернет»); кассовый чек № 58831 (141,80 руб.); кассовый чек № 58842 (141,80 + 283,61 = 425,41 руб.); билет на автобус от 26.09.20г. № 0033760979 (109,59 руб.), (приобретен в кассе автостанции); билет на автобус от 26.09.20г. № 0033760976 (109,59 руб.), (приобретен в кассе автостанции); билет на автобус от 26.09.20г. № 0033760973 (219,18 руб.), (приобретен в кассе автостанции); на общую сумму: 141,80+283,61+141,80+109,59+] 09,59+219,18=1005,57 руб..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ind w:firstLine="600"/>
        <w:rPr>
          <w:sz w:val="28"/>
          <w:szCs w:val="28"/>
        </w:rPr>
      </w:pPr>
      <w:r w:rsidRPr="00016AB7">
        <w:rPr>
          <w:sz w:val="28"/>
          <w:szCs w:val="28"/>
        </w:rPr>
        <w:t>Военным комиссариатом, по представленным истцом документам произведен расчет стоимости проезда в размере 932,92 руб., что подтверждается справкой по операции Сбербанка от 01.12.2020г.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ind w:firstLine="600"/>
        <w:rPr>
          <w:sz w:val="28"/>
          <w:szCs w:val="28"/>
        </w:rPr>
      </w:pPr>
      <w:r w:rsidRPr="00016AB7">
        <w:rPr>
          <w:sz w:val="28"/>
          <w:szCs w:val="28"/>
        </w:rPr>
        <w:t>В расчет на оплату ответчиком не включена стоимость сервисного сбора по трем маршрутным квитанциям электронных билетов на автобусный рейс «Аэропорт АС -  АС» на общую сумму 72,65 руб.</w:t>
      </w:r>
    </w:p>
    <w:p w:rsidR="003A2F87" w:rsidRPr="00016AB7" w:rsidRDefault="00EE6844">
      <w:pPr>
        <w:pStyle w:val="20"/>
        <w:shd w:val="clear" w:color="auto" w:fill="auto"/>
        <w:tabs>
          <w:tab w:val="left" w:pos="3451"/>
        </w:tabs>
        <w:spacing w:after="0" w:line="274" w:lineRule="exact"/>
        <w:ind w:firstLine="600"/>
        <w:rPr>
          <w:sz w:val="28"/>
          <w:szCs w:val="28"/>
        </w:rPr>
      </w:pPr>
      <w:r w:rsidRPr="00016AB7">
        <w:rPr>
          <w:sz w:val="28"/>
          <w:szCs w:val="28"/>
        </w:rPr>
        <w:t xml:space="preserve">Так, в стоимость электронных билетов: № 0001-32771873 на общую сумму 283,61 руб. включены: тариф 247,2 руб. и сервисный сбор 36,33 руб.; № 0001-32771874 на общую сумму 141,80 руб. включены: тариф 123,64 руб. и сервисный сбор 18,16 руб.; № 0001-32771754 на общую сумму 141,80 руб. включены: тариф 123,64 руб. и сервисный сбор 18,16 </w:t>
      </w:r>
      <w:proofErr w:type="gramStart"/>
      <w:r w:rsidRPr="00016AB7">
        <w:rPr>
          <w:sz w:val="28"/>
          <w:szCs w:val="28"/>
        </w:rPr>
        <w:t>руб..</w:t>
      </w:r>
      <w:proofErr w:type="gramEnd"/>
      <w:r w:rsidRPr="00016AB7">
        <w:rPr>
          <w:sz w:val="28"/>
          <w:szCs w:val="28"/>
        </w:rPr>
        <w:t xml:space="preserve"> Итого, сумма сервисного сбора по трем маршрутным квитанциям составляет 72,65 руб. (36,33 + 18,16+ 18,16 = 72,65).</w:t>
      </w:r>
      <w:r w:rsidRPr="00016AB7">
        <w:rPr>
          <w:sz w:val="28"/>
          <w:szCs w:val="28"/>
        </w:rPr>
        <w:tab/>
        <w:t>.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ind w:firstLine="600"/>
        <w:rPr>
          <w:sz w:val="28"/>
          <w:szCs w:val="28"/>
        </w:rPr>
      </w:pPr>
      <w:r w:rsidRPr="00016AB7">
        <w:rPr>
          <w:sz w:val="28"/>
          <w:szCs w:val="28"/>
        </w:rPr>
        <w:t xml:space="preserve">В обоснование отказа в полной выплате расходов, связанных с приобретением проездных документов, ответчик ссылается на письмо (разъяснение) начальника ФКУ "УФО МО РФ по ому краю" </w:t>
      </w:r>
      <w:proofErr w:type="spellStart"/>
      <w:r w:rsidRPr="00016AB7">
        <w:rPr>
          <w:sz w:val="28"/>
          <w:szCs w:val="28"/>
        </w:rPr>
        <w:t>Т.Мисайловой</w:t>
      </w:r>
      <w:proofErr w:type="spellEnd"/>
      <w:r w:rsidRPr="00016AB7">
        <w:rPr>
          <w:sz w:val="28"/>
          <w:szCs w:val="28"/>
        </w:rPr>
        <w:t xml:space="preserve"> от 31.10.2017г. исх.№ 4/7610 из которого следует, что для выполнения требований приказа Минобороны России 2000 № 300 в совокупности с положениями приказа Минтранса России 2008 № 155 необходима четкая идентификация уплаченных пассажирами сборов, которые указываются в билетах, квитанциях разных сборов и других кассовых документах. </w:t>
      </w:r>
      <w:proofErr w:type="gramStart"/>
      <w:r w:rsidRPr="00016AB7">
        <w:rPr>
          <w:sz w:val="28"/>
          <w:szCs w:val="28"/>
        </w:rPr>
        <w:t>Сборы</w:t>
      </w:r>
      <w:proofErr w:type="gramEnd"/>
      <w:r w:rsidRPr="00016AB7">
        <w:rPr>
          <w:sz w:val="28"/>
          <w:szCs w:val="28"/>
        </w:rPr>
        <w:t xml:space="preserve"> документально не связанные с приобретением проездных документов, а также сборы без расшифровки их наименований, по которым можно определить их назначение (сервисный сбор, сбор за услуги, агентский сбор и т.п.) оплате не подлежат.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ind w:firstLine="600"/>
        <w:rPr>
          <w:sz w:val="28"/>
          <w:szCs w:val="28"/>
        </w:rPr>
      </w:pPr>
      <w:r w:rsidRPr="00016AB7">
        <w:rPr>
          <w:sz w:val="28"/>
          <w:szCs w:val="28"/>
        </w:rPr>
        <w:t xml:space="preserve">Между тем, указанные действия ФКУ «Военный комиссариат </w:t>
      </w:r>
      <w:proofErr w:type="gramStart"/>
      <w:r w:rsidRPr="00016AB7">
        <w:rPr>
          <w:sz w:val="28"/>
          <w:szCs w:val="28"/>
        </w:rPr>
        <w:t>ого »</w:t>
      </w:r>
      <w:proofErr w:type="gramEnd"/>
      <w:r w:rsidRPr="00016AB7">
        <w:rPr>
          <w:sz w:val="28"/>
          <w:szCs w:val="28"/>
        </w:rPr>
        <w:t xml:space="preserve"> не могут быть признаны законными по следующим основаниям.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ind w:firstLine="600"/>
        <w:rPr>
          <w:sz w:val="28"/>
          <w:szCs w:val="28"/>
        </w:rPr>
      </w:pPr>
      <w:r w:rsidRPr="00016AB7">
        <w:rPr>
          <w:sz w:val="28"/>
          <w:szCs w:val="28"/>
        </w:rPr>
        <w:t xml:space="preserve">В соответствии с п.5 ст.20 ФЗ «О статусе военнослужащих» офицеры, уволенные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в льготном исчислении составляет 20 лет и более, а при общей продолжительности военной службы 25 лет и более вне зависимости от основания увольнения имеют право на проезд на безвозмездной основе </w:t>
      </w:r>
      <w:proofErr w:type="spellStart"/>
      <w:r w:rsidRPr="00016AB7">
        <w:rPr>
          <w:sz w:val="28"/>
          <w:szCs w:val="28"/>
        </w:rPr>
        <w:t>ым</w:t>
      </w:r>
      <w:proofErr w:type="spellEnd"/>
      <w:r w:rsidRPr="00016AB7">
        <w:rPr>
          <w:sz w:val="28"/>
          <w:szCs w:val="28"/>
        </w:rPr>
        <w:t xml:space="preserve">, воздушным, водным и автомобильным (за исключением такси) транспортом на лечение в медицинской организации в стационарных условиях в соответствии с заключением </w:t>
      </w:r>
      <w:proofErr w:type="spellStart"/>
      <w:r w:rsidRPr="00016AB7">
        <w:rPr>
          <w:sz w:val="28"/>
          <w:szCs w:val="28"/>
        </w:rPr>
        <w:t>военноврачебной</w:t>
      </w:r>
      <w:proofErr w:type="spellEnd"/>
      <w:r w:rsidRPr="00016AB7">
        <w:rPr>
          <w:sz w:val="28"/>
          <w:szCs w:val="28"/>
        </w:rPr>
        <w:t xml:space="preserve"> комиссии или в санаторно-курортные организации и оздоровительные организации и обратно (один раз в год). Такое </w:t>
      </w:r>
      <w:r w:rsidRPr="00016AB7">
        <w:rPr>
          <w:sz w:val="28"/>
          <w:szCs w:val="28"/>
        </w:rPr>
        <w:lastRenderedPageBreak/>
        <w:t>же право на проезд имеют и члены семей указанных офицеров при следовании в санаторно-курортные организации и оздоровительные организации, а также прапорщики и мичманы, уволенные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составляет 20 лет и более.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ind w:firstLine="600"/>
        <w:rPr>
          <w:sz w:val="28"/>
          <w:szCs w:val="28"/>
        </w:rPr>
      </w:pPr>
      <w:r w:rsidRPr="00016AB7">
        <w:rPr>
          <w:sz w:val="28"/>
          <w:szCs w:val="28"/>
        </w:rPr>
        <w:t xml:space="preserve">В силу п.9 ст.20 ФЗ «О статусе военнослужащих», расходы, связанные с перевозкой военнослужащих, граждан, уволенных с военной службы, членов их семей и перевозом личного имущества </w:t>
      </w:r>
      <w:proofErr w:type="spellStart"/>
      <w:r w:rsidRPr="00016AB7">
        <w:rPr>
          <w:sz w:val="28"/>
          <w:szCs w:val="28"/>
        </w:rPr>
        <w:t>ым</w:t>
      </w:r>
      <w:proofErr w:type="spellEnd"/>
      <w:r w:rsidRPr="00016AB7">
        <w:rPr>
          <w:sz w:val="28"/>
          <w:szCs w:val="28"/>
        </w:rPr>
        <w:t>, воздушным, водным и автомобильным (за исключением такси) транспортом, бронированием мест в гостиницах при направлении военнослужащих в служебные командировки, возмещаются в порядке, определяемом Правительством РФ.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ind w:firstLine="580"/>
        <w:rPr>
          <w:sz w:val="28"/>
          <w:szCs w:val="28"/>
        </w:rPr>
      </w:pPr>
      <w:r w:rsidRPr="00016AB7">
        <w:rPr>
          <w:sz w:val="28"/>
          <w:szCs w:val="28"/>
        </w:rPr>
        <w:t xml:space="preserve">Постановлением Правительства Российской Федерации от 20.04.2000 </w:t>
      </w:r>
      <w:r w:rsidRPr="00016AB7">
        <w:rPr>
          <w:sz w:val="28"/>
          <w:szCs w:val="28"/>
          <w:lang w:val="en-US" w:eastAsia="en-US" w:bidi="en-US"/>
        </w:rPr>
        <w:t>N</w:t>
      </w:r>
      <w:r w:rsidRPr="00016AB7">
        <w:rPr>
          <w:sz w:val="28"/>
          <w:szCs w:val="28"/>
          <w:lang w:eastAsia="en-US" w:bidi="en-US"/>
        </w:rPr>
        <w:t xml:space="preserve"> </w:t>
      </w:r>
      <w:r w:rsidRPr="00016AB7">
        <w:rPr>
          <w:sz w:val="28"/>
          <w:szCs w:val="28"/>
        </w:rPr>
        <w:t xml:space="preserve">354 "О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имущества" установлено, что Министерство обороны Российской Федерации и иные федеральные органы исполнительной власти, в которых предусмотрена военная служба, возмещают расходы, связанные с проездом </w:t>
      </w:r>
      <w:proofErr w:type="spellStart"/>
      <w:r w:rsidRPr="00016AB7">
        <w:rPr>
          <w:sz w:val="28"/>
          <w:szCs w:val="28"/>
        </w:rPr>
        <w:t>ым</w:t>
      </w:r>
      <w:proofErr w:type="spellEnd"/>
      <w:r w:rsidRPr="00016AB7">
        <w:rPr>
          <w:sz w:val="28"/>
          <w:szCs w:val="28"/>
        </w:rPr>
        <w:t xml:space="preserve">, воздушным, водным и автомобильным (за исключением такси) транспортом офицеров указанной категории на стационарное лечение в соответствии с заключением военно-врачебной комиссии или в санаторно-курортные и оздоровительные учреждения и обратно (один раз в год), а также членов их семей при следовании в </w:t>
      </w:r>
      <w:proofErr w:type="spellStart"/>
      <w:r w:rsidRPr="00016AB7">
        <w:rPr>
          <w:sz w:val="28"/>
          <w:szCs w:val="28"/>
        </w:rPr>
        <w:t>санаторнокурортные</w:t>
      </w:r>
      <w:proofErr w:type="spellEnd"/>
      <w:r w:rsidRPr="00016AB7">
        <w:rPr>
          <w:sz w:val="28"/>
          <w:szCs w:val="28"/>
        </w:rPr>
        <w:t xml:space="preserve"> и оздоровительные учреждения и обратно (один раз в год).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ind w:firstLine="580"/>
        <w:rPr>
          <w:sz w:val="28"/>
          <w:szCs w:val="28"/>
        </w:rPr>
      </w:pPr>
      <w:r w:rsidRPr="00016AB7">
        <w:rPr>
          <w:sz w:val="28"/>
          <w:szCs w:val="28"/>
        </w:rPr>
        <w:t xml:space="preserve">Приказом Министра обороны Российской Федерации от 15.03.2011 </w:t>
      </w:r>
      <w:r w:rsidRPr="00016AB7">
        <w:rPr>
          <w:sz w:val="28"/>
          <w:szCs w:val="28"/>
          <w:lang w:val="en-US" w:eastAsia="en-US" w:bidi="en-US"/>
        </w:rPr>
        <w:t>N</w:t>
      </w:r>
      <w:r w:rsidRPr="00016AB7">
        <w:rPr>
          <w:sz w:val="28"/>
          <w:szCs w:val="28"/>
          <w:lang w:eastAsia="en-US" w:bidi="en-US"/>
        </w:rPr>
        <w:t xml:space="preserve"> </w:t>
      </w:r>
      <w:r w:rsidRPr="00016AB7">
        <w:rPr>
          <w:sz w:val="28"/>
          <w:szCs w:val="28"/>
        </w:rPr>
        <w:t>333 утвержден Порядок санаторно-курортного обеспечения в Вооруженных Силах Российской Федерации, согласно которому военнослужащие (уволенные с военной службы, члены их семей) направляются в санатории, дома отдыха, базы отдыха Министерства обороны Российской Федерации на основании медицинских показаний.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ind w:firstLine="580"/>
        <w:rPr>
          <w:sz w:val="28"/>
          <w:szCs w:val="28"/>
        </w:rPr>
      </w:pPr>
      <w:r w:rsidRPr="00016AB7">
        <w:rPr>
          <w:sz w:val="28"/>
          <w:szCs w:val="28"/>
        </w:rPr>
        <w:t>Исходя из изложенного, истец, будучи военным пенсионером, обладает правом на оплату его проезда, а также членов его семьи в санаторно-курортные и оздоровительные учреждения с лечением и обратно.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ind w:firstLine="580"/>
        <w:rPr>
          <w:sz w:val="28"/>
          <w:szCs w:val="28"/>
        </w:rPr>
      </w:pPr>
      <w:r w:rsidRPr="00016AB7">
        <w:rPr>
          <w:sz w:val="28"/>
          <w:szCs w:val="28"/>
        </w:rPr>
        <w:t>Пунктом 6 постановления Правительства РФ от 20.04.2000 № 354 «О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имущества» установлено, Министерству обороны РФ и иному федеральному органу исполнительной власти (федеральному государственному органу), в котором предусмотрена военная служба, Министерству внутренних дел Российской Федерации возмещать расходы военнослужащих, граждан, уволенных с военной службы, и членов их семей (близких родственников), имеющих право на проезд и перевоз личного имущества на безвозмездной основе, в случае приобретения ими проездных документов (билетов) и оплаты перевоза личного имущества за свой счёт.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ind w:firstLine="580"/>
        <w:rPr>
          <w:sz w:val="28"/>
          <w:szCs w:val="28"/>
        </w:rPr>
      </w:pPr>
      <w:r w:rsidRPr="00016AB7">
        <w:rPr>
          <w:sz w:val="28"/>
          <w:szCs w:val="28"/>
        </w:rPr>
        <w:t>Порядок возмещения этих расходов определяется указанными федеральными органами исполнительной власти и федеральными государственными органами, в которых предусмотрена военная служба.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ind w:firstLine="580"/>
        <w:rPr>
          <w:sz w:val="28"/>
          <w:szCs w:val="28"/>
        </w:rPr>
      </w:pPr>
      <w:r w:rsidRPr="00016AB7">
        <w:rPr>
          <w:sz w:val="28"/>
          <w:szCs w:val="28"/>
        </w:rPr>
        <w:t xml:space="preserve">В силу п.1 приказа Министра обороны РФ от 08.06.2000 </w:t>
      </w:r>
      <w:r w:rsidRPr="00016AB7">
        <w:rPr>
          <w:sz w:val="28"/>
          <w:szCs w:val="28"/>
          <w:lang w:val="en-US" w:eastAsia="en-US" w:bidi="en-US"/>
        </w:rPr>
        <w:t>N</w:t>
      </w:r>
      <w:r w:rsidRPr="00016AB7">
        <w:rPr>
          <w:sz w:val="28"/>
          <w:szCs w:val="28"/>
          <w:lang w:eastAsia="en-US" w:bidi="en-US"/>
        </w:rPr>
        <w:t xml:space="preserve"> </w:t>
      </w:r>
      <w:r w:rsidRPr="00016AB7">
        <w:rPr>
          <w:sz w:val="28"/>
          <w:szCs w:val="28"/>
        </w:rPr>
        <w:t xml:space="preserve">300 «О мерах по выполнению постановления Правительства Российской Федерации от 20.04.2000 </w:t>
      </w:r>
      <w:r w:rsidRPr="00016AB7">
        <w:rPr>
          <w:sz w:val="28"/>
          <w:szCs w:val="28"/>
          <w:lang w:val="en-US" w:eastAsia="en-US" w:bidi="en-US"/>
        </w:rPr>
        <w:t>N</w:t>
      </w:r>
      <w:r w:rsidRPr="00016AB7">
        <w:rPr>
          <w:sz w:val="28"/>
          <w:szCs w:val="28"/>
          <w:lang w:eastAsia="en-US" w:bidi="en-US"/>
        </w:rPr>
        <w:t xml:space="preserve"> </w:t>
      </w:r>
      <w:r w:rsidRPr="00016AB7">
        <w:rPr>
          <w:sz w:val="28"/>
          <w:szCs w:val="28"/>
        </w:rPr>
        <w:t xml:space="preserve">354 "О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имущества» заместителям Министра обороны Российской Федерации, главнокомандующим видами Вооруженных Сил Российской Федерации, командующим войсками военных округов, флотами, командующему Воздушно-десантными войсками, командующим </w:t>
      </w:r>
      <w:r w:rsidRPr="00016AB7">
        <w:rPr>
          <w:sz w:val="28"/>
          <w:szCs w:val="28"/>
        </w:rPr>
        <w:lastRenderedPageBreak/>
        <w:t xml:space="preserve">объединениями, начальникам главных и </w:t>
      </w:r>
      <w:proofErr w:type="spellStart"/>
      <w:r w:rsidRPr="00016AB7">
        <w:rPr>
          <w:sz w:val="28"/>
          <w:szCs w:val="28"/>
        </w:rPr>
        <w:t>ых</w:t>
      </w:r>
      <w:proofErr w:type="spellEnd"/>
      <w:r w:rsidRPr="00016AB7">
        <w:rPr>
          <w:sz w:val="28"/>
          <w:szCs w:val="28"/>
        </w:rPr>
        <w:t xml:space="preserve"> управлений Министерства обороны Российской Федерации, командирам соединений и воинских частей, начальникам (руководителям) организаций Вооруженных Сил Российской Федерации, военным комиссарам возмещать военнослужащим, гражданам, уволенным с военной службы, и членам их семей (близким родственникам), имеющим право на бесплатный проезд и перевоз личного имущества расходы, связанные с приобретением проездных и перевозочных документов, в том числе расходы, связанные с пользованием постельными принадлежностями, проездом в вагонах повышенной комфортности, оплатой установленных на транспорте дополнительных сборов (за исключением расходов, связанных с доставкой билетов на дом, переоформлением билетов по инициативе пассажира), после осуществления проезда и перевоза, предъявления документов, подтверждающих фактические затраты по проезду и перевозу в пределах норм, установленных для соответствующих категорий военнослужащих, граждан, уволенных с военной службы, также членов их семей (близких родственников).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ind w:firstLine="580"/>
        <w:rPr>
          <w:sz w:val="28"/>
          <w:szCs w:val="28"/>
        </w:rPr>
        <w:sectPr w:rsidR="003A2F87" w:rsidRPr="00016AB7">
          <w:footerReference w:type="even" r:id="rId9"/>
          <w:footerReference w:type="default" r:id="rId10"/>
          <w:footerReference w:type="first" r:id="rId11"/>
          <w:pgSz w:w="11900" w:h="16840"/>
          <w:pgMar w:top="396" w:right="1002" w:bottom="1247" w:left="1121" w:header="0" w:footer="3" w:gutter="0"/>
          <w:cols w:space="720"/>
          <w:noEndnote/>
          <w:docGrid w:linePitch="360"/>
        </w:sectPr>
      </w:pPr>
      <w:r w:rsidRPr="00016AB7">
        <w:rPr>
          <w:sz w:val="28"/>
          <w:szCs w:val="28"/>
        </w:rPr>
        <w:t xml:space="preserve">В указанном выше пункте Приказа Министра обороны Российской Федерации от 8 июня 2000 г. </w:t>
      </w:r>
      <w:r w:rsidRPr="00016AB7">
        <w:rPr>
          <w:sz w:val="28"/>
          <w:szCs w:val="28"/>
          <w:lang w:val="en-US" w:eastAsia="en-US" w:bidi="en-US"/>
        </w:rPr>
        <w:t>N</w:t>
      </w:r>
      <w:r w:rsidRPr="00016AB7">
        <w:rPr>
          <w:sz w:val="28"/>
          <w:szCs w:val="28"/>
          <w:lang w:eastAsia="en-US" w:bidi="en-US"/>
        </w:rPr>
        <w:t xml:space="preserve"> </w:t>
      </w:r>
      <w:r w:rsidRPr="00016AB7">
        <w:rPr>
          <w:sz w:val="28"/>
          <w:szCs w:val="28"/>
        </w:rPr>
        <w:t>300 под документами, подтверждающими фактические затраты по проезду, подразумеваются документы, которые имеют определенное юридическое значение (чеки, квитанции и т.д.).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ind w:firstLine="640"/>
        <w:rPr>
          <w:sz w:val="28"/>
          <w:szCs w:val="28"/>
        </w:rPr>
      </w:pPr>
      <w:r w:rsidRPr="00016AB7">
        <w:rPr>
          <w:sz w:val="28"/>
          <w:szCs w:val="28"/>
        </w:rPr>
        <w:lastRenderedPageBreak/>
        <w:t>Как следует из указанной нормы, ограничений на возмещение, в том числе сервисного сбора, за приобретение автобусных билетов не установлено.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ind w:firstLine="640"/>
        <w:rPr>
          <w:sz w:val="28"/>
          <w:szCs w:val="28"/>
        </w:rPr>
      </w:pPr>
      <w:r w:rsidRPr="00016AB7">
        <w:rPr>
          <w:sz w:val="28"/>
          <w:szCs w:val="28"/>
        </w:rPr>
        <w:t xml:space="preserve">Истцом одновременно с заявлением о возмещении расходов на проезд совместно с членами семьи были представлены ответчику документы, достоверно подтверждающие понесенные им расходы на Проезд в общем размере 1005,57 </w:t>
      </w:r>
      <w:proofErr w:type="gramStart"/>
      <w:r w:rsidRPr="00016AB7">
        <w:rPr>
          <w:sz w:val="28"/>
          <w:szCs w:val="28"/>
        </w:rPr>
        <w:t>руб..</w:t>
      </w:r>
      <w:proofErr w:type="gramEnd"/>
    </w:p>
    <w:p w:rsidR="003A2F87" w:rsidRPr="00016AB7" w:rsidRDefault="00EE6844">
      <w:pPr>
        <w:pStyle w:val="20"/>
        <w:shd w:val="clear" w:color="auto" w:fill="auto"/>
        <w:spacing w:after="0" w:line="274" w:lineRule="exact"/>
        <w:ind w:firstLine="640"/>
        <w:rPr>
          <w:sz w:val="28"/>
          <w:szCs w:val="28"/>
        </w:rPr>
      </w:pPr>
      <w:r w:rsidRPr="00016AB7">
        <w:rPr>
          <w:sz w:val="28"/>
          <w:szCs w:val="28"/>
        </w:rPr>
        <w:t>Согласно п.17 Положения о военных комиссариатах, утверждённого Указом Президента РФ от 07.12.2012 № 1609 основными задачами военных комиссариатов являются: (п.40) реализация мер правовой и социальной защиты граждан, уволенных с военной службы, и членов их семей.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ind w:firstLine="640"/>
        <w:rPr>
          <w:sz w:val="28"/>
          <w:szCs w:val="28"/>
        </w:rPr>
      </w:pPr>
      <w:r w:rsidRPr="00016AB7">
        <w:rPr>
          <w:sz w:val="28"/>
          <w:szCs w:val="28"/>
        </w:rPr>
        <w:t>Между тем, как следует из материалов дела и установлено судом, ответчик не выполнил возложенные на него обязательства, чем нарушил права истца. Таким образом, позиция ответчика об отказе в выплате проезда у Д.В. на состав семьи три человека в полном объеме от места жительства к месту отдыха приводит к ограничению права истца, как военного пенсионера, на возмещение оплаты стоимости проезда к месту проведения санаторно-курортного лечения и обратно, что недопустимо.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ind w:firstLine="640"/>
        <w:rPr>
          <w:sz w:val="28"/>
          <w:szCs w:val="28"/>
        </w:rPr>
      </w:pPr>
      <w:r w:rsidRPr="00016AB7">
        <w:rPr>
          <w:sz w:val="28"/>
          <w:szCs w:val="28"/>
        </w:rPr>
        <w:t>Кроме того, в соответствии с п.44 Приказа Минтранса России от 28.06.2007 № 82 "Об утверждении Федеральных авиационных правил "Общие правила воздушных перевозок пассажиров, багажа, грузов и требования к обслуживанию пассажиров, грузоотправителей, грузополучателей" к перевозочным документам относятся: билет, багажная квитанция, грузовая накладная, ордер разных сборов, квитанция для оплаты сверхнормативного багажа, квитанция разных сборов, электронный многоцелевой документ. Сервисный сбор непосредственно связан с расходами на приобретение билета.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ind w:firstLine="640"/>
        <w:rPr>
          <w:sz w:val="28"/>
          <w:szCs w:val="28"/>
        </w:rPr>
      </w:pPr>
      <w:r w:rsidRPr="00016AB7">
        <w:rPr>
          <w:sz w:val="28"/>
          <w:szCs w:val="28"/>
        </w:rPr>
        <w:t>Изложенное свидетельствует об обязанности ФКУ "Военный комиссариат ого " полного возмещения военнослужащему у Д.В. фактически понесённых расходов, связанных с приобретением проездных документов за проезд в санаторий "" и обратно.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ind w:firstLine="640"/>
        <w:rPr>
          <w:sz w:val="28"/>
          <w:szCs w:val="28"/>
        </w:rPr>
      </w:pPr>
      <w:r w:rsidRPr="00016AB7">
        <w:rPr>
          <w:sz w:val="28"/>
          <w:szCs w:val="28"/>
        </w:rPr>
        <w:t xml:space="preserve">В связи с изложенным суд полагает возможным взыскать с ФКУ "Военный комиссариат ого " в </w:t>
      </w:r>
      <w:proofErr w:type="gramStart"/>
      <w:r w:rsidRPr="00016AB7">
        <w:rPr>
          <w:sz w:val="28"/>
          <w:szCs w:val="28"/>
        </w:rPr>
        <w:t>пользу</w:t>
      </w:r>
      <w:proofErr w:type="gramEnd"/>
      <w:r w:rsidRPr="00016AB7">
        <w:rPr>
          <w:sz w:val="28"/>
          <w:szCs w:val="28"/>
        </w:rPr>
        <w:t xml:space="preserve"> а Д.В. расходы, связанные с приобретением проездных документов за проезд в санаторий "" и обратно в размере 72 руб. 65 коп.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ind w:firstLine="640"/>
        <w:rPr>
          <w:sz w:val="28"/>
          <w:szCs w:val="28"/>
        </w:rPr>
      </w:pPr>
      <w:r w:rsidRPr="00016AB7">
        <w:rPr>
          <w:sz w:val="28"/>
          <w:szCs w:val="28"/>
        </w:rPr>
        <w:t>В соответствии со ст.98, 103 ГПК РФ стороне, в пользу которой состоялось решение суда, суд присуждает возместить с другой стороны все понесенные по делу судебные расходы. Издержки, понесенные судом в связи с рассмотрением дела, и государственная пошлина взыскиваются с ответчика, не освобожденного от уплаты судебных расходов, пропорционально удовлетворенной части исковых требований.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ind w:firstLine="640"/>
        <w:rPr>
          <w:sz w:val="28"/>
          <w:szCs w:val="28"/>
        </w:rPr>
      </w:pPr>
      <w:r w:rsidRPr="00016AB7">
        <w:rPr>
          <w:sz w:val="28"/>
          <w:szCs w:val="28"/>
        </w:rPr>
        <w:t xml:space="preserve">Судом установлено, что истцом при подаче иска уплачена госпошлина в размере 300 руб., что подтверждается чек-ордером № 7363655 от 06.01.2021г., в связи с чем, с ФКУ "Военный комиссариат ого " в пользу а Д.В. подлежит взысканию государственная пошлина в размере 300 </w:t>
      </w:r>
      <w:proofErr w:type="gramStart"/>
      <w:r w:rsidRPr="00016AB7">
        <w:rPr>
          <w:sz w:val="28"/>
          <w:szCs w:val="28"/>
        </w:rPr>
        <w:t>руб. .</w:t>
      </w:r>
      <w:proofErr w:type="gramEnd"/>
    </w:p>
    <w:p w:rsidR="003A2F87" w:rsidRPr="00016AB7" w:rsidRDefault="00EE6844">
      <w:pPr>
        <w:pStyle w:val="20"/>
        <w:shd w:val="clear" w:color="auto" w:fill="auto"/>
        <w:spacing w:after="283" w:line="274" w:lineRule="exact"/>
        <w:ind w:firstLine="640"/>
        <w:rPr>
          <w:sz w:val="28"/>
          <w:szCs w:val="28"/>
        </w:rPr>
      </w:pPr>
      <w:r w:rsidRPr="00016AB7">
        <w:rPr>
          <w:sz w:val="28"/>
          <w:szCs w:val="28"/>
        </w:rPr>
        <w:t xml:space="preserve">На основании изложенного и руководствуясь </w:t>
      </w:r>
      <w:proofErr w:type="spellStart"/>
      <w:r w:rsidRPr="00016AB7">
        <w:rPr>
          <w:sz w:val="28"/>
          <w:szCs w:val="28"/>
        </w:rPr>
        <w:t>ст.ст</w:t>
      </w:r>
      <w:proofErr w:type="spellEnd"/>
      <w:r w:rsidRPr="00016AB7">
        <w:rPr>
          <w:sz w:val="28"/>
          <w:szCs w:val="28"/>
        </w:rPr>
        <w:t>. 194-199 ГПК РФ, суд</w:t>
      </w:r>
    </w:p>
    <w:p w:rsidR="003A2F87" w:rsidRPr="00016AB7" w:rsidRDefault="00EE6844">
      <w:pPr>
        <w:pStyle w:val="20"/>
        <w:shd w:val="clear" w:color="auto" w:fill="auto"/>
        <w:spacing w:after="215" w:line="220" w:lineRule="exact"/>
        <w:ind w:right="20"/>
        <w:jc w:val="center"/>
        <w:rPr>
          <w:sz w:val="28"/>
          <w:szCs w:val="28"/>
        </w:rPr>
      </w:pPr>
      <w:r w:rsidRPr="00016AB7">
        <w:rPr>
          <w:sz w:val="28"/>
          <w:szCs w:val="28"/>
        </w:rPr>
        <w:t>решил: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ind w:firstLine="640"/>
        <w:rPr>
          <w:sz w:val="28"/>
          <w:szCs w:val="28"/>
        </w:rPr>
      </w:pPr>
      <w:proofErr w:type="gramStart"/>
      <w:r w:rsidRPr="00016AB7">
        <w:rPr>
          <w:sz w:val="28"/>
          <w:szCs w:val="28"/>
        </w:rPr>
        <w:t>Иск</w:t>
      </w:r>
      <w:proofErr w:type="gramEnd"/>
      <w:r w:rsidRPr="00016AB7">
        <w:rPr>
          <w:sz w:val="28"/>
          <w:szCs w:val="28"/>
        </w:rPr>
        <w:t xml:space="preserve"> а </w:t>
      </w:r>
      <w:proofErr w:type="spellStart"/>
      <w:r w:rsidRPr="00016AB7">
        <w:rPr>
          <w:sz w:val="28"/>
          <w:szCs w:val="28"/>
        </w:rPr>
        <w:t>а</w:t>
      </w:r>
      <w:proofErr w:type="spellEnd"/>
      <w:r w:rsidRPr="00016AB7">
        <w:rPr>
          <w:sz w:val="28"/>
          <w:szCs w:val="28"/>
        </w:rPr>
        <w:t xml:space="preserve"> </w:t>
      </w:r>
      <w:proofErr w:type="spellStart"/>
      <w:r w:rsidRPr="00016AB7">
        <w:rPr>
          <w:sz w:val="28"/>
          <w:szCs w:val="28"/>
        </w:rPr>
        <w:t>а</w:t>
      </w:r>
      <w:proofErr w:type="spellEnd"/>
      <w:r w:rsidRPr="00016AB7">
        <w:rPr>
          <w:sz w:val="28"/>
          <w:szCs w:val="28"/>
        </w:rPr>
        <w:t xml:space="preserve"> удовлетворить.</w:t>
      </w:r>
    </w:p>
    <w:p w:rsidR="003A2F87" w:rsidRPr="00016AB7" w:rsidRDefault="00EE6844">
      <w:pPr>
        <w:pStyle w:val="20"/>
        <w:shd w:val="clear" w:color="auto" w:fill="auto"/>
        <w:spacing w:after="0" w:line="274" w:lineRule="exact"/>
        <w:ind w:firstLine="640"/>
        <w:rPr>
          <w:sz w:val="28"/>
          <w:szCs w:val="28"/>
        </w:rPr>
      </w:pPr>
      <w:r w:rsidRPr="00016AB7">
        <w:rPr>
          <w:sz w:val="28"/>
          <w:szCs w:val="28"/>
        </w:rPr>
        <w:t xml:space="preserve">Взыскать с ФКУ "Военный комиссариат ого " в </w:t>
      </w:r>
      <w:proofErr w:type="gramStart"/>
      <w:r w:rsidRPr="00016AB7">
        <w:rPr>
          <w:sz w:val="28"/>
          <w:szCs w:val="28"/>
        </w:rPr>
        <w:t>пользу</w:t>
      </w:r>
      <w:proofErr w:type="gramEnd"/>
      <w:r w:rsidRPr="00016AB7">
        <w:rPr>
          <w:sz w:val="28"/>
          <w:szCs w:val="28"/>
        </w:rPr>
        <w:t xml:space="preserve"> а </w:t>
      </w:r>
      <w:proofErr w:type="spellStart"/>
      <w:r w:rsidRPr="00016AB7">
        <w:rPr>
          <w:sz w:val="28"/>
          <w:szCs w:val="28"/>
        </w:rPr>
        <w:t>а</w:t>
      </w:r>
      <w:proofErr w:type="spellEnd"/>
      <w:r w:rsidRPr="00016AB7">
        <w:rPr>
          <w:sz w:val="28"/>
          <w:szCs w:val="28"/>
        </w:rPr>
        <w:t xml:space="preserve"> </w:t>
      </w:r>
      <w:proofErr w:type="spellStart"/>
      <w:r w:rsidRPr="00016AB7">
        <w:rPr>
          <w:sz w:val="28"/>
          <w:szCs w:val="28"/>
        </w:rPr>
        <w:t>а</w:t>
      </w:r>
      <w:proofErr w:type="spellEnd"/>
      <w:r w:rsidRPr="00016AB7">
        <w:rPr>
          <w:sz w:val="28"/>
          <w:szCs w:val="28"/>
        </w:rPr>
        <w:t xml:space="preserve"> расходы, связанные с приобретением проездных документов за проезд в санаторий "" и обратно в размере 72 руб. 65 коп., госпошлину в размере 300 рублей.</w:t>
      </w:r>
    </w:p>
    <w:p w:rsidR="003A2F87" w:rsidRPr="00016AB7" w:rsidRDefault="00EE6844">
      <w:pPr>
        <w:pStyle w:val="20"/>
        <w:shd w:val="clear" w:color="auto" w:fill="auto"/>
        <w:spacing w:after="291" w:line="274" w:lineRule="exact"/>
        <w:ind w:firstLine="640"/>
        <w:rPr>
          <w:sz w:val="28"/>
          <w:szCs w:val="28"/>
        </w:rPr>
      </w:pPr>
      <w:r w:rsidRPr="00016AB7">
        <w:rPr>
          <w:sz w:val="28"/>
          <w:szCs w:val="28"/>
        </w:rPr>
        <w:t xml:space="preserve">Решение может быть обжаловано в </w:t>
      </w:r>
      <w:proofErr w:type="spellStart"/>
      <w:r w:rsidRPr="00016AB7">
        <w:rPr>
          <w:sz w:val="28"/>
          <w:szCs w:val="28"/>
        </w:rPr>
        <w:t>ий</w:t>
      </w:r>
      <w:proofErr w:type="spellEnd"/>
      <w:r w:rsidRPr="00016AB7">
        <w:rPr>
          <w:sz w:val="28"/>
          <w:szCs w:val="28"/>
        </w:rPr>
        <w:t xml:space="preserve"> краевой суд </w:t>
      </w:r>
      <w:proofErr w:type="gramStart"/>
      <w:r w:rsidRPr="00016AB7">
        <w:rPr>
          <w:sz w:val="28"/>
          <w:szCs w:val="28"/>
        </w:rPr>
        <w:t>через  районный</w:t>
      </w:r>
      <w:proofErr w:type="gramEnd"/>
      <w:r w:rsidRPr="00016AB7">
        <w:rPr>
          <w:sz w:val="28"/>
          <w:szCs w:val="28"/>
        </w:rPr>
        <w:t xml:space="preserve"> суд города а в течение месяца со дня вынесения в окончательной форме.</w:t>
      </w:r>
    </w:p>
    <w:sectPr w:rsidR="003A2F87" w:rsidRPr="00016AB7">
      <w:pgSz w:w="11900" w:h="16840"/>
      <w:pgMar w:top="392" w:right="1682" w:bottom="392" w:left="47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AD3" w:rsidRDefault="003B6AD3">
      <w:r>
        <w:separator/>
      </w:r>
    </w:p>
  </w:endnote>
  <w:endnote w:type="continuationSeparator" w:id="0">
    <w:p w:rsidR="003B6AD3" w:rsidRDefault="003B6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F87" w:rsidRDefault="00BA3C39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6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10147300</wp:posOffset>
              </wp:positionV>
              <wp:extent cx="76835" cy="200660"/>
              <wp:effectExtent l="0" t="3175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200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2F87" w:rsidRDefault="00EE6844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D678A3" w:rsidRPr="00D678A3">
                            <w:rPr>
                              <w:rStyle w:val="a6"/>
                              <w:b/>
                              <w:bCs/>
                              <w:noProof/>
                            </w:rPr>
                            <w:t>2</w:t>
                          </w:r>
                          <w:r>
                            <w:rPr>
                              <w:rStyle w:val="a6"/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3pt;margin-top:799pt;width:6.05pt;height:15.8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GtbqQIAAKUFAAAOAAAAZHJzL2Uyb0RvYy54bWysVFtvmzAUfp+0/2D5nXIpIYBCqjaEaVJ3&#10;kdr9AAdMsAY2st1AN+2/79iEpE1fpm08WAf7+DuX7/NZ3Yxdiw5UKiZ4hv0rDyPKS1Exvs/wt8fC&#10;iTFSmvCKtILTDD9ThW/W79+thj6lgWhEW1GJAISrdOgz3Gjdp66ryoZ2RF2JnnI4rIXsiIZfuXcr&#10;SQZA71o38LzIHYSseilKqhTs5tMhXlv8uqal/lLXimrUZhhy03aVdt2Z1V2vSLqXpG9YeUyD/EUW&#10;HWEcgp6gcqIJepLsDVTHSimUqPVVKTpX1DUrqa0BqvG9i2oeGtJTWws0R/WnNqn/B1t+PnyViFUZ&#10;DjHipAOKHumo0Z0YUWC6M/QqBaeHHtz0CNvAsq1U9fei/K4QF5uG8D29lVIMDSUVZOebm+6LqxOO&#10;MiC74ZOoIAx50sICjbXsTOugGQjQgaXnEzMmlRI2l1F8vcCohBPDemSJc0k63+2l0h+o6JAxMiyB&#10;d4tNDvdKm1xIOruYUFwUrG0t9y1/tQGO0w5EhqvmzORgqfyZeMk23sahEwbR1gm9PHdui03oRIW/&#10;XOTX+WaT+79MXD9MG1ZVlJsws6z88M9oOwp8EsRJWEq0rDJwJiUl97tNK9GBgKwL+9mOw8nZzX2d&#10;hm0C1HJRkh+E3l2QOEUUL52wCBdOsvRix/OTuyTywiTMi9cl3TNO/70kNGQ4WQSLSUrnpC9q8+z3&#10;tjaSdkzD4GhZl+H45ERSI8Atryy1mrB2sl+0wqR/bgXQPRNt5WoUOmlVj7sRUIyGd6J6BuFKAcoC&#10;dcK0A6MR8gdGA0yODHMYbRi1HzlI3wyZ2ZCzsZsNwku4mGGN0WRu9DSMnnrJ9g3gzo/rFp5Hwax2&#10;zzkcHxXMAlvCcW6ZYfPy33qdp+v6NwAAAP//AwBQSwMEFAAGAAgAAAAhAAe86mvdAAAACwEAAA8A&#10;AABkcnMvZG93bnJldi54bWxMj0FPwzAMhe9I/IfISNxYuklkXWk6oUlcuDEQEres8ZqKxKmarGv/&#10;PeYEN/v56fl79X4OXkw4pj6ShvWqAIHURttTp+Hj/eWhBJGyIWt8JNSwYIJ9c3tTm8rGK73hdMyd&#10;4BBKldHgch4qKVPrMJi0igMS385xDCbzOnbSjubK4cHLTVEoGUxP/MGZAQ8O2+/jJWjYzp8Rh4QH&#10;/DpP7ej6pfSvi9b3d/PzE4iMc/4zwy8+o0PDTKd4IZuE16AUV8msP+5KntixLdcgTqyozU6BbGr5&#10;v0PzAwAA//8DAFBLAQItABQABgAIAAAAIQC2gziS/gAAAOEBAAATAAAAAAAAAAAAAAAAAAAAAABb&#10;Q29udGVudF9UeXBlc10ueG1sUEsBAi0AFAAGAAgAAAAhADj9If/WAAAAlAEAAAsAAAAAAAAAAAAA&#10;AAAALwEAAF9yZWxzLy5yZWxzUEsBAi0AFAAGAAgAAAAhAFFga1upAgAApQUAAA4AAAAAAAAAAAAA&#10;AAAALgIAAGRycy9lMm9Eb2MueG1sUEsBAi0AFAAGAAgAAAAhAAe86mvdAAAACwEAAA8AAAAAAAAA&#10;AAAAAAAAAwUAAGRycy9kb3ducmV2LnhtbFBLBQYAAAAABAAEAPMAAAANBgAAAAA=&#10;" filled="f" stroked="f">
              <v:textbox style="mso-fit-shape-to-text:t" inset="0,0,0,0">
                <w:txbxContent>
                  <w:p w:rsidR="003A2F87" w:rsidRDefault="00EE6844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D678A3" w:rsidRPr="00D678A3">
                      <w:rPr>
                        <w:rStyle w:val="a6"/>
                        <w:b/>
                        <w:bCs/>
                        <w:noProof/>
                      </w:rPr>
                      <w:t>2</w:t>
                    </w:r>
                    <w:r>
                      <w:rPr>
                        <w:rStyle w:val="a6"/>
                        <w:b/>
                        <w:b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F87" w:rsidRDefault="00BA3C39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10147300</wp:posOffset>
              </wp:positionV>
              <wp:extent cx="69850" cy="109855"/>
              <wp:effectExtent l="0" t="3175" r="0" b="127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850" cy="109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2F87" w:rsidRDefault="00EE6844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D678A3" w:rsidRPr="00D678A3">
                            <w:rPr>
                              <w:rStyle w:val="a6"/>
                              <w:b/>
                              <w:bCs/>
                              <w:noProof/>
                            </w:rPr>
                            <w:t>3</w:t>
                          </w:r>
                          <w:r>
                            <w:rPr>
                              <w:rStyle w:val="a6"/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33pt;margin-top:799pt;width:5.5pt;height:8.65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zGzqgIAAKwFAAAOAAAAZHJzL2Uyb0RvYy54bWysVG1vmzAQ/j5p/8HydwqkJAVUUiUhTJO6&#10;F6ndD3DABGvGRrYb6Kb+951NSNNWk6ZtfLAO+/zcPXeP7/pmaDk6UKWZFBkOLwKMqChlxcQ+w9/u&#10;Cy/GSBsiKsKloBl+pBrfLN+/u+67lM5kI3lFFQIQodO+y3BjTJf6vi4b2hJ9ITsq4LCWqiUGftXe&#10;rxTpAb3l/iwIFn4vVdUpWVKtYTcfD/HS4dc1Lc2XutbUIJ5hyM24Vbl1Z1d/eU3SvSJdw8pjGuQv&#10;smgJExD0BJUTQ9CDYm+gWlYqqWVtLkrZ+rKuWUkdB2ATBq/Y3DWko44LFEd3pzLp/wdbfj58VYhV&#10;Gb7ESJAWWnRPB4PWckCXtjp9p1NwuuvAzQywDV12THV3K8vvGgm5aYjY05VSsm8oqSC70N70z66O&#10;ONqC7PpPsoIw5MFIBzTUqrWlg2IgQIcuPZ46Y1MpYXORxHM4KOEkDMCeuwAkne52SpsPVLbIGhlW&#10;0HeHTQ632thcSDq52FBCFoxz13suXmyA47gDkeGqPbM5uFb+TIJkG2/jyItmi60XBXnurYpN5C2K&#10;8GqeX+abTR4+2bhhlDasqqiwYSZZhdGfte0o8FEQJ2FpyVll4WxKWu13G67QgYCsC/cdC3Lm5r9M&#10;wxUBuLyiFM6iYD1LvGIRX3lREc295CqIvSBM1skiiJIoL15SumWC/jsl1Gc4mc/mo5R+yy1w31tu&#10;JG2ZgcHBWZvh+OREUivArahcaw1hfLTPSmHTfy4FtHtqtJOrVeioVTPsBvcunJatlHeyegT9KgkC&#10;Ay3C0AOjkeoHRj0MkAwLmHAY8Y8CXoCdNZOhJmM3GUSUcDHDBqPR3JhxJj10iu0bwJ3e2ApeScGc&#10;hJ9zOL4tGAmOyXF82Zlz/u+8nofs8hcAAAD//wMAUEsDBBQABgAIAAAAIQCo4BsT3AAAAAsBAAAP&#10;AAAAZHJzL2Rvd25yZXYueG1sTE9NT8MwDL0j8R8iI3Fj6UBrS9d0QpO4cGMgJG5Z4zXVEqdqsq79&#10;95gTnGw/P72Pejd7JyYcYx9IwXqVgUBqg+mpU/D58fpQgohJk9EuECpYMMKuub2pdWXCld5xOqRO&#10;sAjFSiuwKQ2VlLG16HVchQGJf6cwep34HDtpRn1lce/kY5bl0uue2MHqAfcW2/Ph4hUU81fAIeIe&#10;v09TO9p+Kd3botT93fyyBZFwTn9k+I3P0aHhTMdwIROFU5DnXCUxvnkueWNGUfA8MpKvN08gm1r+&#10;79D8AAAA//8DAFBLAQItABQABgAIAAAAIQC2gziS/gAAAOEBAAATAAAAAAAAAAAAAAAAAAAAAABb&#10;Q29udGVudF9UeXBlc10ueG1sUEsBAi0AFAAGAAgAAAAhADj9If/WAAAAlAEAAAsAAAAAAAAAAAAA&#10;AAAALwEAAF9yZWxzLy5yZWxzUEsBAi0AFAAGAAgAAAAhAGPvMbOqAgAArAUAAA4AAAAAAAAAAAAA&#10;AAAALgIAAGRycy9lMm9Eb2MueG1sUEsBAi0AFAAGAAgAAAAhAKjgGxPcAAAACwEAAA8AAAAAAAAA&#10;AAAAAAAABAUAAGRycy9kb3ducmV2LnhtbFBLBQYAAAAABAAEAPMAAAANBgAAAAA=&#10;" filled="f" stroked="f">
              <v:textbox style="mso-fit-shape-to-text:t" inset="0,0,0,0">
                <w:txbxContent>
                  <w:p w:rsidR="003A2F87" w:rsidRDefault="00EE6844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D678A3" w:rsidRPr="00D678A3">
                      <w:rPr>
                        <w:rStyle w:val="a6"/>
                        <w:b/>
                        <w:bCs/>
                        <w:noProof/>
                      </w:rPr>
                      <w:t>3</w:t>
                    </w:r>
                    <w:r>
                      <w:rPr>
                        <w:rStyle w:val="a6"/>
                        <w:b/>
                        <w:b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F87" w:rsidRDefault="00BA3C39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8" behindDoc="1" locked="0" layoutInCell="1" allowOverlap="1">
              <wp:simplePos x="0" y="0"/>
              <wp:positionH relativeFrom="page">
                <wp:posOffset>7091045</wp:posOffset>
              </wp:positionH>
              <wp:positionV relativeFrom="page">
                <wp:posOffset>10075545</wp:posOffset>
              </wp:positionV>
              <wp:extent cx="76835" cy="200660"/>
              <wp:effectExtent l="4445" t="0" r="4445" b="1270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200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2F87" w:rsidRDefault="00EE6844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D678A3" w:rsidRPr="00D678A3">
                            <w:rPr>
                              <w:rStyle w:val="a6"/>
                              <w:b/>
                              <w:bCs/>
                              <w:noProof/>
                            </w:rPr>
                            <w:t>1</w:t>
                          </w:r>
                          <w:r>
                            <w:rPr>
                              <w:rStyle w:val="a6"/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558.35pt;margin-top:793.35pt;width:6.05pt;height:15.8pt;z-index:-18874406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7BfqwIAAKwFAAAOAAAAZHJzL2Uyb0RvYy54bWysVFtvmzAUfp+0/2D5nXIpIYBCqjaEaVJ3&#10;kdr9AAdMsAY2st1AN+2/79iEpE1fpm08WAf7+DuX7/NZ3Yxdiw5UKiZ4hv0rDyPKS1Exvs/wt8fC&#10;iTFSmvCKtILTDD9ThW/W79+thj6lgWhEW1GJAISrdOgz3Gjdp66ryoZ2RF2JnnI4rIXsiIZfuXcr&#10;SQZA71o38LzIHYSseilKqhTs5tMhXlv8uqal/lLXimrUZhhy03aVdt2Z1V2vSLqXpG9YeUyD/EUW&#10;HWEcgp6gcqIJepLsDVTHSimUqPVVKTpX1DUrqa0BqvG9i2oeGtJTWws0R/WnNqn/B1t+PnyViFUZ&#10;DjDipAOKHumo0Z0YUWi6M/QqBaeHHtz0CNvAsq1U9fei/K4QF5uG8D29lVIMDSUVZOebm+6LqxOO&#10;MiC74ZOoIAx50sICjbXsTOugGQjQgaXnEzMmlRI2l1F8vcCohBPDemSJc0k63+2l0h+o6JAxMiyB&#10;d4tNDvdKm1xIOruYUFwUrG0t9y1/tQGO0w5EhqvmzORgqfyZeMk23sahEwbR1gm9PHdui03oRIW/&#10;XOTX+WaT+79MXD9MG1ZVlJsws6z88M9oOwp8EsRJWEq0rDJwJiUl97tNK9GBgKwL+9mOw8nZzX2d&#10;hm0C1HJRkh+E3l2QOEUUL52wCBdOsvRix/OTuyTywiTMi9cl3TNO/70kNGQ4WQSLSUrnpC9q8+z3&#10;tjaSdkzD4GhZl+H45ERSI8Atryy1mrB2sl+0wqR/bgXQPRNt5WoUOmlVj7vx+C4AzEh5J6pn0K8U&#10;IDAQKQw9MBohf2A0wADJMIcJh1H7kcMLMLNmNuRs7GaD8BIuZlhjNJkbPc2kp16yfQO48xu7hVdS&#10;MCvhcw7HtwUjwVZyHF9m5rz8t17nIbv+DQAA//8DAFBLAwQUAAYACAAAACEAGzvqnN4AAAAPAQAA&#10;DwAAAGRycy9kb3ducmV2LnhtbEyPwU7DMBBE70j8g7VI3KjjIlIrxKlQJS7cKAiJmxtv44jYjmw3&#10;Tf6ezQluM9rR7Jt6P7uBTRhTH7wCsSmAoW+D6X2n4PPj9UECS1l7o4fgUcGCCfbN7U2tKxOu/h2n&#10;Y+4YlfhUaQU257HiPLUWnU6bMKKn2zlEpzPZ2HET9ZXK3cC3RVFyp3tPH6we8WCx/TlenILd/BVw&#10;THjA7/PURtsvcnhblLq/m1+egWWc818YVnxCh4aYTuHiTWIDeSHKHWVJPclVrRmxlbTnRKoU8hF4&#10;U/P/O5pfAAAA//8DAFBLAQItABQABgAIAAAAIQC2gziS/gAAAOEBAAATAAAAAAAAAAAAAAAAAAAA&#10;AABbQ29udGVudF9UeXBlc10ueG1sUEsBAi0AFAAGAAgAAAAhADj9If/WAAAAlAEAAAsAAAAAAAAA&#10;AAAAAAAALwEAAF9yZWxzLy5yZWxzUEsBAi0AFAAGAAgAAAAhAKhDsF+rAgAArAUAAA4AAAAAAAAA&#10;AAAAAAAALgIAAGRycy9lMm9Eb2MueG1sUEsBAi0AFAAGAAgAAAAhABs76pzeAAAADwEAAA8AAAAA&#10;AAAAAAAAAAAABQUAAGRycy9kb3ducmV2LnhtbFBLBQYAAAAABAAEAPMAAAAQBgAAAAA=&#10;" filled="f" stroked="f">
              <v:textbox style="mso-fit-shape-to-text:t" inset="0,0,0,0">
                <w:txbxContent>
                  <w:p w:rsidR="003A2F87" w:rsidRDefault="00EE6844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D678A3" w:rsidRPr="00D678A3">
                      <w:rPr>
                        <w:rStyle w:val="a6"/>
                        <w:b/>
                        <w:bCs/>
                        <w:noProof/>
                      </w:rPr>
                      <w:t>1</w:t>
                    </w:r>
                    <w:r>
                      <w:rPr>
                        <w:rStyle w:val="a6"/>
                        <w:b/>
                        <w:b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F87" w:rsidRDefault="003A2F87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F87" w:rsidRDefault="00BA3C39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9" behindDoc="1" locked="0" layoutInCell="1" allowOverlap="1">
              <wp:simplePos x="0" y="0"/>
              <wp:positionH relativeFrom="page">
                <wp:posOffset>7091045</wp:posOffset>
              </wp:positionH>
              <wp:positionV relativeFrom="page">
                <wp:posOffset>10075545</wp:posOffset>
              </wp:positionV>
              <wp:extent cx="76835" cy="200660"/>
              <wp:effectExtent l="4445" t="0" r="4445" b="127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200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2F87" w:rsidRDefault="00EE6844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D678A3" w:rsidRPr="00D678A3">
                            <w:rPr>
                              <w:rStyle w:val="a6"/>
                              <w:b/>
                              <w:bCs/>
                              <w:noProof/>
                            </w:rPr>
                            <w:t>9</w:t>
                          </w:r>
                          <w:r>
                            <w:rPr>
                              <w:rStyle w:val="a6"/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margin-left:558.35pt;margin-top:793.35pt;width:6.05pt;height:15.8pt;z-index:-188744061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OjdrQIAAKwFAAAOAAAAZHJzL2Uyb0RvYy54bWysVNuOmzAQfa/Uf7D8zgJZQgAtWe2GUFXa&#10;XqTdfoBjTLAKNrK9gW3Vf+/YhGQvL1VbHqzBHh/PzDkzV9dj16IDU5pLkePwIsCICSorLvY5/vZQ&#10;eglG2hBRkVYKluMnpvH1+v27q6HP2EI2sq2YQgAidDb0OW6M6TPf17RhHdEXsmcCDmupOmLgV+39&#10;SpEB0LvWXwRB7A9SVb2SlGkNu8V0iNcOv64ZNV/qWjOD2hxDbMatyq07u/rrK5LtFekbTo9hkL+I&#10;oiNcwKMnqIIYgh4VfwPVcaqklrW5oLLzZV1zylwOkE0YvMrmviE9c7lAcXR/KpP+f7D08+GrQrwC&#10;7jASpAOKHtho0K0c0dJWZ+h1Bk73PbiZEbatp81U93eSftdIyE1DxJ7dKCWHhpEKogvtTf/Z1QlH&#10;W5Dd8ElW8Ax5NNIBjbXqLCAUAwE6sPR0YsaGQmFzFSeXS4wonFjWY0ecT7L5bq+0+cBkh6yRYwW8&#10;O2xyuNPGxkKy2cU+JWTJ29Zx34oXG+A47cDLcNWe2RgclT/TIN0m2yTyokW89aKgKLybchN5cRmu&#10;lsVlsdkU4S/7bhhlDa8qJuwzs6zC6M9oOwp8EsRJWFq2vLJwNiSt9rtNq9CBgKxL97mKw8nZzX8Z&#10;hisC5PIqpXARBbeL1CvjZOVFZbT00lWQeEGY3qZxEKVRUb5M6Y4L9u8poSHH6XKxnKR0DvpVboH7&#10;3uZGso4bGBwt73KcnJxIZgW4FZWj1hDeTvazUtjwz6UAumeinVytQietmnE3ur64nLtgJ6sn0K+S&#10;IDAQKQw9MBqpfmA0wADJsYAJh1H7UUAH2FkzG2o2drNBBIWLOTYYTebGTDPpsVd83wDu3GM30CUl&#10;dxK27TTFcOwtGAkuk+P4sjPn+b/zOg/Z9W8AAAD//wMAUEsDBBQABgAIAAAAIQAbO+qc3gAAAA8B&#10;AAAPAAAAZHJzL2Rvd25yZXYueG1sTI/BTsMwEETvSPyDtUjcqOMiUivEqVAlLtwoCImbG2/jiNiO&#10;bDdN/p7NCW4z2tHsm3o/u4FNGFMfvAKxKYChb4Ppfafg8+P1QQJLWXujh+BRwYIJ9s3tTa0rE67+&#10;Hadj7hiV+FRpBTbnseI8tRadTpswoqfbOUSnM9nYcRP1lcrdwLdFUXKne08frB7xYLH9OV6cgt38&#10;FXBMeMDv89RG2y9yeFuUur+bX56BZZzzXxhWfEKHhphO4eJNYgN5IcodZUk9yVWtGbGVtOdEqhTy&#10;EXhT8/87ml8AAAD//wMAUEsBAi0AFAAGAAgAAAAhALaDOJL+AAAA4QEAABMAAAAAAAAAAAAAAAAA&#10;AAAAAFtDb250ZW50X1R5cGVzXS54bWxQSwECLQAUAAYACAAAACEAOP0h/9YAAACUAQAACwAAAAAA&#10;AAAAAAAAAAAvAQAAX3JlbHMvLnJlbHNQSwECLQAUAAYACAAAACEAAPDo3a0CAACsBQAADgAAAAAA&#10;AAAAAAAAAAAuAgAAZHJzL2Uyb0RvYy54bWxQSwECLQAUAAYACAAAACEAGzvqnN4AAAAPAQAADwAA&#10;AAAAAAAAAAAAAAAHBQAAZHJzL2Rvd25yZXYueG1sUEsFBgAAAAAEAAQA8wAAABIGAAAAAA==&#10;" filled="f" stroked="f">
              <v:textbox style="mso-fit-shape-to-text:t" inset="0,0,0,0">
                <w:txbxContent>
                  <w:p w:rsidR="003A2F87" w:rsidRDefault="00EE6844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D678A3" w:rsidRPr="00D678A3">
                      <w:rPr>
                        <w:rStyle w:val="a6"/>
                        <w:b/>
                        <w:bCs/>
                        <w:noProof/>
                      </w:rPr>
                      <w:t>9</w:t>
                    </w:r>
                    <w:r>
                      <w:rPr>
                        <w:rStyle w:val="a6"/>
                        <w:b/>
                        <w:b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F87" w:rsidRDefault="003A2F8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AD3" w:rsidRDefault="003B6AD3"/>
  </w:footnote>
  <w:footnote w:type="continuationSeparator" w:id="0">
    <w:p w:rsidR="003B6AD3" w:rsidRDefault="003B6AD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F87"/>
    <w:rsid w:val="00016AB7"/>
    <w:rsid w:val="003A2F87"/>
    <w:rsid w:val="003B6AD3"/>
    <w:rsid w:val="008204C8"/>
    <w:rsid w:val="00BA3C39"/>
    <w:rsid w:val="00D678A3"/>
    <w:rsid w:val="00EE6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199A2B"/>
  <w15:docId w15:val="{59796B4A-BB0A-4878-9050-C73843510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Колонтитул_"/>
    <w:basedOn w:val="a0"/>
    <w:link w:val="a5"/>
    <w:rPr>
      <w:rFonts w:ascii="Sylfaen" w:eastAsia="Sylfaen" w:hAnsi="Sylfaen" w:cs="Sylfaen"/>
      <w:b/>
      <w:bCs/>
      <w:i w:val="0"/>
      <w:iCs w:val="0"/>
      <w:smallCaps w:val="0"/>
      <w:strike w:val="0"/>
      <w:u w:val="none"/>
    </w:rPr>
  </w:style>
  <w:style w:type="character" w:customStyle="1" w:styleId="a6">
    <w:name w:val="Колонтитул"/>
    <w:basedOn w:val="a4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pt">
    <w:name w:val="Основной текст (2) + Интервал 2 pt"/>
    <w:basedOn w:val="2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00" w:line="0" w:lineRule="atLeast"/>
      <w:jc w:val="both"/>
    </w:pPr>
    <w:rPr>
      <w:rFonts w:ascii="Sylfaen" w:eastAsia="Sylfaen" w:hAnsi="Sylfaen" w:cs="Sylfaen"/>
      <w:sz w:val="22"/>
      <w:szCs w:val="22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Sylfaen" w:eastAsia="Sylfaen" w:hAnsi="Sylfaen" w:cs="Sylfaen"/>
      <w:b/>
      <w:bCs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240" w:after="300" w:line="0" w:lineRule="atLeast"/>
    </w:pPr>
    <w:rPr>
      <w:rFonts w:ascii="Sylfaen" w:eastAsia="Sylfaen" w:hAnsi="Sylfaen" w:cs="Sylfae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3515</Words>
  <Characters>20040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Denisz</dc:creator>
  <cp:lastModifiedBy>Denisz</cp:lastModifiedBy>
  <cp:revision>4</cp:revision>
  <dcterms:created xsi:type="dcterms:W3CDTF">2021-03-22T11:43:00Z</dcterms:created>
  <dcterms:modified xsi:type="dcterms:W3CDTF">2021-03-22T11:55:00Z</dcterms:modified>
</cp:coreProperties>
</file>