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0A" w:rsidRPr="00567B0A" w:rsidRDefault="007D7B0A" w:rsidP="007D7B0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334D79"/>
          <w:kern w:val="36"/>
          <w:sz w:val="20"/>
          <w:szCs w:val="20"/>
          <w:u w:val="single"/>
          <w:lang w:eastAsia="ru-RU"/>
        </w:rPr>
      </w:pPr>
      <w:r w:rsidRPr="00567B0A">
        <w:rPr>
          <w:rFonts w:ascii="Times New Roman" w:eastAsia="Times New Roman" w:hAnsi="Times New Roman" w:cs="Times New Roman"/>
          <w:b/>
          <w:bCs/>
          <w:color w:val="334D79"/>
          <w:kern w:val="36"/>
          <w:sz w:val="20"/>
          <w:szCs w:val="20"/>
          <w:u w:val="single"/>
          <w:lang w:eastAsia="ru-RU"/>
        </w:rPr>
        <w:t>Постановление Администрации городского округа Краснознаменск Московской области №247-ПА от 01.07.2009 "Об утверждении Проекта планировки 7 микрорайона городского округа Краснознаменск Московской области" (01-07-2009)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 утверждении Проекта планировки 7 микрорайона    городского    округа 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Краснознаменск Московской области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</w:t>
      </w:r>
      <w:proofErr w:type="gramStart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Рассмотрев Проект планировки 7 микрорайона городского округа Краснознаменск Московской области, разработанный ГУП МО «</w:t>
      </w:r>
      <w:proofErr w:type="spellStart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НИиПИ</w:t>
      </w:r>
      <w:proofErr w:type="spellEnd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градостроительства» в 2008 году, на основании Протокола публичных слушаний от 23 августа 2008 г., заключения Администрации городского округа Краснознаменск о результатах публичных слушаний № 1567 от 28.10.2008, согласования Комиссии по градостроительству и формированию архитектурного облика территорий Московской области при Главном архитекторе Московской области (Выписка из протокола № 23</w:t>
      </w:r>
      <w:proofErr w:type="gramEnd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17.06.2008), обращения командира войсковой части 52459 Коваленко В.В. и руководствуясь Градостроительным кодексом Российской Федерации,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</w:t>
      </w:r>
      <w:proofErr w:type="gramStart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</w:t>
      </w:r>
      <w:proofErr w:type="gramEnd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 С Т А Н О В Л Я Ю: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 1. Утвердить Проект планировки 7 микрорайона городского округа Краснознаменск Московской области, разработанный ГУП МО «</w:t>
      </w:r>
      <w:proofErr w:type="spellStart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НИиПИ</w:t>
      </w:r>
      <w:proofErr w:type="spellEnd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градостроительства» в 2008 году (прилагается).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 2. Застройщикам: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 2.1. Разработать проектную документацию объектов капитального строительства в соответствии с техническими условиями.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2.2. В соответствии со ст.49 Градостроительного кодекса Российской Федерации, согласовать проектную документацию с надзорными службами и провести государственную экспертизу. 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2.3. </w:t>
      </w:r>
      <w:r w:rsidRPr="00567B0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 соответствии со ст. 51 Градостроительного кодекса Российской Федерации, оформить разрешение на строительство.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3. Информационному отделу администрации (Осипенко Ю.В.) данное постановление и Проект планировки 7 микрорайона городского округа Краснознаменск Московской области разместить на официальном информационном сайте Администрации и опубликовать в Информационном и общественно-политическом вестнике Администрации и Совета депутатов «Импульс». 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 4. Постановление вступает в силу с момента его подписания.</w:t>
      </w:r>
    </w:p>
    <w:p w:rsidR="007D7B0A" w:rsidRPr="0056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        5. </w:t>
      </w:r>
      <w:proofErr w:type="gramStart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Контроль за</w:t>
      </w:r>
      <w:proofErr w:type="gramEnd"/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исполнением настоящего постановления возложить на заместителя руководителя администрации Кривошеева М.В.</w:t>
      </w:r>
    </w:p>
    <w:p w:rsidR="007D7B0A" w:rsidRDefault="007D7B0A" w:rsidP="007D7B0A">
      <w:pPr>
        <w:spacing w:before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7B0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  Руководитель администрации                                                     М.В.Сапунов</w:t>
      </w:r>
    </w:p>
    <w:p w:rsidR="001F20F4" w:rsidRDefault="000F79DB"/>
    <w:sectPr w:rsidR="001F20F4" w:rsidSect="0019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B0A"/>
    <w:rsid w:val="000F79DB"/>
    <w:rsid w:val="001271E3"/>
    <w:rsid w:val="00193F74"/>
    <w:rsid w:val="007D7B0A"/>
    <w:rsid w:val="00944F14"/>
    <w:rsid w:val="00CA2D37"/>
    <w:rsid w:val="00D62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1995</Characters>
  <Application>Microsoft Office Word</Application>
  <DocSecurity>0</DocSecurity>
  <Lines>16</Lines>
  <Paragraphs>4</Paragraphs>
  <ScaleCrop>false</ScaleCrop>
  <Company>Microsoft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2011-10-24T06:36:00Z</dcterms:created>
  <dcterms:modified xsi:type="dcterms:W3CDTF">2011-10-24T06:36:00Z</dcterms:modified>
</cp:coreProperties>
</file>