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E6D" w:rsidRDefault="00801BA6">
      <w:pPr>
        <w:jc w:val="right"/>
        <w:rPr>
          <w:i/>
          <w:iCs/>
        </w:rPr>
      </w:pPr>
      <w:r>
        <w:rPr>
          <w:i/>
          <w:iCs/>
        </w:rPr>
        <w:t>Президенту Российской Федерации</w:t>
      </w:r>
    </w:p>
    <w:p w:rsidR="00071E6D" w:rsidRDefault="00801BA6">
      <w:pPr>
        <w:jc w:val="right"/>
        <w:rPr>
          <w:i/>
          <w:iCs/>
        </w:rPr>
      </w:pPr>
      <w:r>
        <w:rPr>
          <w:i/>
          <w:iCs/>
        </w:rPr>
        <w:t xml:space="preserve">: </w:t>
      </w:r>
    </w:p>
    <w:p w:rsidR="00071E6D" w:rsidRDefault="00801BA6">
      <w:pPr>
        <w:jc w:val="right"/>
        <w:rPr>
          <w:i/>
          <w:iCs/>
        </w:rPr>
      </w:pPr>
      <w:r>
        <w:rPr>
          <w:i/>
          <w:iCs/>
        </w:rPr>
        <w:t xml:space="preserve">Фамилия, имя, отчество: </w:t>
      </w:r>
      <w:proofErr w:type="spellStart"/>
      <w:r>
        <w:rPr>
          <w:i/>
          <w:iCs/>
        </w:rPr>
        <w:t>Насибула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Ярулла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Латфулович</w:t>
      </w:r>
      <w:proofErr w:type="spellEnd"/>
    </w:p>
    <w:p w:rsidR="00071E6D" w:rsidRDefault="00801BA6">
      <w:pPr>
        <w:jc w:val="right"/>
        <w:rPr>
          <w:i/>
          <w:iCs/>
        </w:rPr>
      </w:pPr>
      <w:r>
        <w:rPr>
          <w:i/>
          <w:iCs/>
        </w:rPr>
        <w:t>Адрес электронной почты: nasibula@mail.ru</w:t>
      </w:r>
    </w:p>
    <w:p w:rsidR="00071E6D" w:rsidRDefault="00801BA6">
      <w:pPr>
        <w:jc w:val="right"/>
        <w:rPr>
          <w:i/>
          <w:iCs/>
        </w:rPr>
      </w:pPr>
      <w:r>
        <w:rPr>
          <w:i/>
          <w:iCs/>
        </w:rPr>
        <w:t>Телефон: +79163468680</w:t>
      </w:r>
    </w:p>
    <w:p w:rsidR="00071E6D" w:rsidRDefault="00801BA6">
      <w:pPr>
        <w:jc w:val="right"/>
        <w:rPr>
          <w:i/>
          <w:iCs/>
        </w:rPr>
      </w:pPr>
      <w:r>
        <w:rPr>
          <w:i/>
          <w:iCs/>
        </w:rPr>
        <w:t>Тип: сообщение о коррупции</w:t>
      </w:r>
    </w:p>
    <w:p w:rsidR="00071E6D" w:rsidRDefault="00801BA6">
      <w:pPr>
        <w:spacing w:before="340"/>
        <w:jc w:val="center"/>
        <w:rPr>
          <w:b/>
          <w:bCs/>
        </w:rPr>
      </w:pPr>
      <w:r>
        <w:rPr>
          <w:b/>
          <w:bCs/>
        </w:rPr>
        <w:t>Текст</w:t>
      </w:r>
    </w:p>
    <w:p w:rsidR="00071E6D" w:rsidRDefault="00801BA6">
      <w:pPr>
        <w:spacing w:before="170"/>
      </w:pPr>
      <w:r>
        <w:t>Уважаемый Владимир Владимирович!</w:t>
      </w:r>
    </w:p>
    <w:p w:rsidR="00071E6D" w:rsidRDefault="00071E6D">
      <w:pPr>
        <w:spacing w:before="170"/>
      </w:pPr>
    </w:p>
    <w:p w:rsidR="00071E6D" w:rsidRDefault="00801BA6">
      <w:pPr>
        <w:spacing w:before="170"/>
      </w:pPr>
      <w:r>
        <w:t xml:space="preserve">Я, </w:t>
      </w:r>
      <w:proofErr w:type="spellStart"/>
      <w:r>
        <w:t>Ярулла</w:t>
      </w:r>
      <w:proofErr w:type="spellEnd"/>
      <w:r>
        <w:t xml:space="preserve"> </w:t>
      </w:r>
      <w:proofErr w:type="spellStart"/>
      <w:r>
        <w:t>Насибула</w:t>
      </w:r>
      <w:proofErr w:type="spellEnd"/>
      <w:r>
        <w:t xml:space="preserve">, обращаюсь к Вам в </w:t>
      </w:r>
      <w:r>
        <w:t>порядке, определенном Федеральным законом от 02.05.2006 №59-ФЗ «О порядке рассмотрения обращений граждан Российской Федерации».</w:t>
      </w:r>
    </w:p>
    <w:p w:rsidR="00071E6D" w:rsidRDefault="00801BA6">
      <w:pPr>
        <w:spacing w:before="170"/>
      </w:pPr>
      <w:r>
        <w:t>5 ноября 2021 года мною в Ваш адрес было направлено Обращение по ненормативному расчету военных пенсий, пенсионеров получающих п</w:t>
      </w:r>
      <w:r>
        <w:t>енсионное обеспечение по Закону № 4468-1 от 12 февраля 1993 года.</w:t>
      </w:r>
    </w:p>
    <w:p w:rsidR="00071E6D" w:rsidRDefault="00801BA6">
      <w:pPr>
        <w:spacing w:before="170"/>
      </w:pPr>
      <w:r>
        <w:t>27 декабря мной получен ответ от администрации Вашего аппарата, подписанный Главным советником департамента рассмотрения жалоб и правовой работы Н. Кузнецовой, раскрывающий полное расхождени</w:t>
      </w:r>
      <w:r>
        <w:t>е действий Министерства финансов РФ с действующим законодательством РФ, по пенсионному обеспечению пенсионеров, получающих пенсии в соответствии с Законом № 4468-1.</w:t>
      </w:r>
    </w:p>
    <w:p w:rsidR="00071E6D" w:rsidRDefault="00801BA6">
      <w:pPr>
        <w:spacing w:before="170"/>
      </w:pPr>
      <w:r>
        <w:t xml:space="preserve">В полученном мною ответе, на мое Обращение к Вам, отмечается: «В целях рассмотрения Вашего </w:t>
      </w:r>
      <w:r>
        <w:t>обращения в Министерстве финансов Российской Федерации были запрошены необходимые документы и материалы.</w:t>
      </w:r>
    </w:p>
    <w:p w:rsidR="00071E6D" w:rsidRDefault="00801BA6">
      <w:pPr>
        <w:spacing w:before="170"/>
      </w:pPr>
      <w:r>
        <w:t>На основании полученной информации сообщаем следующее:</w:t>
      </w:r>
    </w:p>
    <w:p w:rsidR="00071E6D" w:rsidRDefault="00801BA6">
      <w:pPr>
        <w:spacing w:before="170"/>
      </w:pPr>
      <w:r>
        <w:t>«В 2012 году была осуществлена реформа денежного довольствия военнослужащих, в результате которо</w:t>
      </w:r>
      <w:r>
        <w:t xml:space="preserve">й произошло существенное (в 2-3 раза) повышение денежного довольствия. При этом применение новых размеров окладов при исчислении военных пенсий создало бы ситуацию, при которой средний размер «военной» пенсии в 3 и </w:t>
      </w:r>
      <w:proofErr w:type="gramStart"/>
      <w:r>
        <w:t>более</w:t>
      </w:r>
      <w:proofErr w:type="gramEnd"/>
      <w:r>
        <w:t xml:space="preserve"> раз превышал бы размер средней «гра</w:t>
      </w:r>
      <w:r>
        <w:t>жданской» пенсии».</w:t>
      </w:r>
    </w:p>
    <w:p w:rsidR="00071E6D" w:rsidRDefault="00801BA6">
      <w:pPr>
        <w:spacing w:before="170"/>
      </w:pPr>
      <w:r>
        <w:t xml:space="preserve">Далее в ответе мне сообщается: </w:t>
      </w:r>
      <w:proofErr w:type="gramStart"/>
      <w:r>
        <w:t>«Во избежание такого разрыва было принято решение, установленное частью 2 статьи 43 Закона Российской Федерации от 12 февраля 1993 г. № 4468-1 «О пенсионном обеспечении лиц, проходивших военную службу, служ</w:t>
      </w:r>
      <w:r>
        <w:t>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</w:t>
      </w:r>
      <w:r>
        <w:t>анах принудительного исполнения Российской</w:t>
      </w:r>
      <w:proofErr w:type="gramEnd"/>
      <w:r>
        <w:t xml:space="preserve"> Федерации, и их семей» (далее - Закон № 4468-1), о том, что денежное довольствие для исчисления «военной» пенсии с 1 января 2012 года учитывается в размере 54 процентов, </w:t>
      </w:r>
      <w:proofErr w:type="gramStart"/>
      <w:r>
        <w:t>и</w:t>
      </w:r>
      <w:proofErr w:type="gramEnd"/>
      <w:r>
        <w:t xml:space="preserve"> начиная с 1 января 2013 года ежегодно уве</w:t>
      </w:r>
      <w:r>
        <w:t>личивается на 2 процента до достижения 100 процентов его размера».</w:t>
      </w:r>
    </w:p>
    <w:p w:rsidR="00071E6D" w:rsidRDefault="00801BA6">
      <w:pPr>
        <w:spacing w:before="170"/>
      </w:pPr>
      <w:r>
        <w:t>К данной части ответа на мое Обращение у меня возникает множество вопросов.</w:t>
      </w:r>
    </w:p>
    <w:p w:rsidR="00071E6D" w:rsidRDefault="00801BA6">
      <w:pPr>
        <w:spacing w:before="170"/>
      </w:pPr>
      <w:r>
        <w:t>Возникает закономерный вопрос – разве «военные» пенсии, их размер, расчет и порядок начисления каким-либо нормати</w:t>
      </w:r>
      <w:r>
        <w:t>вно правовым актом РФ привязаны к размеру и порядку начисления «гражданских» пенсий? До настоящего времени считалось, в соответствии с 14 статьей Закона № 4468-1, что пенсии военных пенсионеров привязывались лишь к денежному довольствию военнослужащих. Мне</w:t>
      </w:r>
      <w:r>
        <w:t xml:space="preserve"> ничего не известно о законодательном </w:t>
      </w:r>
      <w:r>
        <w:lastRenderedPageBreak/>
        <w:t>разрыве военных и гражданских пенсий и мне об этом в ответе на мое Обращение ничего не сообщили, тем самым нарушили мое право на получение информации.</w:t>
      </w:r>
    </w:p>
    <w:p w:rsidR="00071E6D" w:rsidRDefault="00801BA6">
      <w:pPr>
        <w:spacing w:before="170"/>
      </w:pPr>
      <w:proofErr w:type="gramStart"/>
      <w:r>
        <w:t>В соответствии со статьей 8 Федерального закона от 27.07.2006 N 149</w:t>
      </w:r>
      <w:r>
        <w:t>-ФЗ (ред. от 19.12.2016) "Об информации, информационных технологиях и о защите информации" граждане (физические лица) и организации (юридические лица) (далее - организации) вправе осуществлять поиск и получение любой информации в любых формах и из любых ис</w:t>
      </w:r>
      <w:r>
        <w:t>точников при условии соблюдения требований, установленных настоящим Федеральным законом и другими федеральными законами.</w:t>
      </w:r>
      <w:proofErr w:type="gramEnd"/>
    </w:p>
    <w:p w:rsidR="00071E6D" w:rsidRDefault="00801BA6">
      <w:pPr>
        <w:spacing w:before="170"/>
      </w:pPr>
      <w:r>
        <w:t>Гражданину предоставляется бесплатно информация, в том числе, затрагивающая права и установленные законодательством Российской Федераци</w:t>
      </w:r>
      <w:r>
        <w:t>и обязанности заинтересованного лица (ч.8 ст.8).</w:t>
      </w:r>
    </w:p>
    <w:p w:rsidR="00071E6D" w:rsidRDefault="00801BA6">
      <w:pPr>
        <w:spacing w:before="170"/>
      </w:pPr>
      <w:r>
        <w:t xml:space="preserve">В данном случае затрагиваются мои права военного пенсионера, не раскрывая и не предоставляя информацию о природе возникновения понижающего коэффициента 0.54. Почему и каким НПА устанавливалась необходимость </w:t>
      </w:r>
      <w:r>
        <w:t>обязательного «разрыва» между пенсиями военных пенсионеров и гражданских лиц, да еще с определенной числовой величиной, в данном случае 0.54, каким образом было определено это число и в каком порядке – методом расчета или эмпирическим числом.</w:t>
      </w:r>
    </w:p>
    <w:p w:rsidR="00071E6D" w:rsidRDefault="00801BA6">
      <w:pPr>
        <w:spacing w:before="170"/>
      </w:pPr>
      <w:r>
        <w:t>Прошу сообщит</w:t>
      </w:r>
      <w:r>
        <w:t>ь мне, где можно найти данный нормативно правовой акт, который устанавливает обязательный «разрыв» между пенсиями военных пенсионеров и гражданских лиц, да еще с определенной числовой величиной.</w:t>
      </w:r>
    </w:p>
    <w:p w:rsidR="00071E6D" w:rsidRDefault="00801BA6">
      <w:pPr>
        <w:spacing w:before="170"/>
      </w:pPr>
      <w:r>
        <w:t>Прошу так же сообщить мне – был ли данный нормативно правовой</w:t>
      </w:r>
      <w:r>
        <w:t xml:space="preserve"> акт, который устанавливает обязательный «разрыв» между пенсиями военных пенсионеров и гражданских лиц, принят надлежащим образом и установленным порядком в соответствии с действующим Законодательством РФ и когда это произошло.</w:t>
      </w:r>
    </w:p>
    <w:p w:rsidR="00071E6D" w:rsidRDefault="00801BA6">
      <w:pPr>
        <w:spacing w:before="170"/>
      </w:pPr>
      <w:r>
        <w:t xml:space="preserve">В полученном мною ответе из </w:t>
      </w:r>
      <w:r>
        <w:t>Минфина РФ никак не раскрывается непонятный для меня вопрос – почему для уменьшения «разрыва» между пенсиями военных пенсионеров и гражданских лиц было применено число 0.54, а не 0.1 или 0.2!</w:t>
      </w:r>
    </w:p>
    <w:p w:rsidR="00071E6D" w:rsidRDefault="00801BA6">
      <w:pPr>
        <w:spacing w:before="170"/>
      </w:pPr>
      <w:r>
        <w:t>Нет так же понимания того, как и почему было обосновано и мотиви</w:t>
      </w:r>
      <w:r>
        <w:t>ровано применение для уменьшения «разрыва» между пенсиями военных пенсионеров и гражданских лиц именно данного числа 0.54!</w:t>
      </w:r>
    </w:p>
    <w:p w:rsidR="00071E6D" w:rsidRDefault="00801BA6">
      <w:pPr>
        <w:spacing w:before="170"/>
      </w:pPr>
      <w:r>
        <w:t xml:space="preserve">Таким образом, я считаю, что, в данном случае, было </w:t>
      </w:r>
      <w:proofErr w:type="gramStart"/>
      <w:r>
        <w:t>применено число 0.54 не мотивировано</w:t>
      </w:r>
      <w:proofErr w:type="gramEnd"/>
      <w:r>
        <w:t xml:space="preserve"> и произвольно, для уменьшения «разрыва» межд</w:t>
      </w:r>
      <w:r>
        <w:t>у пенсиями военных пенсионеров и гражданских лиц. Но в этом случае произвольное, не подкрепленное конкретным нормативно правовым актом, применение данного механизма для уменьшения «разрыва» между пенсиями военных пенсионеров и гражданских лиц, с применение</w:t>
      </w:r>
      <w:r>
        <w:t>м числа 0.54, является превышением должностных полномочий и преследуется законом.</w:t>
      </w:r>
    </w:p>
    <w:p w:rsidR="00071E6D" w:rsidRDefault="00801BA6">
      <w:pPr>
        <w:spacing w:before="170"/>
      </w:pPr>
      <w:r>
        <w:t>Далее у меня возникает существенный вопрос. Если Минфин РФ начал сравнивать и регулировать «разрывы» и размеры пенсий военных пенсионеров, применяя к их пенсиям понижающий ко</w:t>
      </w:r>
      <w:r>
        <w:t>эффициент 0.54, оглядываясь при этом на пенсии гражданских лиц: то, каково соотношение пенсий прокуроров, судей, депутатов, гражданских служащих, к пенсиям граждан и какими нормами права они регулируются?</w:t>
      </w:r>
    </w:p>
    <w:p w:rsidR="00071E6D" w:rsidRDefault="00801BA6">
      <w:pPr>
        <w:spacing w:before="170"/>
      </w:pPr>
      <w:r>
        <w:t xml:space="preserve">В моем Обращении к Вам поднимался также вопрос о </w:t>
      </w:r>
      <w:r>
        <w:t>нарушениях (невыполнении):</w:t>
      </w:r>
    </w:p>
    <w:p w:rsidR="00071E6D" w:rsidRDefault="00801BA6">
      <w:pPr>
        <w:spacing w:before="170"/>
      </w:pPr>
      <w:r>
        <w:t>а) Указа Президента РФ № 604 от 7 мая 2012 года;</w:t>
      </w:r>
    </w:p>
    <w:p w:rsidR="00071E6D" w:rsidRDefault="00801BA6">
      <w:pPr>
        <w:spacing w:before="170"/>
      </w:pPr>
      <w:r>
        <w:t>б) Статей 84 и 94 Бюджетного кодекса РФ;</w:t>
      </w:r>
    </w:p>
    <w:p w:rsidR="00071E6D" w:rsidRDefault="00801BA6">
      <w:pPr>
        <w:spacing w:before="170"/>
      </w:pPr>
      <w:r>
        <w:t>в) Постановления Конституционного Суда № 9-П от 23 апреля 2004 года;</w:t>
      </w:r>
    </w:p>
    <w:p w:rsidR="00071E6D" w:rsidRDefault="00801BA6">
      <w:pPr>
        <w:spacing w:before="170"/>
      </w:pPr>
      <w:r>
        <w:t>г) Пункта 9 статьи 2 Федерального закона № 306-ФЗ;</w:t>
      </w:r>
    </w:p>
    <w:p w:rsidR="00071E6D" w:rsidRDefault="00801BA6">
      <w:pPr>
        <w:spacing w:before="170"/>
      </w:pPr>
      <w:r>
        <w:t xml:space="preserve">д) Пункта б) части </w:t>
      </w:r>
      <w:r>
        <w:t>1 статьи 49 Закона 4468-1 Данное нарушение приводит к заниженной пенсии в течени</w:t>
      </w:r>
      <w:proofErr w:type="gramStart"/>
      <w:r>
        <w:t>и</w:t>
      </w:r>
      <w:proofErr w:type="gramEnd"/>
      <w:r>
        <w:t xml:space="preserve"> 9 месяцев каждого года,</w:t>
      </w:r>
    </w:p>
    <w:p w:rsidR="00071E6D" w:rsidRDefault="00801BA6">
      <w:pPr>
        <w:spacing w:before="170"/>
      </w:pPr>
      <w:r>
        <w:t>при формировании бюджетов 2013-2022 годов.</w:t>
      </w:r>
    </w:p>
    <w:p w:rsidR="00071E6D" w:rsidRDefault="00801BA6">
      <w:pPr>
        <w:spacing w:before="170"/>
      </w:pPr>
      <w:r>
        <w:t xml:space="preserve">В полученном ответе на свое Обращение я не получил никакой информации о причинах не выполнения данных норм </w:t>
      </w:r>
      <w:r>
        <w:t>права.</w:t>
      </w:r>
    </w:p>
    <w:p w:rsidR="00071E6D" w:rsidRDefault="00801BA6">
      <w:pPr>
        <w:spacing w:before="170"/>
      </w:pPr>
      <w:r>
        <w:t>Считаю, что невыполнение данных норм права являются превышением должностных полномочий, которое, в соответствии с законодательством, расценивается как коррупция.</w:t>
      </w:r>
    </w:p>
    <w:p w:rsidR="00071E6D" w:rsidRDefault="00801BA6">
      <w:pPr>
        <w:spacing w:before="170"/>
      </w:pPr>
      <w:r>
        <w:t>Прошу Вас:</w:t>
      </w:r>
    </w:p>
    <w:p w:rsidR="00071E6D" w:rsidRDefault="00801BA6">
      <w:pPr>
        <w:spacing w:before="170"/>
      </w:pPr>
      <w:r>
        <w:t>- рассмотреть мое данное Обращение в порядке, определенном Федеральным закон</w:t>
      </w:r>
      <w:r>
        <w:t>ом от 02.05.2006 №59-ФЗ «О порядке рассмотрения обращений граждан Российской Федерации»;</w:t>
      </w:r>
    </w:p>
    <w:p w:rsidR="00071E6D" w:rsidRDefault="00801BA6">
      <w:pPr>
        <w:spacing w:before="170"/>
      </w:pPr>
      <w:proofErr w:type="gramStart"/>
      <w:r>
        <w:t>- предоставленной Вам властью, принять необходимые меры по искоренению данного вида коррупции (превышение должностных полномочий) и восстановлению денежного довольстви</w:t>
      </w:r>
      <w:r>
        <w:t>я военнослужащих в соответствии с Федеральным законом 306-ФЗ (пункт 9 статьи 2) за период с 2013 по 2022 годы включительно и полновесного пенсионного обеспечения в соответствии с Законом 4468-1 (пункт 2 статьи 43) и Указа Президента № 604 от 7 мая 2012 год</w:t>
      </w:r>
      <w:r>
        <w:t>а, нарушенных</w:t>
      </w:r>
      <w:proofErr w:type="gramEnd"/>
      <w:r>
        <w:t xml:space="preserve"> коррупционными действиями Правительства РФ (Министерства финансов) военным пенсионерам и военнослужащим. Это необходимо для социальной стабильности Государства и поднятия морального духа военнослужащих.</w:t>
      </w:r>
    </w:p>
    <w:p w:rsidR="00071E6D" w:rsidRDefault="00801BA6">
      <w:pPr>
        <w:spacing w:before="170"/>
      </w:pPr>
      <w:r>
        <w:t>Ответ на данное Обращение прошу выслать</w:t>
      </w:r>
      <w:r>
        <w:t xml:space="preserve"> на мой электронный адрес.</w:t>
      </w:r>
    </w:p>
    <w:p w:rsidR="00071E6D" w:rsidRDefault="00801BA6">
      <w:pPr>
        <w:spacing w:before="170"/>
      </w:pPr>
      <w:r>
        <w:t xml:space="preserve">С уважением, ветеран военной службы, магистр юридических наук </w:t>
      </w:r>
      <w:proofErr w:type="spellStart"/>
      <w:r>
        <w:t>Насибула</w:t>
      </w:r>
      <w:proofErr w:type="spellEnd"/>
      <w:r>
        <w:t xml:space="preserve"> </w:t>
      </w:r>
      <w:proofErr w:type="spellStart"/>
      <w:r>
        <w:t>Ярулла</w:t>
      </w:r>
      <w:proofErr w:type="spellEnd"/>
      <w:r>
        <w:t xml:space="preserve"> </w:t>
      </w:r>
      <w:proofErr w:type="spellStart"/>
      <w:r>
        <w:t>Латфулович</w:t>
      </w:r>
      <w:proofErr w:type="spellEnd"/>
      <w:r>
        <w:t>.</w:t>
      </w:r>
    </w:p>
    <w:p w:rsidR="00071E6D" w:rsidRDefault="00801BA6">
      <w:pPr>
        <w:spacing w:before="170"/>
      </w:pPr>
      <w:r>
        <w:t>18.01.2022 года.</w:t>
      </w:r>
    </w:p>
    <w:p w:rsidR="00071E6D" w:rsidRDefault="00801BA6">
      <w:pPr>
        <w:spacing w:before="340"/>
        <w:rPr>
          <w:i/>
          <w:iCs/>
        </w:rPr>
      </w:pPr>
      <w:r>
        <w:rPr>
          <w:i/>
          <w:iCs/>
        </w:rPr>
        <w:t>Отправлено: 18 января 2022 года, 09:47</w:t>
      </w:r>
    </w:p>
    <w:p w:rsidR="00801BA6" w:rsidRPr="00801BA6" w:rsidRDefault="00801BA6">
      <w:pPr>
        <w:spacing w:before="340"/>
        <w:rPr>
          <w:i/>
          <w:iCs/>
          <w:lang w:val="en-US"/>
        </w:rPr>
      </w:pPr>
      <w:r>
        <w:rPr>
          <w:i/>
          <w:iCs/>
          <w:lang w:val="en-US"/>
        </w:rPr>
        <w:t>Letter 8830303</w:t>
      </w:r>
      <w:bookmarkStart w:id="0" w:name="_GoBack"/>
      <w:bookmarkEnd w:id="0"/>
    </w:p>
    <w:sectPr w:rsidR="00801BA6" w:rsidRPr="00801BA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E6D"/>
    <w:rsid w:val="00071E6D"/>
    <w:rsid w:val="004F3A56"/>
    <w:rsid w:val="0080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2022-01-18T07:03:00Z</dcterms:created>
  <dcterms:modified xsi:type="dcterms:W3CDTF">2022-01-18T07:03:00Z</dcterms:modified>
  <dc:language>ru-RU</dc:language>
</cp:coreProperties>
</file>