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CA8" w:rsidRPr="00586CA8" w:rsidRDefault="00586CA8" w:rsidP="00586CA8">
      <w:pPr>
        <w:spacing w:after="0" w:line="240" w:lineRule="auto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DDDDDD"/>
          <w:sz w:val="20"/>
          <w:szCs w:val="20"/>
          <w:lang w:eastAsia="ru-RU"/>
        </w:rPr>
      </w:pPr>
      <w:r w:rsidRPr="00586CA8">
        <w:rPr>
          <w:rFonts w:ascii="Times New Roman" w:eastAsia="Times New Roman" w:hAnsi="Times New Roman" w:cs="Times New Roman"/>
          <w:b/>
          <w:bCs/>
          <w:color w:val="DDDDDD"/>
          <w:sz w:val="20"/>
          <w:szCs w:val="20"/>
          <w:lang w:eastAsia="ru-RU"/>
        </w:rPr>
        <w:t>Обращение</w:t>
      </w:r>
      <w:r w:rsidRPr="00586CA8">
        <w:rPr>
          <w:rFonts w:ascii="Times New Roman" w:eastAsia="Times New Roman" w:hAnsi="Times New Roman" w:cs="Times New Roman"/>
          <w:b/>
          <w:bCs/>
          <w:color w:val="DDDDDD"/>
          <w:sz w:val="20"/>
          <w:lang w:eastAsia="ru-RU"/>
        </w:rPr>
        <w:t> </w:t>
      </w:r>
      <w:r w:rsidRPr="00586CA8">
        <w:rPr>
          <w:rFonts w:ascii="Times New Roman" w:eastAsia="Times New Roman" w:hAnsi="Times New Roman" w:cs="Times New Roman"/>
          <w:b/>
          <w:bCs/>
          <w:color w:val="F0F0D0"/>
          <w:sz w:val="20"/>
          <w:szCs w:val="20"/>
          <w:bdr w:val="none" w:sz="0" w:space="0" w:color="auto" w:frame="1"/>
          <w:lang w:eastAsia="ru-RU"/>
        </w:rPr>
        <w:t>№5866-2</w:t>
      </w:r>
      <w:r w:rsidRPr="00586CA8">
        <w:rPr>
          <w:rFonts w:ascii="Times New Roman" w:eastAsia="Times New Roman" w:hAnsi="Times New Roman" w:cs="Times New Roman"/>
          <w:b/>
          <w:bCs/>
          <w:color w:val="DDDDDD"/>
          <w:sz w:val="20"/>
          <w:lang w:eastAsia="ru-RU"/>
        </w:rPr>
        <w:t> </w:t>
      </w:r>
      <w:r w:rsidRPr="00586CA8">
        <w:rPr>
          <w:rFonts w:ascii="Times New Roman" w:eastAsia="Times New Roman" w:hAnsi="Times New Roman" w:cs="Times New Roman"/>
          <w:b/>
          <w:bCs/>
          <w:color w:val="DDDDDD"/>
          <w:sz w:val="20"/>
          <w:szCs w:val="20"/>
          <w:lang w:eastAsia="ru-RU"/>
        </w:rPr>
        <w:t>к организации</w:t>
      </w:r>
      <w:r w:rsidRPr="00586CA8">
        <w:rPr>
          <w:rFonts w:ascii="Times New Roman" w:eastAsia="Times New Roman" w:hAnsi="Times New Roman" w:cs="Times New Roman"/>
          <w:b/>
          <w:bCs/>
          <w:color w:val="DDDDDD"/>
          <w:sz w:val="20"/>
          <w:lang w:eastAsia="ru-RU"/>
        </w:rPr>
        <w:t> </w:t>
      </w:r>
      <w:r w:rsidRPr="00586CA8">
        <w:rPr>
          <w:rFonts w:ascii="Times New Roman" w:eastAsia="Times New Roman" w:hAnsi="Times New Roman" w:cs="Times New Roman"/>
          <w:b/>
          <w:bCs/>
          <w:color w:val="F0F0D0"/>
          <w:sz w:val="20"/>
          <w:szCs w:val="20"/>
          <w:bdr w:val="none" w:sz="0" w:space="0" w:color="auto" w:frame="1"/>
          <w:lang w:eastAsia="ru-RU"/>
        </w:rPr>
        <w:t xml:space="preserve">Руководителю </w:t>
      </w:r>
      <w:proofErr w:type="spellStart"/>
      <w:r w:rsidRPr="00586CA8">
        <w:rPr>
          <w:rFonts w:ascii="Times New Roman" w:eastAsia="Times New Roman" w:hAnsi="Times New Roman" w:cs="Times New Roman"/>
          <w:b/>
          <w:bCs/>
          <w:color w:val="F0F0D0"/>
          <w:sz w:val="20"/>
          <w:szCs w:val="20"/>
          <w:bdr w:val="none" w:sz="0" w:space="0" w:color="auto" w:frame="1"/>
          <w:lang w:eastAsia="ru-RU"/>
        </w:rPr>
        <w:t>Департмента</w:t>
      </w:r>
      <w:proofErr w:type="spellEnd"/>
      <w:r w:rsidRPr="00586CA8">
        <w:rPr>
          <w:rFonts w:ascii="Times New Roman" w:eastAsia="Times New Roman" w:hAnsi="Times New Roman" w:cs="Times New Roman"/>
          <w:b/>
          <w:bCs/>
          <w:color w:val="F0F0D0"/>
          <w:sz w:val="20"/>
          <w:szCs w:val="20"/>
          <w:bdr w:val="none" w:sz="0" w:space="0" w:color="auto" w:frame="1"/>
          <w:lang w:eastAsia="ru-RU"/>
        </w:rPr>
        <w:t xml:space="preserve"> жилищного обеспечения Министерства обороны РФ</w:t>
      </w:r>
    </w:p>
    <w:p w:rsidR="00586CA8" w:rsidRPr="00586CA8" w:rsidRDefault="00586CA8" w:rsidP="00586CA8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6CA8">
        <w:rPr>
          <w:rFonts w:ascii="Times New Roman" w:eastAsia="Times New Roman" w:hAnsi="Times New Roman" w:cs="Times New Roman"/>
          <w:sz w:val="20"/>
          <w:lang w:eastAsia="ru-RU"/>
        </w:rPr>
        <w:t> </w:t>
      </w:r>
      <w:r w:rsidRPr="00586C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86CA8">
        <w:rPr>
          <w:rFonts w:ascii="Times New Roman" w:eastAsia="Times New Roman" w:hAnsi="Times New Roman" w:cs="Times New Roman"/>
          <w:sz w:val="20"/>
          <w:lang w:eastAsia="ru-RU"/>
        </w:rPr>
        <w:t> </w:t>
      </w:r>
      <w:r w:rsidRPr="00586C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86CA8">
        <w:rPr>
          <w:rFonts w:ascii="Times New Roman" w:eastAsia="Times New Roman" w:hAnsi="Times New Roman" w:cs="Times New Roman"/>
          <w:sz w:val="20"/>
          <w:lang w:eastAsia="ru-RU"/>
        </w:rPr>
        <w:t> </w:t>
      </w:r>
      <w:r w:rsidRPr="00586CA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86CA8">
        <w:rPr>
          <w:rFonts w:ascii="Times New Roman" w:eastAsia="Times New Roman" w:hAnsi="Times New Roman" w:cs="Times New Roman"/>
          <w:sz w:val="20"/>
          <w:szCs w:val="20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1" type="#_x0000_t75" style="width:169.5pt;height:18pt" o:ole="">
            <v:imagedata r:id="rId4" o:title=""/>
          </v:shape>
          <w:control r:id="rId5" w:name="DefaultOcxName" w:shapeid="_x0000_i1061"/>
        </w:object>
      </w:r>
    </w:p>
    <w:p w:rsidR="00586CA8" w:rsidRPr="00586CA8" w:rsidRDefault="00586CA8" w:rsidP="00586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" cy="209550"/>
            <wp:effectExtent l="0" t="0" r="0" b="0"/>
            <wp:docPr id="1" name="Рисунок 1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586C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РаспечататьРегистрация</w:t>
      </w:r>
      <w:proofErr w:type="spellEnd"/>
      <w:r w:rsidRPr="00586C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кабинета организации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60"/>
        <w:gridCol w:w="5"/>
        <w:gridCol w:w="4490"/>
      </w:tblGrid>
      <w:tr w:rsidR="00586CA8" w:rsidRPr="00586CA8" w:rsidTr="00586CA8">
        <w:trPr>
          <w:trHeight w:val="900"/>
        </w:trPr>
        <w:tc>
          <w:tcPr>
            <w:tcW w:w="54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6CA8" w:rsidRPr="00586CA8" w:rsidRDefault="00586CA8" w:rsidP="00586CA8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6CA8">
              <w:rPr>
                <w:rFonts w:ascii="Arial" w:eastAsia="Times New Roman" w:hAnsi="Arial" w:cs="Arial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ООО «</w:t>
            </w:r>
            <w:proofErr w:type="spellStart"/>
            <w:r w:rsidRPr="00586CA8">
              <w:rPr>
                <w:rFonts w:ascii="Arial" w:eastAsia="Times New Roman" w:hAnsi="Arial" w:cs="Arial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Демократор</w:t>
            </w:r>
            <w:proofErr w:type="spellEnd"/>
            <w:r w:rsidRPr="00586CA8">
              <w:rPr>
                <w:rFonts w:ascii="Arial" w:eastAsia="Times New Roman" w:hAnsi="Arial" w:cs="Arial"/>
                <w:b/>
                <w:bCs/>
                <w:sz w:val="17"/>
                <w:szCs w:val="17"/>
                <w:bdr w:val="none" w:sz="0" w:space="0" w:color="auto" w:frame="1"/>
                <w:lang w:eastAsia="ru-RU"/>
              </w:rPr>
              <w:t>»</w:t>
            </w:r>
          </w:p>
          <w:p w:rsidR="00586CA8" w:rsidRPr="00586CA8" w:rsidRDefault="00586CA8" w:rsidP="00586CA8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101000, Москва, Большой </w:t>
            </w:r>
            <w:proofErr w:type="spellStart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Златоустинский</w:t>
            </w:r>
            <w:proofErr w:type="spellEnd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переулок, дом 6 стр</w:t>
            </w:r>
            <w:proofErr w:type="gramStart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.Б</w:t>
            </w:r>
            <w:proofErr w:type="gramEnd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</w:t>
            </w:r>
            <w:r w:rsidRPr="00586CA8">
              <w:rPr>
                <w:rFonts w:ascii="Arial" w:eastAsia="Times New Roman" w:hAnsi="Arial" w:cs="Arial"/>
                <w:sz w:val="16"/>
                <w:lang w:eastAsia="ru-RU"/>
              </w:rPr>
              <w:t> </w:t>
            </w:r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тел. +7 (495) 745-75-33</w:t>
            </w:r>
          </w:p>
          <w:p w:rsidR="00586CA8" w:rsidRPr="00586CA8" w:rsidRDefault="00586CA8" w:rsidP="00586CA8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ИНН 7718718182, КПП 771801001, </w:t>
            </w:r>
            <w:proofErr w:type="spellStart"/>
            <w:proofErr w:type="gramStart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</w:t>
            </w:r>
            <w:proofErr w:type="spellEnd"/>
            <w:proofErr w:type="gramEnd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/с 40702810200090001161,</w:t>
            </w:r>
            <w:r w:rsidRPr="00586CA8">
              <w:rPr>
                <w:rFonts w:ascii="Arial" w:eastAsia="Times New Roman" w:hAnsi="Arial" w:cs="Arial"/>
                <w:sz w:val="16"/>
                <w:lang w:eastAsia="ru-RU"/>
              </w:rPr>
              <w:t> </w:t>
            </w:r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КБ «Московский Индустриальный банк» (ОАО),</w:t>
            </w:r>
            <w:r w:rsidRPr="00586CA8">
              <w:rPr>
                <w:rFonts w:ascii="Arial" w:eastAsia="Times New Roman" w:hAnsi="Arial" w:cs="Arial"/>
                <w:sz w:val="16"/>
                <w:lang w:eastAsia="ru-RU"/>
              </w:rPr>
              <w:t> </w:t>
            </w:r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БИК 044525600, к/с 30101810300000000600</w:t>
            </w:r>
          </w:p>
          <w:p w:rsidR="00586CA8" w:rsidRPr="00586CA8" w:rsidRDefault="00586CA8" w:rsidP="00586CA8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586CA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www.democrator.ru</w:t>
            </w:r>
            <w:proofErr w:type="spellEnd"/>
          </w:p>
          <w:p w:rsidR="00586CA8" w:rsidRPr="00586CA8" w:rsidRDefault="00586CA8" w:rsidP="00586C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86CA8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pict>
                <v:rect id="_x0000_i1026" style="width:266.25pt;height:1.5pt" o:hrpct="0" o:hralign="center" o:hrstd="t" o:hrnoshade="t" o:hr="t" fillcolor="#ececec" stroked="f"/>
              </w:pict>
            </w:r>
          </w:p>
        </w:tc>
        <w:tc>
          <w:tcPr>
            <w:tcW w:w="15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6CA8" w:rsidRPr="00586CA8" w:rsidRDefault="00586CA8" w:rsidP="0058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4490"/>
            </w:tblGrid>
            <w:tr w:rsidR="00586CA8" w:rsidRPr="00586CA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86CA8" w:rsidRPr="00586CA8" w:rsidRDefault="00586CA8" w:rsidP="00586CA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1"/>
                      <w:szCs w:val="21"/>
                      <w:lang w:eastAsia="ru-RU"/>
                    </w:rPr>
                    <w:drawing>
                      <wp:inline distT="0" distB="0" distL="0" distR="0">
                        <wp:extent cx="3095625" cy="447675"/>
                        <wp:effectExtent l="19050" t="0" r="9525" b="0"/>
                        <wp:docPr id="3" name="Рисунок 3" descr="Демократор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Демократор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5625" cy="447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86CA8" w:rsidRPr="00586CA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86CA8" w:rsidRPr="00586CA8" w:rsidRDefault="00586CA8" w:rsidP="00586CA8">
                  <w:pPr>
                    <w:spacing w:after="0" w:line="240" w:lineRule="auto"/>
                    <w:textAlignment w:val="top"/>
                    <w:rPr>
                      <w:rFonts w:ascii="Arial" w:eastAsia="Times New Roman" w:hAnsi="Arial" w:cs="Arial"/>
                      <w:lang w:eastAsia="ru-RU"/>
                    </w:rPr>
                  </w:pPr>
                  <w:r w:rsidRPr="00586CA8">
                    <w:rPr>
                      <w:rFonts w:ascii="Arial" w:eastAsia="Times New Roman" w:hAnsi="Arial" w:cs="Arial"/>
                      <w:lang w:eastAsia="ru-RU"/>
                    </w:rPr>
                    <w:t>информационная система общего пользования</w:t>
                  </w:r>
                </w:p>
                <w:p w:rsidR="00586CA8" w:rsidRPr="00586CA8" w:rsidRDefault="00586CA8" w:rsidP="00586CA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</w:tr>
          </w:tbl>
          <w:p w:rsidR="00586CA8" w:rsidRPr="00586CA8" w:rsidRDefault="00586CA8" w:rsidP="0058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586CA8" w:rsidRPr="00586CA8" w:rsidTr="00586CA8">
        <w:trPr>
          <w:gridAfter w:val="1"/>
          <w:wAfter w:w="4553" w:type="dxa"/>
          <w:trHeight w:val="17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6CA8" w:rsidRPr="00586CA8" w:rsidRDefault="00586CA8" w:rsidP="0058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6CA8" w:rsidRPr="00586CA8" w:rsidRDefault="00586CA8" w:rsidP="00586CA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Исх. №</w:t>
      </w:r>
      <w:r w:rsidRPr="00586CA8">
        <w:rPr>
          <w:rFonts w:ascii="Georgia" w:eastAsia="Times New Roman" w:hAnsi="Georgia" w:cs="Times New Roman"/>
          <w:sz w:val="21"/>
          <w:lang w:eastAsia="ru-RU"/>
        </w:rPr>
        <w:t>5866-2</w:t>
      </w: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Ном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омер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lang w:eastAsia="ru-RU"/>
        </w:rPr>
        <w:t>от 17 ноября 2011 г.</w:t>
      </w: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Да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ат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textAlignment w:val="top"/>
        <w:rPr>
          <w:rFonts w:ascii="Georgia" w:eastAsia="Times New Roman" w:hAnsi="Georgia" w:cs="Times New Roman"/>
          <w:b/>
          <w:b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b/>
          <w:bCs/>
          <w:sz w:val="21"/>
          <w:lang w:eastAsia="ru-RU"/>
        </w:rPr>
        <w:t xml:space="preserve">Руководителю </w:t>
      </w:r>
      <w:proofErr w:type="spellStart"/>
      <w:r w:rsidRPr="00586CA8">
        <w:rPr>
          <w:rFonts w:ascii="Georgia" w:eastAsia="Times New Roman" w:hAnsi="Georgia" w:cs="Times New Roman"/>
          <w:b/>
          <w:bCs/>
          <w:sz w:val="21"/>
          <w:lang w:eastAsia="ru-RU"/>
        </w:rPr>
        <w:t>Департмента</w:t>
      </w:r>
      <w:proofErr w:type="spellEnd"/>
      <w:r w:rsidRPr="00586CA8">
        <w:rPr>
          <w:rFonts w:ascii="Georgia" w:eastAsia="Times New Roman" w:hAnsi="Georgia" w:cs="Times New Roman"/>
          <w:b/>
          <w:bCs/>
          <w:sz w:val="21"/>
          <w:lang w:eastAsia="ru-RU"/>
        </w:rPr>
        <w:t xml:space="preserve"> жилищного обеспечения Министерства обороны РФ</w:t>
      </w:r>
      <w:r>
        <w:rPr>
          <w:rFonts w:ascii="Georgia" w:eastAsia="Times New Roman" w:hAnsi="Georgia" w:cs="Times New Roman"/>
          <w:b/>
          <w:bCs/>
          <w:noProof/>
          <w:color w:val="0071BC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Адресат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дресат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textAlignment w:val="top"/>
        <w:rPr>
          <w:rFonts w:ascii="Georgia" w:eastAsia="Times New Roman" w:hAnsi="Georgia" w:cs="Times New Roman"/>
          <w:b/>
          <w:bCs/>
          <w:sz w:val="21"/>
          <w:szCs w:val="21"/>
          <w:lang w:eastAsia="ru-RU"/>
        </w:rPr>
      </w:pPr>
      <w:proofErr w:type="spellStart"/>
      <w:r w:rsidRPr="00586CA8">
        <w:rPr>
          <w:rFonts w:ascii="Georgia" w:eastAsia="Times New Roman" w:hAnsi="Georgia" w:cs="Times New Roman"/>
          <w:b/>
          <w:bCs/>
          <w:sz w:val="21"/>
          <w:lang w:eastAsia="ru-RU"/>
        </w:rPr>
        <w:t>Лиршафт</w:t>
      </w:r>
      <w:proofErr w:type="spellEnd"/>
      <w:r w:rsidRPr="00586CA8">
        <w:rPr>
          <w:rFonts w:ascii="Georgia" w:eastAsia="Times New Roman" w:hAnsi="Georgia" w:cs="Times New Roman"/>
          <w:b/>
          <w:bCs/>
          <w:sz w:val="21"/>
          <w:lang w:eastAsia="ru-RU"/>
        </w:rPr>
        <w:t xml:space="preserve"> О.Н.</w:t>
      </w:r>
      <w:r>
        <w:rPr>
          <w:rFonts w:ascii="Georgia" w:eastAsia="Times New Roman" w:hAnsi="Georgia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Адресат-им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дресат-им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lang w:eastAsia="ru-RU"/>
        </w:rPr>
        <w:t>119160 г. Москва, ул. Знаменка, д. 19</w:t>
      </w: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Адре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Адре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center"/>
        <w:textAlignment w:val="top"/>
        <w:rPr>
          <w:rFonts w:ascii="Georgia" w:eastAsia="Times New Roman" w:hAnsi="Georgia" w:cs="Times New Roman"/>
          <w:b/>
          <w:b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b/>
          <w:bCs/>
          <w:sz w:val="21"/>
          <w:lang w:eastAsia="ru-RU"/>
        </w:rPr>
        <w:t>Уважаемая Ольга Николаевна!</w:t>
      </w:r>
      <w:r>
        <w:rPr>
          <w:rFonts w:ascii="Georgia" w:eastAsia="Times New Roman" w:hAnsi="Georgia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Обра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бращени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В электронной информационной системе «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» по адресу</w:t>
      </w:r>
      <w:r w:rsidRPr="00586CA8">
        <w:rPr>
          <w:rFonts w:ascii="Georgia" w:eastAsia="Times New Roman" w:hAnsi="Georgia" w:cs="Times New Roman"/>
          <w:sz w:val="21"/>
          <w:lang w:eastAsia="ru-RU"/>
        </w:rPr>
        <w:t> </w:t>
      </w:r>
      <w:hyperlink r:id="rId10" w:history="1">
        <w:r w:rsidRPr="00586CA8">
          <w:rPr>
            <w:rFonts w:ascii="Georgia" w:eastAsia="Times New Roman" w:hAnsi="Georgia" w:cs="Times New Roman"/>
            <w:color w:val="0071BC"/>
            <w:sz w:val="21"/>
            <w:u w:val="single"/>
            <w:lang w:eastAsia="ru-RU"/>
          </w:rPr>
          <w:t>http://democrator.ru/problem/5866/docs</w:t>
        </w:r>
      </w:hyperlink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опубликовано коллективное обращение граждан в Ваш адрес, которое поддерживает 72 пользователей. Ниже приводится текст обращения</w:t>
      </w:r>
      <w:proofErr w:type="gram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:</w:t>
      </w: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br/>
      </w:r>
      <w:r w:rsidRPr="00586CA8">
        <w:rPr>
          <w:rFonts w:ascii="Georgia" w:eastAsia="Times New Roman" w:hAnsi="Georgia" w:cs="Times New Roman"/>
          <w:color w:val="808080"/>
          <w:sz w:val="28"/>
          <w:lang w:eastAsia="ru-RU"/>
        </w:rPr>
        <w:t>«</w:t>
      </w:r>
      <w:proofErr w:type="gramEnd"/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0" name="Рисунок 10" descr="Заголов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аголовок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1" name="Рисунок 11" descr="Содерж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одержани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В ноябре-декабре 2010 года двести военнослужащих получили извещения на постоянные квартиры в г. Апрелевка Московской области по адресам: ул. Островского 34 и ул</w:t>
      </w:r>
      <w:proofErr w:type="gramStart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.О</w:t>
      </w:r>
      <w:proofErr w:type="gramEnd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стровского 36.</w:t>
      </w:r>
      <w:r w:rsidRPr="00586CA8">
        <w:rPr>
          <w:rFonts w:ascii="Georgia" w:eastAsia="Times New Roman" w:hAnsi="Georgia" w:cs="Times New Roman"/>
          <w:i/>
          <w:iCs/>
          <w:sz w:val="21"/>
          <w:lang w:eastAsia="ru-RU"/>
        </w:rPr>
        <w:t> 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 xml:space="preserve">Квартиры в этих домах полностью готовы к </w:t>
      </w:r>
      <w:proofErr w:type="spellStart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заселению</w:t>
      </w:r>
      <w:proofErr w:type="gramStart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,н</w:t>
      </w:r>
      <w:proofErr w:type="gramEnd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еобходимые</w:t>
      </w:r>
      <w:proofErr w:type="spellEnd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 xml:space="preserve"> документы военнослужащими собраны. Дома находятся в собственности Российской Федерации с 25. 12. 2010 г. На данный момент невозможно получить от Министерства обороны никакой информации по заселению этих квартир.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В региональных отделениях Департамента жилищного обеспечения (ДЖО) людям отказывают в этих квартирах, ссылаясь при этом на главное ДЖО в Москве.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В итоге военнослужащие вынуждены жить в съемных квартирах, общежитиях, в то время как готовые квартиры простаивают уже почти год, на их содержание уходят большие деньги.</w:t>
      </w:r>
      <w:r w:rsidRPr="00586CA8">
        <w:rPr>
          <w:rFonts w:ascii="Georgia" w:eastAsia="Times New Roman" w:hAnsi="Georgia" w:cs="Times New Roman"/>
          <w:i/>
          <w:iCs/>
          <w:sz w:val="21"/>
          <w:lang w:eastAsia="ru-RU"/>
        </w:rPr>
        <w:t> 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В связи с вышеизложенным просим Вас помочь в решении данной проблемы, предоставить информацию о сроках заселения военнослужащими квартир в г. Апрелевка Московской области по адресам: ул. Островского 34 и ул</w:t>
      </w:r>
      <w:proofErr w:type="gramStart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.О</w:t>
      </w:r>
      <w:proofErr w:type="gramEnd"/>
      <w:r w:rsidRPr="00586CA8">
        <w:rPr>
          <w:rFonts w:ascii="Georgia" w:eastAsia="Times New Roman" w:hAnsi="Georgia" w:cs="Times New Roman"/>
          <w:i/>
          <w:iCs/>
          <w:sz w:val="21"/>
          <w:szCs w:val="21"/>
          <w:lang w:eastAsia="ru-RU"/>
        </w:rPr>
        <w:t>стровского 36.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2" name="Рисунок 12" descr="Ав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втор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sz w:val="21"/>
          <w:szCs w:val="21"/>
          <w:bdr w:val="none" w:sz="0" w:space="0" w:color="auto" w:frame="1"/>
          <w:lang w:eastAsia="ru-RU"/>
        </w:rPr>
        <w:t>С уважением,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proofErr w:type="spellStart"/>
      <w:r w:rsidRPr="00586CA8">
        <w:rPr>
          <w:rFonts w:ascii="Georgia" w:eastAsia="Times New Roman" w:hAnsi="Georgia" w:cs="Times New Roman"/>
          <w:i/>
          <w:iCs/>
          <w:sz w:val="21"/>
          <w:szCs w:val="21"/>
          <w:bdr w:val="none" w:sz="0" w:space="0" w:color="auto" w:frame="1"/>
          <w:lang w:eastAsia="ru-RU"/>
        </w:rPr>
        <w:t>Козлинская</w:t>
      </w:r>
      <w:proofErr w:type="spellEnd"/>
      <w:r w:rsidRPr="00586CA8">
        <w:rPr>
          <w:rFonts w:ascii="Georgia" w:eastAsia="Times New Roman" w:hAnsi="Georgia" w:cs="Times New Roman"/>
          <w:i/>
          <w:iCs/>
          <w:sz w:val="21"/>
          <w:szCs w:val="21"/>
          <w:bdr w:val="none" w:sz="0" w:space="0" w:color="auto" w:frame="1"/>
          <w:lang w:eastAsia="ru-RU"/>
        </w:rPr>
        <w:t xml:space="preserve"> Ольга Александровна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color w:val="808080"/>
          <w:sz w:val="28"/>
          <w:lang w:eastAsia="ru-RU"/>
        </w:rPr>
        <w:t>»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3" name="Рисунок 13" descr="Подписавшие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дписавшиес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21"/>
          <w:szCs w:val="21"/>
          <w:bdr w:val="none" w:sz="0" w:space="0" w:color="auto" w:frame="1"/>
          <w:lang w:eastAsia="ru-RU"/>
        </w:rPr>
      </w:pPr>
      <w:r w:rsidRPr="00586CA8">
        <w:rPr>
          <w:rFonts w:ascii="Georgia" w:eastAsia="Times New Roman" w:hAnsi="Georgia" w:cs="Times New Roman"/>
          <w:b/>
          <w:bCs/>
          <w:i/>
          <w:iCs/>
          <w:sz w:val="21"/>
          <w:szCs w:val="21"/>
          <w:bdr w:val="none" w:sz="0" w:space="0" w:color="auto" w:frame="1"/>
          <w:lang w:eastAsia="ru-RU"/>
        </w:rPr>
        <w:t>Поддержали (всего</w:t>
      </w:r>
      <w:r w:rsidRPr="00586CA8">
        <w:rPr>
          <w:rFonts w:ascii="Georgia" w:eastAsia="Times New Roman" w:hAnsi="Georgia" w:cs="Times New Roman"/>
          <w:b/>
          <w:bCs/>
          <w:i/>
          <w:iCs/>
          <w:sz w:val="21"/>
          <w:lang w:eastAsia="ru-RU"/>
        </w:rPr>
        <w:t> </w:t>
      </w:r>
      <w:r w:rsidRPr="00586CA8">
        <w:rPr>
          <w:rFonts w:ascii="Times" w:eastAsia="Times New Roman" w:hAnsi="Times" w:cs="Times"/>
          <w:b/>
          <w:bCs/>
          <w:i/>
          <w:iCs/>
          <w:sz w:val="21"/>
          <w:lang w:eastAsia="ru-RU"/>
        </w:rPr>
        <w:t>72</w:t>
      </w:r>
      <w:r w:rsidRPr="00586CA8">
        <w:rPr>
          <w:rFonts w:ascii="Georgia" w:eastAsia="Times New Roman" w:hAnsi="Georgia" w:cs="Times New Roman"/>
          <w:b/>
          <w:bCs/>
          <w:i/>
          <w:iCs/>
          <w:sz w:val="21"/>
          <w:lang w:eastAsia="ru-RU"/>
        </w:rPr>
        <w:t> </w:t>
      </w:r>
      <w:r w:rsidRPr="00586CA8">
        <w:rPr>
          <w:rFonts w:ascii="Georgia" w:eastAsia="Times New Roman" w:hAnsi="Georgia" w:cs="Times New Roman"/>
          <w:b/>
          <w:bCs/>
          <w:i/>
          <w:iCs/>
          <w:sz w:val="21"/>
          <w:szCs w:val="21"/>
          <w:bdr w:val="none" w:sz="0" w:space="0" w:color="auto" w:frame="1"/>
          <w:lang w:eastAsia="ru-RU"/>
        </w:rPr>
        <w:t>пользователей):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</w:pPr>
      <w:proofErr w:type="spellStart"/>
      <w:proofErr w:type="gram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Кирайдт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Тайбулатов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С.В.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Демиденко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А.В. • Гидрат О.А.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Болотов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И.В. • Смирнов В.В. • Борис Б. Б.М. • Смирнов А.О. • Овсянникова Е.В. • Щукин А.В. • Томашевич И.А.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Ижиченко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А.М. • Таран Т.Н. • Коваль А.Н.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Гопп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В.И. • Ермоленко Е.Н. • Карпов С.А. • Булатова Е.В. • Хабибуллин Н.У. • Гутов А.В. • Нечаева Е.И.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Шаркевич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Г.Г. • Александров А.Н.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кислицин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Шабельникова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А.О.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Галимарданов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М.В.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Гунькин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А.С.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Бравина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Е.Л. • Александрова О.А. • Чистякова М.Б. • Попов С.А.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Шрамко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Е.Е. • Стародубцев В.П.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Стебнев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В.И. • Олейник Н.Н.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Семячков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А.К. • Молчанов С.А.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Полянцев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И.С. • Романов А.А. • Торопов В.В.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Латкин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Ю.Н.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Даутов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Р.Я.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Колыхалов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С.В. • Аксёнов С.Н. • Наумов С.И. • Васильков А.В. • Шаповалов Д.В. • Боброва Л.И.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Беленко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П.В.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Александрычев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В.В. • Кирпичева С.И. • Куликов В.В. • Артемьева М.Л. • Мищенко Е.П. • Молодых Г.В.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Бочарников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С.Н. • Андреев В.Н. • Ерофеева О.Ю. • Сергеев С.Н. • Оськина А.</w:t>
      </w:r>
      <w:proofErr w:type="gram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В.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Коблик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С.Ю. • Лоскутов А.Н.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кутеминская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И.С. • Хисматуллин А.Э. • Фурманов А.А. • Андреева Н.Г. • Богданов Р.В. • Косарев В.Н. • </w:t>
      </w:r>
      <w:proofErr w:type="spellStart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>Летуновская</w:t>
      </w:r>
      <w:proofErr w:type="spellEnd"/>
      <w:r w:rsidRPr="00586CA8">
        <w:rPr>
          <w:rFonts w:ascii="Georgia" w:eastAsia="Times New Roman" w:hAnsi="Georgia" w:cs="Times New Roman"/>
          <w:i/>
          <w:iCs/>
          <w:sz w:val="12"/>
          <w:szCs w:val="12"/>
          <w:bdr w:val="none" w:sz="0" w:space="0" w:color="auto" w:frame="1"/>
          <w:lang w:eastAsia="ru-RU"/>
        </w:rPr>
        <w:t xml:space="preserve"> О.А. • Плетнева М.В. • Богданова П.Л. • Фёдоров С.И.</w:t>
      </w:r>
    </w:p>
    <w:p w:rsidR="00586CA8" w:rsidRPr="00586CA8" w:rsidRDefault="00586CA8" w:rsidP="00586CA8">
      <w:pPr>
        <w:spacing w:before="210" w:after="210" w:line="240" w:lineRule="auto"/>
        <w:textAlignment w:val="top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86CA8">
        <w:rPr>
          <w:rFonts w:ascii="Times New Roman" w:eastAsia="Times New Roman" w:hAnsi="Times New Roman" w:cs="Times New Roman"/>
          <w:sz w:val="21"/>
          <w:szCs w:val="21"/>
          <w:lang w:eastAsia="ru-RU"/>
        </w:rPr>
        <w:pict>
          <v:rect id="_x0000_i1038" style="width:0;height:.75pt" o:hralign="center" o:hrstd="t" o:hrnoshade="t" o:hr="t" fillcolor="#ececec" stroked="f"/>
        </w:pic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Наличие электронных голосов в количестве</w:t>
      </w:r>
      <w:r w:rsidRPr="00586CA8">
        <w:rPr>
          <w:rFonts w:ascii="Georgia" w:eastAsia="Times New Roman" w:hAnsi="Georgia" w:cs="Times New Roman"/>
          <w:sz w:val="21"/>
          <w:lang w:eastAsia="ru-RU"/>
        </w:rPr>
        <w:t> </w:t>
      </w:r>
      <w:r w:rsidRPr="00586CA8">
        <w:rPr>
          <w:rFonts w:ascii="Times" w:eastAsia="Times New Roman" w:hAnsi="Times" w:cs="Times"/>
          <w:sz w:val="21"/>
          <w:lang w:eastAsia="ru-RU"/>
        </w:rPr>
        <w:t>72</w:t>
      </w:r>
      <w:r w:rsidRPr="00586CA8">
        <w:rPr>
          <w:rFonts w:ascii="Georgia" w:eastAsia="Times New Roman" w:hAnsi="Georgia" w:cs="Times New Roman"/>
          <w:sz w:val="21"/>
          <w:lang w:eastAsia="ru-RU"/>
        </w:rPr>
        <w:t> </w:t>
      </w: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в информационной системе «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» подтверждаю.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lastRenderedPageBreak/>
        <w:br/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Прошу Вас в целях информирования граждан о результатах рассмотрения обращения, ответ адресовать на электронную почту:</w:t>
      </w:r>
      <w:r w:rsidRPr="00586CA8">
        <w:rPr>
          <w:rFonts w:ascii="Georgia" w:eastAsia="Times New Roman" w:hAnsi="Georgia" w:cs="Times New Roman"/>
          <w:sz w:val="21"/>
          <w:lang w:eastAsia="ru-RU"/>
        </w:rPr>
        <w:t> </w:t>
      </w:r>
      <w:hyperlink r:id="rId11" w:history="1">
        <w:r w:rsidRPr="00586CA8">
          <w:rPr>
            <w:rFonts w:ascii="Georgia" w:eastAsia="Times New Roman" w:hAnsi="Georgia" w:cs="Times New Roman"/>
            <w:color w:val="0071BC"/>
            <w:sz w:val="21"/>
            <w:u w:val="single"/>
            <w:lang w:eastAsia="ru-RU"/>
          </w:rPr>
          <w:t>support@democrator.ru</w:t>
        </w:r>
      </w:hyperlink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br/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Ответ будет опубликован в электронной информационной системе «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» в открытом доступе для уведомления всех пользователей, в том числе и проголосовавших за важность данной проблемы.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br/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В ответе просьба ссылаться на наш исходящий номер.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br/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Контактный адрес ООО «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 xml:space="preserve">»: 101000, Москва, Большой 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Златоустинский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 xml:space="preserve"> переулок, дом 6 стр</w:t>
      </w:r>
      <w:proofErr w:type="gram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.Б</w:t>
      </w:r>
      <w:proofErr w:type="gram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, Богданову Андрею Владимировичу.</w:t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br/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Информационная система общего пользования «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» является публичной площадкой для коллективного составления гражданами обращений в органы власти и другие организации по проблемам, признанным пользователями общественно значимыми. Портал «</w:t>
      </w:r>
      <w:proofErr w:type="spell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>» не несет ответственности за содержание проблем, опубликованных на сайте, определение адресата обращения, и действует на основании Федерального закона от 2 мая 2006 года № 59-ФЗ "О порядке рассмотрения обращений граждан Российской Федерации" (в ред. Федерального закона от 29.06.2010 г. № 126-ФЗ)</w:t>
      </w:r>
      <w:proofErr w:type="gramStart"/>
      <w:r w:rsidRPr="00586CA8">
        <w:rPr>
          <w:rFonts w:ascii="Georgia" w:eastAsia="Times New Roman" w:hAnsi="Georgia" w:cs="Times New Roman"/>
          <w:sz w:val="21"/>
          <w:szCs w:val="21"/>
          <w:lang w:eastAsia="ru-RU"/>
        </w:rPr>
        <w:t xml:space="preserve"> .</w:t>
      </w:r>
      <w:proofErr w:type="gramEnd"/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5" name="Рисунок 15" descr="Фут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Футер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240" w:lineRule="auto"/>
        <w:jc w:val="both"/>
        <w:textAlignment w:val="top"/>
        <w:rPr>
          <w:rFonts w:ascii="Georgia" w:eastAsia="Times New Roman" w:hAnsi="Georgia" w:cs="Times New Roman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6" name="Рисунок 16" descr="Допол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Дополнения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CA8" w:rsidRPr="00586CA8" w:rsidRDefault="00586CA8" w:rsidP="00586CA8">
      <w:pPr>
        <w:spacing w:after="0" w:line="315" w:lineRule="atLeast"/>
        <w:jc w:val="both"/>
        <w:textAlignment w:val="top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С уважением,</w:t>
      </w:r>
    </w:p>
    <w:p w:rsidR="00586CA8" w:rsidRPr="00586CA8" w:rsidRDefault="00586CA8" w:rsidP="00586CA8">
      <w:pPr>
        <w:spacing w:after="0" w:line="315" w:lineRule="atLeast"/>
        <w:jc w:val="both"/>
        <w:textAlignment w:val="top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proofErr w:type="spellStart"/>
      <w:r w:rsidRPr="00586CA8">
        <w:rPr>
          <w:rFonts w:ascii="Georgia" w:eastAsia="Times New Roman" w:hAnsi="Georgia" w:cs="Times New Roman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Капцева</w:t>
      </w:r>
      <w:proofErr w:type="spellEnd"/>
      <w:r w:rsidRPr="00586CA8">
        <w:rPr>
          <w:rFonts w:ascii="Georgia" w:eastAsia="Times New Roman" w:hAnsi="Georgia" w:cs="Times New Roman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 xml:space="preserve"> В.О.</w:t>
      </w:r>
    </w:p>
    <w:p w:rsidR="00586CA8" w:rsidRPr="00586CA8" w:rsidRDefault="00586CA8" w:rsidP="00586CA8">
      <w:pPr>
        <w:spacing w:after="0" w:line="315" w:lineRule="atLeast"/>
        <w:jc w:val="both"/>
        <w:textAlignment w:val="top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586CA8">
        <w:rPr>
          <w:rFonts w:ascii="Georgia" w:eastAsia="Times New Roman" w:hAnsi="Georgia" w:cs="Times New Roman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Юрист ООО «</w:t>
      </w:r>
      <w:proofErr w:type="spellStart"/>
      <w:r w:rsidRPr="00586CA8">
        <w:rPr>
          <w:rFonts w:ascii="Georgia" w:eastAsia="Times New Roman" w:hAnsi="Georgia" w:cs="Times New Roman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Демократор</w:t>
      </w:r>
      <w:proofErr w:type="spellEnd"/>
      <w:r w:rsidRPr="00586CA8">
        <w:rPr>
          <w:rFonts w:ascii="Georgia" w:eastAsia="Times New Roman" w:hAnsi="Georgia" w:cs="Times New Roman"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»</w:t>
      </w:r>
    </w:p>
    <w:p w:rsidR="00586CA8" w:rsidRPr="00586CA8" w:rsidRDefault="00586CA8" w:rsidP="00586CA8">
      <w:pPr>
        <w:shd w:val="clear" w:color="auto" w:fill="FFFFFF"/>
        <w:spacing w:after="0" w:line="315" w:lineRule="atLeast"/>
        <w:jc w:val="both"/>
        <w:textAlignment w:val="top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>
        <w:rPr>
          <w:rFonts w:ascii="Georgia" w:eastAsia="Times New Roman" w:hAnsi="Georgia" w:cs="Times New Roman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152400" cy="152400"/>
            <wp:effectExtent l="19050" t="0" r="0" b="0"/>
            <wp:docPr id="17" name="Рисунок 17" descr="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одпись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55F" w:rsidRDefault="001E755F"/>
    <w:sectPr w:rsidR="001E755F" w:rsidSect="001E7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CA8"/>
    <w:rsid w:val="001E755F"/>
    <w:rsid w:val="0058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5F"/>
  </w:style>
  <w:style w:type="paragraph" w:styleId="3">
    <w:name w:val="heading 3"/>
    <w:basedOn w:val="a"/>
    <w:link w:val="30"/>
    <w:uiPriority w:val="9"/>
    <w:qFormat/>
    <w:rsid w:val="00586C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6C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586CA8"/>
  </w:style>
  <w:style w:type="paragraph" w:styleId="a3">
    <w:name w:val="Normal (Web)"/>
    <w:basedOn w:val="a"/>
    <w:uiPriority w:val="99"/>
    <w:semiHidden/>
    <w:unhideWhenUsed/>
    <w:rsid w:val="00586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sop">
    <w:name w:val="isop"/>
    <w:basedOn w:val="a"/>
    <w:rsid w:val="00586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output">
    <w:name w:val="editableoutput"/>
    <w:basedOn w:val="a0"/>
    <w:rsid w:val="00586CA8"/>
  </w:style>
  <w:style w:type="character" w:styleId="a4">
    <w:name w:val="Hyperlink"/>
    <w:basedOn w:val="a0"/>
    <w:uiPriority w:val="99"/>
    <w:semiHidden/>
    <w:unhideWhenUsed/>
    <w:rsid w:val="00586CA8"/>
    <w:rPr>
      <w:color w:val="0000FF"/>
      <w:u w:val="single"/>
    </w:rPr>
  </w:style>
  <w:style w:type="character" w:styleId="a5">
    <w:name w:val="Strong"/>
    <w:basedOn w:val="a0"/>
    <w:uiPriority w:val="22"/>
    <w:qFormat/>
    <w:rsid w:val="00586CA8"/>
    <w:rPr>
      <w:b/>
      <w:bCs/>
    </w:rPr>
  </w:style>
  <w:style w:type="character" w:customStyle="1" w:styleId="number">
    <w:name w:val="number"/>
    <w:basedOn w:val="a0"/>
    <w:rsid w:val="00586CA8"/>
  </w:style>
  <w:style w:type="paragraph" w:customStyle="1" w:styleId="subscriberslist">
    <w:name w:val="subscribers_list"/>
    <w:basedOn w:val="a"/>
    <w:rsid w:val="00586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6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6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3532">
          <w:marLeft w:val="90"/>
          <w:marRight w:val="0"/>
          <w:marTop w:val="45"/>
          <w:marBottom w:val="0"/>
          <w:divBdr>
            <w:top w:val="single" w:sz="6" w:space="2" w:color="CCCCCC"/>
            <w:left w:val="single" w:sz="6" w:space="2" w:color="CCCCCC"/>
            <w:bottom w:val="single" w:sz="6" w:space="2" w:color="CCCCCC"/>
            <w:right w:val="single" w:sz="6" w:space="2" w:color="CCCCCC"/>
          </w:divBdr>
        </w:div>
        <w:div w:id="2021927224">
          <w:marLeft w:val="0"/>
          <w:marRight w:val="0"/>
          <w:marTop w:val="30"/>
          <w:marBottom w:val="0"/>
          <w:divBdr>
            <w:top w:val="single" w:sz="6" w:space="6" w:color="A52A2A"/>
            <w:left w:val="single" w:sz="6" w:space="11" w:color="A52A2A"/>
            <w:bottom w:val="single" w:sz="12" w:space="15" w:color="A52A2A"/>
            <w:right w:val="single" w:sz="18" w:space="5" w:color="A52A2A"/>
          </w:divBdr>
          <w:divsChild>
            <w:div w:id="8920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81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25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EEEEEE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48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57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0" w:color="EEEEEE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47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61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45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10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75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780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023301">
                                  <w:marLeft w:val="0"/>
                                  <w:marRight w:val="0"/>
                                  <w:marTop w:val="270"/>
                                  <w:marBottom w:val="0"/>
                                  <w:divBdr>
                                    <w:top w:val="single" w:sz="12" w:space="0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630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7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57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80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54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3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25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147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509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56713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32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528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9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8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6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963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77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531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10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550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128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EEEEEE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mailto:support@democrator.ru" TargetMode="External"/><Relationship Id="rId5" Type="http://schemas.openxmlformats.org/officeDocument/2006/relationships/control" Target="activeX/activeX1.xml"/><Relationship Id="rId10" Type="http://schemas.openxmlformats.org/officeDocument/2006/relationships/hyperlink" Target="http://democrator.ru/problem/5866/docs" TargetMode="External"/><Relationship Id="rId4" Type="http://schemas.openxmlformats.org/officeDocument/2006/relationships/image" Target="media/image1.wmf"/><Relationship Id="rId9" Type="http://schemas.openxmlformats.org/officeDocument/2006/relationships/hyperlink" Target="http://democrator.ru/problem/5866/docs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669</Words>
  <Characters>3819</Characters>
  <Application>Microsoft Office Word</Application>
  <DocSecurity>0</DocSecurity>
  <Lines>31</Lines>
  <Paragraphs>8</Paragraphs>
  <ScaleCrop>false</ScaleCrop>
  <Company>Microsoft</Company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2011-11-18T14:24:00Z</dcterms:created>
  <dcterms:modified xsi:type="dcterms:W3CDTF">2011-11-18T14:25:00Z</dcterms:modified>
</cp:coreProperties>
</file>