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5F" w:rsidRDefault="001E755F"/>
    <w:p w:rsidR="00BA580B" w:rsidRDefault="00BA580B"/>
    <w:p w:rsidR="00BA580B" w:rsidRDefault="00BA580B"/>
    <w:p w:rsidR="00BA580B" w:rsidRDefault="00BA580B"/>
    <w:p w:rsidR="00BA580B" w:rsidRDefault="00BA580B"/>
    <w:p w:rsidR="00BA580B" w:rsidRDefault="00BA580B"/>
    <w:p w:rsidR="00BA580B" w:rsidRPr="00BA580B" w:rsidRDefault="00BA580B" w:rsidP="00BA580B">
      <w:pPr>
        <w:spacing w:after="0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t xml:space="preserve">     </w:t>
      </w:r>
      <w:r w:rsidRPr="00BA580B">
        <w:rPr>
          <w:rFonts w:ascii="Times New Roman" w:hAnsi="Times New Roman" w:cs="Times New Roman"/>
          <w:sz w:val="24"/>
          <w:szCs w:val="24"/>
        </w:rPr>
        <w:t xml:space="preserve">Доводим до Вашего сведения, что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ноябре-декабре 2010 года двести военнослужащих получили извещения на постоянные квартиры в </w:t>
      </w:r>
      <w:proofErr w:type="gramStart"/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</w:t>
      </w:r>
      <w:proofErr w:type="gramEnd"/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Апрелевка Московской области по адресам: ул. Островского 34 и ул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Островского 36. </w:t>
      </w: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</w:p>
    <w:p w:rsidR="00BA580B" w:rsidRDefault="00BA580B" w:rsidP="00BA580B">
      <w:pPr>
        <w:spacing w:after="0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Квартиры в этих домах полностью готовы к заселению,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необходимые документы военнослужащими собраны. Дома находятся в собственности Российской Федерации с 25. 12. 2010 г. На данный момент невозможно получить от Министерства обороны никакой информации по заселению этих квартир.</w:t>
      </w: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BA580B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региональных отделениях Департамента жилищного обеспечения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Министерства обороны</w:t>
      </w:r>
      <w:r w:rsidRPr="00BA580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(ДЖО) людям отказывают в этих квартирах, ссылаясь при этом на главное ДЖО в Москве.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Региональные РУЖО, пользуясь отсутствием информации по статусу квартир</w:t>
      </w: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</w:t>
      </w:r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(хотя в ДЖО информация о постоянном жилье в Апрелевке ни от кого не скрывается), вводят в заблуждение военнослужащих, говоря, что квартиры </w:t>
      </w:r>
      <w:proofErr w:type="spellStart"/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заслужебили</w:t>
      </w:r>
      <w:proofErr w:type="spellEnd"/>
      <w:r w:rsidRP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, вынуждая тем самым отказываться от распределенных квартир в Апрелевке и обещая извещения на другие квартиры.</w:t>
      </w:r>
    </w:p>
    <w:p w:rsidR="00BA580B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8831B8" w:rsidRDefault="00BA580B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По непонятным нам причинам заселение в дома в </w:t>
      </w:r>
      <w:proofErr w:type="gramStart"/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>г</w:t>
      </w:r>
      <w:proofErr w:type="gramEnd"/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. Апрелевка Московской области </w:t>
      </w:r>
      <w:r w:rsidR="00372C6E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на данный момент </w:t>
      </w: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приостановлено. </w:t>
      </w:r>
    </w:p>
    <w:p w:rsidR="008831B8" w:rsidRDefault="008831B8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BA580B" w:rsidRPr="00BA580B" w:rsidRDefault="008831B8" w:rsidP="00BA580B">
      <w:pPr>
        <w:spacing w:after="0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</w:t>
      </w:r>
      <w:r w:rsidR="00BA580B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Просим разобраться в данной ситуации. </w:t>
      </w:r>
    </w:p>
    <w:p w:rsidR="00BA580B" w:rsidRDefault="00BA580B" w:rsidP="00BA580B">
      <w:pPr>
        <w:spacing w:after="0" w:line="240" w:lineRule="auto"/>
        <w:jc w:val="both"/>
        <w:textAlignment w:val="top"/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</w:pPr>
    </w:p>
    <w:p w:rsidR="00BA580B" w:rsidRPr="00BA580B" w:rsidRDefault="00BA580B" w:rsidP="00BA580B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  <w:shd w:val="clear" w:color="auto" w:fill="F8F7ED"/>
        </w:rPr>
        <w:t xml:space="preserve">     </w:t>
      </w:r>
    </w:p>
    <w:p w:rsidR="00BA580B" w:rsidRPr="00BA580B" w:rsidRDefault="00BA580B">
      <w:pPr>
        <w:rPr>
          <w:rFonts w:ascii="Times New Roman" w:hAnsi="Times New Roman" w:cs="Times New Roman"/>
          <w:sz w:val="24"/>
          <w:szCs w:val="24"/>
        </w:rPr>
      </w:pPr>
    </w:p>
    <w:sectPr w:rsidR="00BA580B" w:rsidRPr="00BA580B" w:rsidSect="001E7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80B"/>
    <w:rsid w:val="001E755F"/>
    <w:rsid w:val="00372C6E"/>
    <w:rsid w:val="008831B8"/>
    <w:rsid w:val="00BA5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A58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2011-11-18T14:39:00Z</dcterms:created>
  <dcterms:modified xsi:type="dcterms:W3CDTF">2011-11-18T14:53:00Z</dcterms:modified>
</cp:coreProperties>
</file>