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30" w:type="dxa"/>
        <w:tblCellMar>
          <w:left w:w="0" w:type="dxa"/>
          <w:right w:w="0" w:type="dxa"/>
        </w:tblCellMar>
        <w:tblLook w:val="04A0"/>
      </w:tblPr>
      <w:tblGrid>
        <w:gridCol w:w="2611"/>
        <w:gridCol w:w="4813"/>
      </w:tblGrid>
      <w:tr w:rsidR="00856B3A" w:rsidRPr="00856B3A" w:rsidTr="00856B3A">
        <w:trPr>
          <w:tblCellSpacing w:w="30" w:type="dxa"/>
        </w:trPr>
        <w:tc>
          <w:tcPr>
            <w:tcW w:w="0" w:type="auto"/>
            <w:hideMark/>
          </w:tcPr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56B3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Внутрироссийский</w:t>
            </w:r>
            <w:proofErr w:type="spellEnd"/>
            <w:r w:rsidRPr="00856B3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856B3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br/>
              <w:t>почтовый идентификатор:</w:t>
            </w:r>
          </w:p>
        </w:tc>
        <w:tc>
          <w:tcPr>
            <w:tcW w:w="0" w:type="auto"/>
            <w:hideMark/>
          </w:tcPr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br/>
              <w:t>24972042008699</w:t>
            </w:r>
          </w:p>
        </w:tc>
      </w:tr>
      <w:tr w:rsidR="00856B3A" w:rsidRPr="00856B3A" w:rsidTr="00856B3A">
        <w:trPr>
          <w:tblCellSpacing w:w="30" w:type="dxa"/>
        </w:trPr>
        <w:tc>
          <w:tcPr>
            <w:tcW w:w="0" w:type="auto"/>
            <w:hideMark/>
          </w:tcPr>
          <w:p w:rsidR="00856B3A" w:rsidRPr="00856B3A" w:rsidRDefault="00856B3A" w:rsidP="00856B3A">
            <w:pPr>
              <w:spacing w:before="150" w:after="15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Принято к пересылке:</w:t>
            </w:r>
          </w:p>
        </w:tc>
        <w:tc>
          <w:tcPr>
            <w:tcW w:w="0" w:type="auto"/>
            <w:hideMark/>
          </w:tcPr>
          <w:p w:rsidR="00856B3A" w:rsidRPr="00856B3A" w:rsidRDefault="00856B3A" w:rsidP="00856B3A">
            <w:pP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КОЗЕЛЬСК, КОЗЕЛЬСКИЙ РАЙОН, КАЛУЖСКАЯ ОБЛАСТЬ</w:t>
            </w:r>
          </w:p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Письмо с объявленной ценностью</w:t>
            </w:r>
          </w:p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Без разряда</w:t>
            </w:r>
          </w:p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 описью</w:t>
            </w:r>
          </w:p>
        </w:tc>
      </w:tr>
      <w:tr w:rsidR="00856B3A" w:rsidRPr="00856B3A" w:rsidTr="00856B3A">
        <w:trPr>
          <w:tblCellSpacing w:w="30" w:type="dxa"/>
        </w:trPr>
        <w:tc>
          <w:tcPr>
            <w:tcW w:w="0" w:type="auto"/>
            <w:hideMark/>
          </w:tcPr>
          <w:p w:rsidR="00856B3A" w:rsidRPr="00856B3A" w:rsidRDefault="00856B3A" w:rsidP="00856B3A">
            <w:pP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Отправитель:</w:t>
            </w:r>
          </w:p>
        </w:tc>
        <w:tc>
          <w:tcPr>
            <w:tcW w:w="0" w:type="auto"/>
            <w:hideMark/>
          </w:tcPr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856B3A" w:rsidRPr="00856B3A" w:rsidTr="00856B3A">
        <w:trPr>
          <w:tblCellSpacing w:w="30" w:type="dxa"/>
        </w:trPr>
        <w:tc>
          <w:tcPr>
            <w:tcW w:w="0" w:type="auto"/>
            <w:hideMark/>
          </w:tcPr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Получатель:</w:t>
            </w:r>
          </w:p>
        </w:tc>
        <w:tc>
          <w:tcPr>
            <w:tcW w:w="0" w:type="auto"/>
            <w:hideMark/>
          </w:tcPr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</w:tbl>
    <w:p w:rsidR="00856B3A" w:rsidRPr="00856B3A" w:rsidRDefault="00856B3A" w:rsidP="00856B3A">
      <w:pPr>
        <w:spacing w:before="0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</w:p>
    <w:tbl>
      <w:tblPr>
        <w:tblW w:w="81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2"/>
        <w:gridCol w:w="963"/>
        <w:gridCol w:w="770"/>
        <w:gridCol w:w="1214"/>
        <w:gridCol w:w="1311"/>
        <w:gridCol w:w="556"/>
        <w:gridCol w:w="932"/>
        <w:gridCol w:w="786"/>
        <w:gridCol w:w="770"/>
        <w:gridCol w:w="1211"/>
      </w:tblGrid>
      <w:tr w:rsidR="00856B3A" w:rsidRPr="00856B3A" w:rsidTr="00856B3A">
        <w:trPr>
          <w:tblHeader/>
        </w:trPr>
        <w:tc>
          <w:tcPr>
            <w:tcW w:w="0" w:type="auto"/>
            <w:vMerge w:val="restar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Операция</w:t>
            </w:r>
          </w:p>
        </w:tc>
        <w:tc>
          <w:tcPr>
            <w:tcW w:w="0" w:type="auto"/>
            <w:vMerge w:val="restar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0" w:type="auto"/>
            <w:gridSpan w:val="2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Место проведения операции</w:t>
            </w:r>
          </w:p>
        </w:tc>
        <w:tc>
          <w:tcPr>
            <w:tcW w:w="0" w:type="auto"/>
            <w:vMerge w:val="restar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Атрибут операции</w:t>
            </w:r>
          </w:p>
        </w:tc>
        <w:tc>
          <w:tcPr>
            <w:tcW w:w="0" w:type="auto"/>
            <w:vMerge w:val="restar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Вес (</w:t>
            </w:r>
            <w:proofErr w:type="gramStart"/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кг</w:t>
            </w:r>
            <w:proofErr w:type="gramEnd"/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vMerge w:val="restar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proofErr w:type="spellStart"/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Объявл</w:t>
            </w:r>
            <w:proofErr w:type="spellEnd"/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. ценность (руб.)</w:t>
            </w:r>
          </w:p>
        </w:tc>
        <w:tc>
          <w:tcPr>
            <w:tcW w:w="0" w:type="auto"/>
            <w:vMerge w:val="restar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proofErr w:type="spellStart"/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Налож</w:t>
            </w:r>
            <w:proofErr w:type="spellEnd"/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. платёж (руб.)</w:t>
            </w:r>
          </w:p>
        </w:tc>
        <w:tc>
          <w:tcPr>
            <w:tcW w:w="0" w:type="auto"/>
            <w:gridSpan w:val="2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Адресовано</w:t>
            </w:r>
          </w:p>
        </w:tc>
      </w:tr>
      <w:tr w:rsidR="00856B3A" w:rsidRPr="00856B3A" w:rsidTr="00856B3A">
        <w:trPr>
          <w:tblHeader/>
        </w:trPr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Индекс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Название ОПС</w:t>
            </w:r>
          </w:p>
        </w:tc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Индекс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ru-RU"/>
              </w:rPr>
              <w:t>Адрес</w:t>
            </w:r>
          </w:p>
        </w:tc>
      </w:tr>
      <w:tr w:rsidR="00856B3A" w:rsidRPr="00856B3A" w:rsidTr="00856B3A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Приём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08.10.2011 00:00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249720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КОЗЕЛЬСК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Единичный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0,036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142771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МОСРЕНТГЕН, ЛЕНИНСКИЙ РАЙОН, МОСКОВСКАЯ ОБЛАСТЬ</w:t>
            </w:r>
          </w:p>
        </w:tc>
      </w:tr>
      <w:tr w:rsidR="00856B3A" w:rsidRPr="00856B3A" w:rsidTr="00856B3A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Обработка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08.10.2011 00:00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249720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КОЗЕЛЬСК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Покинуло сортировочный центр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0,000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856B3A" w:rsidRPr="00856B3A" w:rsidTr="00856B3A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Обработка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10.10.2011 17:52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140992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МОСКОВСКИЙ АСЦ ЦЕХ ФЛЭТОВ И РПО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Сортировка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0,000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856B3A" w:rsidRPr="00856B3A" w:rsidTr="00856B3A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Обработка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12.10.2011 00:00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142708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ВИДНОЕ УООП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Покинуло сортировочный центр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0,000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856B3A" w:rsidRPr="00856B3A" w:rsidTr="00856B3A"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Вручение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13.10.2011 00:00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hyperlink r:id="rId4" w:history="1">
              <w:r w:rsidRPr="00856B3A">
                <w:rPr>
                  <w:rFonts w:ascii="Tahoma" w:eastAsia="Times New Roman" w:hAnsi="Tahoma" w:cs="Tahoma"/>
                  <w:color w:val="003399"/>
                  <w:sz w:val="18"/>
                  <w:lang w:eastAsia="ru-RU"/>
                </w:rPr>
                <w:t>142771</w:t>
              </w:r>
            </w:hyperlink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МОСРЕНТГЕН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Вручение адресату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0,036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856B3A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6B3A" w:rsidRPr="00856B3A" w:rsidRDefault="00856B3A" w:rsidP="00856B3A">
            <w:pPr>
              <w:spacing w:before="0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6B3A" w:rsidRPr="00856B3A" w:rsidRDefault="00856B3A" w:rsidP="00856B3A">
            <w:pPr>
              <w:spacing w:befor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F20F4" w:rsidRDefault="00FD4753"/>
    <w:sectPr w:rsidR="001F20F4" w:rsidSect="00193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6B3A"/>
    <w:rsid w:val="001271E3"/>
    <w:rsid w:val="00193F74"/>
    <w:rsid w:val="00856B3A"/>
    <w:rsid w:val="00944F14"/>
    <w:rsid w:val="00D6212B"/>
    <w:rsid w:val="00EB46C7"/>
    <w:rsid w:val="00FD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6B3A"/>
    <w:rPr>
      <w:strike w:val="0"/>
      <w:dstrike w:val="0"/>
      <w:color w:val="003399"/>
      <w:u w:val="none"/>
      <w:effect w:val="none"/>
    </w:rPr>
  </w:style>
  <w:style w:type="paragraph" w:styleId="a4">
    <w:name w:val="Normal (Web)"/>
    <w:basedOn w:val="a"/>
    <w:uiPriority w:val="99"/>
    <w:unhideWhenUsed/>
    <w:rsid w:val="00856B3A"/>
    <w:pPr>
      <w:spacing w:before="150" w:after="150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4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7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8758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8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15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5980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javascript:Wind(16201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741</Characters>
  <Application>Microsoft Office Word</Application>
  <DocSecurity>0</DocSecurity>
  <Lines>6</Lines>
  <Paragraphs>1</Paragraphs>
  <ScaleCrop>false</ScaleCrop>
  <Company>Microsoft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2011-12-08T21:15:00Z</dcterms:created>
  <dcterms:modified xsi:type="dcterms:W3CDTF">2011-12-08T21:17:00Z</dcterms:modified>
</cp:coreProperties>
</file>