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Утверждаю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Министра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А.В.ВОВЧЕНКО</w:t>
      </w:r>
    </w:p>
    <w:p>
      <w:pPr>
        <w:pStyle w:val="0"/>
        <w:jc w:val="right"/>
      </w:pPr>
      <w:r>
        <w:rPr>
          <w:sz w:val="24"/>
        </w:rPr>
        <w:t xml:space="preserve">8 октября 2024 г.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Статс-секретарь -</w:t>
      </w:r>
    </w:p>
    <w:p>
      <w:pPr>
        <w:pStyle w:val="0"/>
        <w:jc w:val="right"/>
      </w:pPr>
      <w:r>
        <w:rPr>
          <w:sz w:val="24"/>
        </w:rPr>
        <w:t xml:space="preserve">Заместитель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А.Е.ЦИВИЛЕВА</w:t>
      </w:r>
    </w:p>
    <w:p>
      <w:pPr>
        <w:pStyle w:val="0"/>
        <w:jc w:val="right"/>
      </w:pPr>
      <w:r>
        <w:rPr>
          <w:sz w:val="24"/>
        </w:rPr>
        <w:t xml:space="preserve">8 октября 2024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ВРЕМЕННЫЙ 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 ПО ПРОТЕЗИРОВАНИЮ ЛИЦАМ С АМПУТАЦИЯМИ</w:t>
      </w:r>
    </w:p>
    <w:p>
      <w:pPr>
        <w:pStyle w:val="2"/>
        <w:jc w:val="center"/>
      </w:pPr>
      <w:r>
        <w:rPr>
          <w:sz w:val="24"/>
        </w:rPr>
        <w:t xml:space="preserve">КОНЕЧНОСТЕЙ ВСЛЕДСТВИЕ БОЕВОЙ ТРАВМЫ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ВЕРСИЯ 1.0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Рекомендован Комиссией по восстановительной медицине</w:t>
      </w:r>
    </w:p>
    <w:p>
      <w:pPr>
        <w:pStyle w:val="0"/>
        <w:jc w:val="center"/>
      </w:pPr>
      <w:r>
        <w:rPr>
          <w:sz w:val="24"/>
        </w:rPr>
        <w:t xml:space="preserve">Научного Совета Отделения Медицинских наук РАН</w:t>
      </w:r>
    </w:p>
    <w:p>
      <w:pPr>
        <w:pStyle w:val="0"/>
        <w:jc w:val="center"/>
      </w:pPr>
      <w:r>
        <w:rPr>
          <w:sz w:val="24"/>
        </w:rPr>
        <w:t xml:space="preserve">протокол N 9 от 3 сентября 2024 г.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"Временный стандарт оказания услуг по протезированию лицам с ампутациями конечностей вследствие боевой травмы. Версия 1....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"Временный стандарт оказания услуг по протезированию лицам с ампутациями конечностей вследствие боевой травмы. Версия 1....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"Временный стандарт оказания услуг по протезированию лицам с ампутациями конечностей вследствие боевой травмы. Версия 1.0"
(утв. Минтрудом России, Минобороны России 08.10.2024)</dc:title>
  <dcterms:created xsi:type="dcterms:W3CDTF">2025-01-21T05:32:48Z</dcterms:created>
</cp:coreProperties>
</file>