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23 января 2025 г. N 34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ДОПОЛНИТЕЛЬНОМ УВЕЛИЧЕНИИ</w:t>
      </w:r>
    </w:p>
    <w:p>
      <w:pPr>
        <w:pStyle w:val="2"/>
        <w:jc w:val="center"/>
      </w:pPr>
      <w:r>
        <w:rPr>
          <w:sz w:val="24"/>
        </w:rPr>
        <w:t xml:space="preserve">СТОИМОСТИ ОДНОГО ПЕНСИОННОГО КОЭФФИЦИЕНТА И ОБ ИНДЕКСАЦИИ</w:t>
      </w:r>
    </w:p>
    <w:p>
      <w:pPr>
        <w:pStyle w:val="2"/>
        <w:jc w:val="center"/>
      </w:pPr>
      <w:r>
        <w:rPr>
          <w:sz w:val="24"/>
        </w:rPr>
        <w:t xml:space="preserve">(ДОПОЛНИТЕЛЬНОМ УВЕЛИЧЕНИИ) РАЗМЕРА ФИКСИРОВАННОЙ ВЫПЛАТЫ</w:t>
      </w:r>
    </w:p>
    <w:p>
      <w:pPr>
        <w:pStyle w:val="2"/>
        <w:jc w:val="center"/>
      </w:pPr>
      <w:r>
        <w:rPr>
          <w:sz w:val="24"/>
        </w:rPr>
        <w:t xml:space="preserve">К СТРАХОВОЙ ПЕНСИИ С 1 ЯНВАРЯ 2025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6" w:tooltip="Федеральный закон от 30.11.2024 N 423-ФЗ &quot;О бюджете Фонда пенсионного и социального страхования Российской Федерации на 2025 год и на плановый период 2026 и 2027 годов&quot; {КонсультантПлюс}">
        <w:r>
          <w:rPr>
            <w:sz w:val="24"/>
            <w:color w:val="0000ff"/>
          </w:rPr>
          <w:t xml:space="preserve">статьей 7</w:t>
        </w:r>
      </w:hyperlink>
      <w:r>
        <w:rPr>
          <w:sz w:val="24"/>
        </w:rPr>
        <w:t xml:space="preserve"> Федерального закона "О бюджете Фонда пенсионного и социального страхования Российской Федерации на 2025 год и на плановый период 2026 и 2027 годов" Правительство Российской Федерации постановляет:</w:t>
      </w:r>
    </w:p>
    <w:bookmarkStart w:id="12" w:name="P12"/>
    <w:bookmarkEnd w:id="1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С 1 января 2025 г. исходя из разницы между фактическим индексом потребительских цен на товары и услуги по Российской Федерации за 2024 год, равным 109,5 процента, и его прогнозным значением, равным 107,3 процента, учтенным в Федеральном </w:t>
      </w:r>
      <w:hyperlink w:history="0" r:id="rId7" w:tooltip="Федеральный закон от 30.11.2024 N 423-ФЗ &quot;О бюджете Фонда пенсионного и социального страхования Российской Федерации на 2025 год и на плановый период 2026 и 2027 годов&quot; {КонсультантПлюс}">
        <w:r>
          <w:rPr>
            <w:sz w:val="24"/>
            <w:color w:val="0000ff"/>
          </w:rPr>
          <w:t xml:space="preserve">законе</w:t>
        </w:r>
      </w:hyperlink>
      <w:r>
        <w:rPr>
          <w:sz w:val="24"/>
        </w:rPr>
        <w:t xml:space="preserve"> "О бюджете Фонда пенсионного и социального страхования Российской Федерации на 2025 год и на плановый период 2026 и 2027 годов", установить стоимость одного пенсионного коэффициента в размере, равном 145 рублям 69 копейкам, и размер фиксированной выплаты к страховой пенсии по старости, предусмотренный </w:t>
      </w:r>
      <w:hyperlink w:history="0" r:id="rId8" w:tooltip="Федеральный закон от 28.12.2013 N 400-ФЗ (ред. от 26.12.2024) &quot;О страховых пенсиях&quot; {КонсультантПлюс}">
        <w:r>
          <w:rPr>
            <w:sz w:val="24"/>
            <w:color w:val="0000ff"/>
          </w:rPr>
          <w:t xml:space="preserve">частью 1 статьи 16</w:t>
        </w:r>
      </w:hyperlink>
      <w:r>
        <w:rPr>
          <w:sz w:val="24"/>
        </w:rPr>
        <w:t xml:space="preserve"> Федерального закона "О страховых пенсиях", равный 8907 рублям 70 копейкам.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Фонду пенсионного и социального страхования Российской Федерации осуществить индексацию (дополнительное увеличение) страховых пенсий в соответствии с </w:t>
      </w:r>
      <w:hyperlink w:history="0" w:anchor="P12" w:tooltip="1. С 1 января 2025 г. исходя из разницы между фактическим индексом потребительских цен на товары и услуги по Российской Федерации за 2024 год, равным 109,5 процента, и его прогнозным значением, равным 107,3 процента, учтенным в Федеральном законе &quot;О бюджете Фонда пенсионного и социального страхования Российской Федерации на 2025 год и на плановый период 2026 и 2027 годов&quot;, установить стоимость одного пенсионного коэффициента в размере, равном 145 рублям 69 копейкам, и размер фиксированной выплаты к страх...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настоящего постановления, обеспечив выплату указанных пенсий в феврале 2025 г. с доплатой за январь 2025 г. с учетом положений </w:t>
      </w:r>
      <w:hyperlink w:history="0" r:id="rId9" w:tooltip="Федеральный закон от 28.12.2013 N 400-ФЗ (ред. от 26.12.2024) &quot;О страховых пенсиях&quot; {КонсультантПлюс}">
        <w:r>
          <w:rPr>
            <w:sz w:val="24"/>
            <w:color w:val="0000ff"/>
          </w:rPr>
          <w:t xml:space="preserve">статьи 26.1</w:t>
        </w:r>
      </w:hyperlink>
      <w:r>
        <w:rPr>
          <w:sz w:val="24"/>
        </w:rPr>
        <w:t xml:space="preserve"> Федерального закона "О страховых пенсиях".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Настоящее постановление вступает в силу со дня его официального опубликования и распространяется на правоотношения, возникшие с 1 января 2025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23.01.2025 N 34</w:t>
            <w:br/>
            <w:t>"О дополнительном увеличении стоимости одного пенсионного коэффициента...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23.01.2025 N 34 "О дополнительном увеличении стоимости одного пенсионного коэффициента...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1946&amp;date=28.01.2025&amp;dst=100070&amp;field=134&amp;demo=2" TargetMode = "External"/>
	<Relationship Id="rId7" Type="http://schemas.openxmlformats.org/officeDocument/2006/relationships/hyperlink" Target="https://login.consultant.ru/link/?req=doc&amp;base=LAW&amp;n=491946&amp;date=28.01.2025&amp;demo=2" TargetMode = "External"/>
	<Relationship Id="rId8" Type="http://schemas.openxmlformats.org/officeDocument/2006/relationships/hyperlink" Target="https://login.consultant.ru/link/?req=doc&amp;base=LAW&amp;n=459918&amp;date=28.01.2025&amp;dst=199&amp;field=134&amp;demo=2" TargetMode = "External"/>
	<Relationship Id="rId9" Type="http://schemas.openxmlformats.org/officeDocument/2006/relationships/hyperlink" Target="https://login.consultant.ru/link/?req=doc&amp;base=LAW&amp;n=459918&amp;date=28.01.2025&amp;dst=508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23.01.2025 N 34
"О дополнительном увеличении стоимости одного пенсионного коэффициента и об индексации (дополнительном увеличении) размера фиксированной выплаты к страховой пенсии с 1 января 2025 г."</dc:title>
  <dcterms:created xsi:type="dcterms:W3CDTF">2025-01-28T16:35:26Z</dcterms:created>
</cp:coreProperties>
</file>