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03.02.2025 N 6-ФЗ</w:t>
              <w:br/>
              <w:t xml:space="preserve">"О внесении изменений в статью 173 Жилищного кодекса Российской Федерации и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 февраля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6-ФЗ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173 ЖИЛИЩНОГО КОДЕКСА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 ОТДЕЛЬНЫЕ ЗАКОНОДАТЕЛЬНЫЕ АКТЫ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28 января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29 января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Жилищный кодекс Российской Федерации&quot; от 29.12.2004 N 188-ФЗ (ред. от 08.08.2024) (с изм. и доп., вступ. в силу с 01.09.2024) {КонсультантПлюс}">
        <w:r>
          <w:rPr>
            <w:sz w:val="24"/>
            <w:color w:val="0000ff"/>
          </w:rPr>
          <w:t xml:space="preserve">статью 173</w:t>
        </w:r>
      </w:hyperlink>
      <w:r>
        <w:rPr>
          <w:sz w:val="24"/>
        </w:rPr>
        <w:t xml:space="preserve"> Жилищного кодекса Российской Федерации (Собрание законодательства Российской Федерации, 2005, N 1, ст. 14; 2012, N 53, ст. 7596; 2015, N 27, ст. 3967; 2017, N 1, ст. 39; N 31, ст. 4806; N 52, ст. 7922)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&quot;Жилищный кодекс Российской Федерации&quot; от 29.12.2004 N 188-ФЗ (ред. от 08.08.2024) (с изм. и доп., вступ. в силу с 01.09.2024) {КонсультантПлюс}">
        <w:r>
          <w:rPr>
            <w:sz w:val="24"/>
            <w:color w:val="0000ff"/>
          </w:rPr>
          <w:t xml:space="preserve">части 8</w:t>
        </w:r>
      </w:hyperlink>
      <w:r>
        <w:rPr>
          <w:sz w:val="24"/>
        </w:rPr>
        <w:t xml:space="preserve"> слова "пятьдесят процентов" заменить словами "шестьдесят процентов";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9" w:tooltip="&quot;Жилищный кодекс Российской Федерации&quot; от 29.12.2004 N 188-ФЗ (ред. от 08.08.2024) (с изм. и доп., вступ. в силу с 01.09.2024) {КонсультантПлюс}">
        <w:r>
          <w:rPr>
            <w:sz w:val="24"/>
            <w:color w:val="0000ff"/>
          </w:rPr>
          <w:t xml:space="preserve">части 10</w:t>
        </w:r>
      </w:hyperlink>
      <w:r>
        <w:rPr>
          <w:sz w:val="24"/>
        </w:rPr>
        <w:t xml:space="preserve"> слова "орган государственного жилищного надзора уведомляет" заменить словами "орган государственного жилищного надзора в течение одного месяца с даты истечения пяти месяцев с даты получения владельцем специального счета уведомления, указанного в части 8 настоящей статьи, уведомляет".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10" w:tooltip="Федеральный закон от 29.07.2017 N 218-ФЗ (ред. от 08.08.2024) &quot;О публично-правовой компании &quot;Фонд развития территорий&quot;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1 статьи 13.6</w:t>
        </w:r>
      </w:hyperlink>
      <w:r>
        <w:rPr>
          <w:sz w:val="24"/>
        </w:rPr>
        <w:t xml:space="preserve"> Федерального закона от 29 июля 2017 года N 218-ФЗ "О публично-правовой компании "Фонд развития территорий" и о внесении изменений в отдельные законодательные акты Российской Федерации" (Собрание законодательства Российской Федерации, 2017, N 31, ст. 4767; 2022, N 1, ст. 5; N 52, ст. 9372; 2024, N 1, ст. 8) слова "и национальными проектами" исключить.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11" w:tooltip="Федеральный закон от 14.03.2022 N 58-ФЗ (ред. от 26.12.2024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абзаце первом статьи 9</w:t>
        </w:r>
      </w:hyperlink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 (Собрание законодательства Российской Федерации, 2022, N 12, ст. 1785; N 52, ст. 9349; 2023, N 51, ст. 9166) слова "2022 - 2024 годах" заменить словами "2022 - 2026 годах".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Действие положений статьи 9 Федерального закона от 14 марта 2022 года N 58-ФЗ "О внесении изменений в отдельные законодательные акты Российской Федерации" (в редакции настоящего Федерального закона) распространяется на правоотношения, возникшие с 1 января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 февраля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6-ФЗ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03.02.2025 N 6-ФЗ</w:t>
            <w:br/>
            <w:t>"О внесении изменений в статью 173 Жилищного кодекса Российской Федерации и отдел...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66787&amp;date=04.02.2025&amp;dst=271&amp;field=134&amp;demo=2" TargetMode = "External"/>
	<Relationship Id="rId8" Type="http://schemas.openxmlformats.org/officeDocument/2006/relationships/hyperlink" Target="https://login.consultant.ru/link/?req=doc&amp;base=LAW&amp;n=466787&amp;date=04.02.2025&amp;dst=673&amp;field=134&amp;demo=2" TargetMode = "External"/>
	<Relationship Id="rId9" Type="http://schemas.openxmlformats.org/officeDocument/2006/relationships/hyperlink" Target="https://login.consultant.ru/link/?req=doc&amp;base=LAW&amp;n=466787&amp;date=04.02.2025&amp;dst=101538&amp;field=134&amp;demo=2" TargetMode = "External"/>
	<Relationship Id="rId10" Type="http://schemas.openxmlformats.org/officeDocument/2006/relationships/hyperlink" Target="https://login.consultant.ru/link/?req=doc&amp;base=LAW&amp;n=483344&amp;date=04.02.2025&amp;dst=101143&amp;field=134&amp;demo=2" TargetMode = "External"/>
	<Relationship Id="rId11" Type="http://schemas.openxmlformats.org/officeDocument/2006/relationships/hyperlink" Target="https://login.consultant.ru/link/?req=doc&amp;base=LAW&amp;n=494639&amp;date=04.02.2025&amp;dst=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03.02.2025 N 6-ФЗ
"О внесении изменений в статью 173 Жилищного кодекса Российской Федерации и отдельные законодательные акты Российской Федерации"</dc:title>
  <dcterms:created xsi:type="dcterms:W3CDTF">2025-02-04T15:11:52Z</dcterms:created>
</cp:coreProperties>
</file>