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03.02.2025 N 7-ФЗ</w:t>
              <w:br/>
              <w:t xml:space="preserve">"О внесении изменений в статьи 11.1 и 17 Федерального закона "Об обязательном страховании гражданской ответственности владельцев транспортных средств"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 февраля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7-ФЗ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11.1 И 17 ФЕДЕРАЛЬНОГО ЗАКОНА "ОБ ОБЯЗАТЕЛЬНОМ</w:t>
      </w:r>
    </w:p>
    <w:p>
      <w:pPr>
        <w:pStyle w:val="2"/>
        <w:jc w:val="center"/>
      </w:pPr>
      <w:r>
        <w:rPr>
          <w:sz w:val="24"/>
        </w:rPr>
        <w:t xml:space="preserve">СТРАХОВАНИИ ГРАЖДАНСКОЙ ОТВЕТСТВЕННОСТИ ВЛАДЕЛЬЦЕВ</w:t>
      </w:r>
    </w:p>
    <w:p>
      <w:pPr>
        <w:pStyle w:val="2"/>
        <w:jc w:val="center"/>
      </w:pPr>
      <w:r>
        <w:rPr>
          <w:sz w:val="24"/>
        </w:rPr>
        <w:t xml:space="preserve">ТРАНСПОРТНЫХ СРЕДСТВ"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28 января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29 января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25.04.2002 N 40-ФЗ (ред. от 30.11.2024) &quot;Об обязательном страховании гражданской ответственности владельцев транспортных средств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25 апреля 2002 года N 40-ФЗ "Об обязательном страховании гражданской ответственности владельцев транспортных средств" (Собрание законодательства Российской Федерации, 2002, N 18, ст. 1720; 2005, N 1, ст. 25; 2007, N 49, ст. 6067; 2008, N 52, ст. 6236; 2013, N 19, ст. 2331; 2014, N 30, ст. 4224; 2017, N 14, ст. 2008; 2018, N 1, ст. 32; 2019, N 18, ст. 2212; N 49, ст. 6967; 2020, N 17, ст. 2725; 2021, N 27, ст. 5159; N 50, ст. 8416; 2022, N 29, ст. 5294; 2023, N 1, ст. 16, 41; 2024, N 1, ст. 16)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Федеральный закон от 25.04.2002 N 40-ФЗ (ред. от 30.11.2024) &quot;Об обязательном страховании гражданской ответственности владельцев транспортных средств&quot; {КонсультантПлюс}">
        <w:r>
          <w:rPr>
            <w:sz w:val="24"/>
            <w:color w:val="0000ff"/>
          </w:rPr>
          <w:t xml:space="preserve">статье 11.1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Федеральный закон от 25.04.2002 N 40-ФЗ (ред. от 30.11.2024) &quot;Об обязательном страховании гражданской ответственности владельцев транспортных средств&quot; {КонсультантПлюс}">
        <w:r>
          <w:rPr>
            <w:sz w:val="24"/>
            <w:color w:val="0000ff"/>
          </w:rPr>
          <w:t xml:space="preserve">абзац третий пункта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случаях, предусмотренных правилами обязательного страхования, извещение о дорожно-транспортном происшествии может быть составлено водителями причастных к дорожно-транспортному происшествию транспортных средств в виде электронного документа. Извещение о дорожно-транспортном происшествии в виде электронного документа может быть составлено по форме, установленной Банком России, с использованием федеральной государственной информационной системы "Единый портал государственных и муниципальных услуг (функций)" (далее - ЕПГУ), официального сайта страховщика в информационно-телекоммуникационной сети "Интернет" (мобильного приложения страховщика, предусмотренного </w:t>
      </w:r>
      <w:hyperlink w:history="0" r:id="rId10" w:tooltip="Закон РФ от 27.11.1992 N 4015-1 (ред. от 28.12.2024) &quot;Об организации страхового дела в Российской Федерации&quot; {КонсультантПлюс}">
        <w:r>
          <w:rPr>
            <w:sz w:val="24"/>
            <w:color w:val="0000ff"/>
          </w:rPr>
          <w:t xml:space="preserve">абзацем третьим пункта 1 статьи 6.1</w:t>
        </w:r>
      </w:hyperlink>
      <w:r>
        <w:rPr>
          <w:sz w:val="24"/>
        </w:rPr>
        <w:t xml:space="preserve"> Закона Российской Федерации от 27 ноября 1992 года N 4015-I "Об организации страхового дела в Российской Федерации") при наличии у страховщика соответствующей технической возможности либо с использованием информационных систем профессионального объединения страховщиков. Доступ к официальному сайту страховщика в информационно-телекоммуникационной сети "Интернет" (указанному мобильному приложению страховщика) и к информационным системам профессионального объединения страховщиков для совершения действий, предусмотренных настоящим пунктом, может осуществляться в том числе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1" w:tooltip="Федеральный закон от 25.04.2002 N 40-ФЗ (ред. от 30.11.2024) &quot;Об обязательном страховании гражданской ответственности владельцев транспортных средств&quot; {КонсультантПлюс}">
        <w:r>
          <w:rPr>
            <w:sz w:val="24"/>
            <w:color w:val="0000ff"/>
          </w:rPr>
          <w:t xml:space="preserve">абзаце третьем пункта 6</w:t>
        </w:r>
      </w:hyperlink>
      <w:r>
        <w:rPr>
          <w:sz w:val="24"/>
        </w:rPr>
        <w:t xml:space="preserve"> слова "федеральной государственной информационной системой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заменить словами "единой системой идентификации и аутентификации";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12" w:tooltip="Федеральный закон от 25.04.2002 N 40-ФЗ (ред. от 30.11.2024) &quot;Об обязательном страховании гражданской ответственности владельцев транспортных средств&quot; {КонсультантПлюс}">
        <w:r>
          <w:rPr>
            <w:sz w:val="24"/>
            <w:color w:val="0000ff"/>
          </w:rPr>
          <w:t xml:space="preserve">пункте 1 статьи 17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3" w:tooltip="Федеральный закон от 25.04.2002 N 40-ФЗ (ред. от 30.11.2024) &quot;Об обязательном страховании гражданской ответственности владельцев транспортных средств&quot; {КонсультантПлюс}">
        <w:r>
          <w:rPr>
            <w:sz w:val="24"/>
            <w:color w:val="0000ff"/>
          </w:rPr>
          <w:t xml:space="preserve">абзаце шестнадцатом</w:t>
        </w:r>
      </w:hyperlink>
      <w:r>
        <w:rPr>
          <w:sz w:val="24"/>
        </w:rPr>
        <w:t xml:space="preserve"> слова "через федеральную государственную информационную систему "Единый портал государственных и муниципальных услуг" заменить словами "через ЕПГУ";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4" w:tooltip="Федеральный закон от 25.04.2002 N 40-ФЗ (ред. от 30.11.2024) &quot;Об обязательном страховании гражданской ответственности владельцев транспортных средств&quot; {КонсультантПлюс}">
        <w:r>
          <w:rPr>
            <w:sz w:val="24"/>
            <w:color w:val="0000ff"/>
          </w:rPr>
          <w:t xml:space="preserve">абзаце восемнадцатом</w:t>
        </w:r>
      </w:hyperlink>
      <w:r>
        <w:rPr>
          <w:sz w:val="24"/>
        </w:rPr>
        <w:t xml:space="preserve"> слова "с использованием федеральной государственной информационной системы "Единый портал государственных и муниципальных услуг" заменить словами "с использованием ЕПГУ".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 февраля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7-ФЗ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03.02.2025 N 7-ФЗ</w:t>
            <w:br/>
            <w:t>"О внесении изменений в статьи 11.1 и 17 Федерального закона "Об обязательном стр...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9535&amp;date=04.02.2025&amp;demo=2" TargetMode = "External"/>
	<Relationship Id="rId8" Type="http://schemas.openxmlformats.org/officeDocument/2006/relationships/hyperlink" Target="https://login.consultant.ru/link/?req=doc&amp;base=LAW&amp;n=479535&amp;date=04.02.2025&amp;dst=252&amp;field=134&amp;demo=2" TargetMode = "External"/>
	<Relationship Id="rId9" Type="http://schemas.openxmlformats.org/officeDocument/2006/relationships/hyperlink" Target="https://login.consultant.ru/link/?req=doc&amp;base=LAW&amp;n=479535&amp;date=04.02.2025&amp;dst=919&amp;field=134&amp;demo=2" TargetMode = "External"/>
	<Relationship Id="rId10" Type="http://schemas.openxmlformats.org/officeDocument/2006/relationships/hyperlink" Target="https://login.consultant.ru/link/?req=doc&amp;base=LAW&amp;n=495069&amp;date=04.02.2025&amp;dst=100322&amp;field=134&amp;demo=2" TargetMode = "External"/>
	<Relationship Id="rId11" Type="http://schemas.openxmlformats.org/officeDocument/2006/relationships/hyperlink" Target="https://login.consultant.ru/link/?req=doc&amp;base=LAW&amp;n=479535&amp;date=04.02.2025&amp;dst=760&amp;field=134&amp;demo=2" TargetMode = "External"/>
	<Relationship Id="rId12" Type="http://schemas.openxmlformats.org/officeDocument/2006/relationships/hyperlink" Target="https://login.consultant.ru/link/?req=doc&amp;base=LAW&amp;n=479535&amp;date=04.02.2025&amp;dst=894&amp;field=134&amp;demo=2" TargetMode = "External"/>
	<Relationship Id="rId13" Type="http://schemas.openxmlformats.org/officeDocument/2006/relationships/hyperlink" Target="https://login.consultant.ru/link/?req=doc&amp;base=LAW&amp;n=479535&amp;date=04.02.2025&amp;dst=951&amp;field=134&amp;demo=2" TargetMode = "External"/>
	<Relationship Id="rId14" Type="http://schemas.openxmlformats.org/officeDocument/2006/relationships/hyperlink" Target="https://login.consultant.ru/link/?req=doc&amp;base=LAW&amp;n=479535&amp;date=04.02.2025&amp;dst=95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03.02.2025 N 7-ФЗ
"О внесении изменений в статьи 11.1 и 17 Федерального закона "Об обязательном страховании гражданской ответственности владельцев транспортных средств"</dc:title>
  <dcterms:created xsi:type="dcterms:W3CDTF">2025-02-04T16:38:08Z</dcterms:created>
</cp:coreProperties>
</file>