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Письмо ФНС России от 25.02.2025 N КВ-4-11/1850@</w:t>
              <w:br/>
              <w:t xml:space="preserve">"Обложение страховыми взносами выплачиваемых вознаграждений членам и председателю совета многоквартирного дома"</w:t>
              <w:br/>
              <w:t xml:space="preserve">(вместе с &lt;Письмом&gt; Минфина России от 22.02.2025 N 03-15-07/17067)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27.02.2025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25 февраля 2025 г. N КВ-4-11/1850@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ОБЛОЖЕНИЕ</w:t>
      </w:r>
    </w:p>
    <w:p>
      <w:pPr>
        <w:pStyle w:val="2"/>
        <w:jc w:val="center"/>
      </w:pPr>
      <w:r>
        <w:rPr>
          <w:sz w:val="24"/>
        </w:rPr>
        <w:t xml:space="preserve">СТРАХОВЫМИ ВЗНОСАМИ ВЫПЛАЧИВАЕМЫХ ВОЗНАГРАЖДЕНИЙ ЧЛЕНАМ</w:t>
      </w:r>
    </w:p>
    <w:p>
      <w:pPr>
        <w:pStyle w:val="2"/>
        <w:jc w:val="center"/>
      </w:pPr>
      <w:r>
        <w:rPr>
          <w:sz w:val="24"/>
        </w:rPr>
        <w:t xml:space="preserve">И ПРЕДСЕДАТЕЛЮ СОВЕТА МНОГОКВАРТИРНОГО ДОМА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налоговая служба направляет для сведения и использования в работе </w:t>
      </w:r>
      <w:hyperlink w:history="0" w:anchor="P23" w:tooltip="ПИСЬМО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Министерства финансов Российской Федерации от 22.02.2025 N 03-15-07/17067 по вопросу обложения страховыми взносами выплачиваемых вознаграждений членам и председателю совета многоквартирного дома.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Управлениям ФНС России по субъектам Российской Федерации довести настоящее письмо до нижестоящих налоговых органов и плательщиков страховых взносов.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В.Г.КОЛЕСНИКОВ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bookmarkStart w:id="23" w:name="P23"/>
    <w:bookmarkEnd w:id="23"/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22 февраля 2025 г. N 03-15-07/17067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Минфин России в связи с многочисленными обращениями организаций и физических лиц по вопросу обложения страховыми взносами выплачиваемых вознаграждений членам и председателю совета многоквартирного дома (далее - МКД) сообщает.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7" w:tooltip="Федеральный закон от 29.10.2024 N 362-ФЗ (ред. от 29.11.2024) &quot;О внесении изменений в части первую и вторую Налогового кодекса Российской Федерации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29.10.2024 N 362-ФЗ "О внесении изменений в части первую и вторую Налогового кодекса Российской Федерации и отдельные законодательные акты Российской Федерации" в </w:t>
      </w:r>
      <w:hyperlink w:history="0" r:id="rId8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статью 420</w:t>
        </w:r>
      </w:hyperlink>
      <w:r>
        <w:rPr>
          <w:sz w:val="24"/>
        </w:rPr>
        <w:t xml:space="preserve"> Налогового кодекса Российской Федерации внесены изменения уточняющего характера, исходя из которых объектом обложения страховыми взносами признаются выплаты и вознаграждения в пользу членов совета МКД, включая председателя совета МКД, избранных собственниками помещений в МКД в соответствии с положениями Жилищного </w:t>
      </w:r>
      <w:hyperlink w:history="0" r:id="rId9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кодекса</w:t>
        </w:r>
      </w:hyperlink>
      <w:r>
        <w:rPr>
          <w:sz w:val="24"/>
        </w:rPr>
        <w:t xml:space="preserve"> Российской Федерации (с целью осуществления ими управленческих, контрольных, представительских функций и иных полномочий), производимые по трудовым договорам и гражданско-правовым договорам, предметом которых являются выполнение работ, оказание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при наличии заключенных трудовых или гражданско-правовых договоров с членами совета МКД, включая председателя совета МКД, суммы выплат и иных вознаграждений являются объектом обложения страховыми взносами на обязательное социальное страхование.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отсутствии документальных подтверждений в виде заключенных трудовых или гражданско-правовых договоров с членами совета МКД, включая председателя совета МКД, оснований для признания сумм выплат и вознаграждений членам совета МКД, включая председателя совета МКД, в качестве объекта обложения страховыми взносами на обязательное социальное страхование не имеется.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Прошу направить позицию в управления ФНС России по субъектам Российской Федерации с целью доведения ее до нижестоящих налоговых органов.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А.В.САЗАНОВ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Письмо ФНС России от 25.02.2025 N КВ-4-11/1850@</w:t>
            <w:br/>
            <w:t>"Обложение страховыми взносами выплачиваемых вознаграждений членам и пре...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1812&amp;date=27.02.2025&amp;dst=100287&amp;field=134&amp;demo=2" TargetMode = "External"/>
	<Relationship Id="rId8" Type="http://schemas.openxmlformats.org/officeDocument/2006/relationships/hyperlink" Target="https://login.consultant.ru/link/?req=doc&amp;base=LAW&amp;n=494979&amp;date=27.02.2025&amp;dst=13391&amp;field=134&amp;demo=2" TargetMode = "External"/>
	<Relationship Id="rId9" Type="http://schemas.openxmlformats.org/officeDocument/2006/relationships/hyperlink" Target="https://login.consultant.ru/link/?req=doc&amp;base=LAW&amp;n=497804&amp;date=27.02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ФНС России от 25.02.2025 N КВ-4-11/1850@
"Обложение страховыми взносами выплачиваемых вознаграждений членам и председателю совета многоквартирного дома"
(вместе с &lt;Письмом&gt; Минфина России от 22.02.2025 N 03-15-07/17067)</dc:title>
  <dcterms:created xsi:type="dcterms:W3CDTF">2025-02-27T11:44:27Z</dcterms:created>
</cp:coreProperties>
</file>