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15.05.2025 N 660</w:t>
              <w:br/>
              <w:t xml:space="preserve">"О внесении изменений в постановление Правительства Российской Федерации от 31 июля 2003 г. N 451"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23.05.2025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15 мая 2025 г. N 660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31 ИЮЛЯ 2003 Г. N 451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Утвердить прилагаемые </w:t>
      </w:r>
      <w:hyperlink w:history="0" w:anchor="P26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7" w:tooltip="Постановление Правительства РФ от 31.07.2003 N 451 (ред. от 18.03.2021) &quot;О Правительственной комиссии по проведению административной реформы&quot;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Правительственной комиссии по проведению административной реформы, утвержденное постановлением Правительства Российской Федерации от 31 июля 2003 г. N 451 "О Правительственной комиссии по проведению административной реформы" (Собрание законодательства Российской Федерации, 2003, N 31, ст. 3150; 2004, N 22, ст. 2179; 2006, N 37, ст. 3878; 2007, N 17, ст. 2043; 2008, N 14, ст. 1413; 2009, N 52, ст. 6609; 2012, N 39, ст. 5285; 2015, N 1, ст. 262; N 36, ст. 5037; 2016, N 48, ст. 6787; 2018, N 36, ст. 5649; N 49, ст. 7602; 2019, N 38, ст. 5313; 2020, N 17, ст. 2801; 2021, N 3, ст. 585; N 13, ст. 2241).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15 мая 2025 г. N 660</w:t>
      </w:r>
    </w:p>
    <w:p>
      <w:pPr>
        <w:pStyle w:val="0"/>
        <w:jc w:val="both"/>
      </w:pPr>
      <w:r>
        <w:rPr>
          <w:sz w:val="24"/>
        </w:rPr>
      </w:r>
    </w:p>
    <w:bookmarkStart w:id="26" w:name="P26"/>
    <w:bookmarkEnd w:id="26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ПОЛОЖЕНИЕ О ПРАВИТЕЛЬСТВЕННОЙ КОМИССИИ</w:t>
      </w:r>
    </w:p>
    <w:p>
      <w:pPr>
        <w:pStyle w:val="2"/>
        <w:jc w:val="center"/>
      </w:pPr>
      <w:r>
        <w:rPr>
          <w:sz w:val="24"/>
        </w:rPr>
        <w:t xml:space="preserve">ПО ПРОВЕДЕНИЮ АДМИНИСТРАТИВНОЙ РЕФОРМЫ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8" w:tooltip="Постановление Правительства РФ от 31.07.2003 N 451 (ред. от 18.03.2021) &quot;О Правительственной комиссии по проведению административной реформы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2(1)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"2(1). Понятия, используемые в настоящем Положении, означают следующее: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"сервис" - функциональное техническое решение, упрощающее и ускоряющее процесс предоставления государственных (муниципальных) услуг в электронном виде;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"жизненная ситуация" - комплекс услуг и сервисов, предоставляемых органами власти и организациями гражданам в определенных обстоятельствах, необходимых для удовлетворения возникающих в этих обстоятельствах потребностей, в рамках реализации инициативы социально-экономического развития Российской Федерации "Государство для людей";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"описание целевого состояния" - документ, описывающий изменения порядка предоставления услуг и сервисов, в том числе входящих в жизненные ситуации, осуществления государственных (муниципальных) функций, которые должны быть достигнуты по результатам оптимизации;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"дорожная карта" - перечень мероприятий по оптимизации услуги, сервиса, жизненной ситуации, государственной (муниципальной) функции, обеспечивающих переход от текущего состояния к целевому состоянию.".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</w:t>
      </w:r>
      <w:hyperlink w:history="0" r:id="rId9" w:tooltip="Постановление Правительства РФ от 31.07.2003 N 451 (ред. от 18.03.2021) &quot;О Правительственной комиссии по проведению административной реформы&quot; {КонсультантПлюс}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</w:t>
      </w:r>
      <w:hyperlink w:history="0" r:id="rId10" w:tooltip="Постановление Правительства РФ от 31.07.2003 N 451 (ред. от 18.03.2021) &quot;О Правительственной комиссии по проведению административной реформы&quot; {КонсультантПлюс}">
        <w:r>
          <w:rPr>
            <w:sz w:val="24"/>
            <w:color w:val="0000ff"/>
          </w:rPr>
          <w:t xml:space="preserve">абзацах втором</w:t>
        </w:r>
      </w:hyperlink>
      <w:r>
        <w:rPr>
          <w:sz w:val="24"/>
        </w:rPr>
        <w:t xml:space="preserve"> и </w:t>
      </w:r>
      <w:hyperlink w:history="0" r:id="rId11" w:tooltip="Постановление Правительства РФ от 31.07.2003 N 451 (ред. от 18.03.2021) &quot;О Правительственной комиссии по проведению административной реформы&quot; {КонсультантПлюс}">
        <w:r>
          <w:rPr>
            <w:sz w:val="24"/>
            <w:color w:val="0000ff"/>
          </w:rPr>
          <w:t xml:space="preserve">девятом</w:t>
        </w:r>
      </w:hyperlink>
      <w:r>
        <w:rPr>
          <w:sz w:val="24"/>
        </w:rPr>
        <w:t xml:space="preserve"> слова "органами исполнительной власти субъектов Российской Федерации" заменить словами "исполнительными органами субъектов Российской Федерации";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</w:t>
      </w:r>
      <w:hyperlink w:history="0" r:id="rId12" w:tooltip="Постановление Правительства РФ от 31.07.2003 N 451 (ред. от 18.03.2021) &quot;О Правительственной комиссии по проведению административной реформы&quot; {КонсультантПлюс}">
        <w:r>
          <w:rPr>
            <w:sz w:val="24"/>
            <w:color w:val="0000ff"/>
          </w:rPr>
          <w:t xml:space="preserve">абзаце двенадцатом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слова "органов исполнительной власти субъектов Российской Федерации" заменить словами "исполнительных органов субъектов Российской Федерации";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слова "(руководителей высших исполнительных органов государственной власти)"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</w:t>
      </w:r>
      <w:hyperlink w:history="0" r:id="rId13" w:tooltip="Постановление Правительства РФ от 31.07.2003 N 451 (ред. от 18.03.2021) &quot;О Правительственной комиссии по проведению административной реформы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абзацем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"рассмотрение вопросов повышения качества осуществления государственных (муниципальных) функций, предоставления государственных (муниципальных) услуг и иных услуг, предусмотренных </w:t>
      </w:r>
      <w:hyperlink w:history="0" r:id="rId14" w:tooltip="Постановление Правительства РФ от 24.10.2011 N 861 (ред. от 07.04.2025) &quot;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&quot; (вместе с &quot;Положением о федеральной государственной информационной системе &quot;Федеральный реестр государственных и муниципальных услуг (функций)&quot;, &quot;Правилами ведения федеральной государственной информационной системы &quot;Федеральный реестр государственных и муниципальных услу {КонсультантПлюс}">
        <w:r>
          <w:rPr>
            <w:sz w:val="24"/>
            <w:color w:val="0000ff"/>
          </w:rPr>
          <w:t xml:space="preserve">подпунктами "а"</w:t>
        </w:r>
      </w:hyperlink>
      <w:r>
        <w:rPr>
          <w:sz w:val="24"/>
        </w:rPr>
        <w:t xml:space="preserve"> - </w:t>
      </w:r>
      <w:hyperlink w:history="0" r:id="rId15" w:tooltip="Постановление Правительства РФ от 24.10.2011 N 861 (ред. от 07.04.2025) &quot;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&quot; (вместе с &quot;Положением о федеральной государственной информационной системе &quot;Федеральный реестр государственных и муниципальных услуг (функций)&quot;, &quot;Правилами ведения федеральной государственной информационной системы &quot;Федеральный реестр государственных и муниципальных услу {КонсультантПлюс}">
        <w:r>
          <w:rPr>
            <w:sz w:val="24"/>
            <w:color w:val="0000ff"/>
          </w:rPr>
          <w:t xml:space="preserve">"д" пункта 2</w:t>
        </w:r>
      </w:hyperlink>
      <w:r>
        <w:rPr>
          <w:sz w:val="24"/>
        </w:rPr>
        <w:t xml:space="preserve"> Положения о федеральной государственной информационной системе "Федеральный реестр государственных и муниципальных услуг (функций)", утвержденного постановлением Правительства Российской Федерации от 24 октября 2011 г. N 861 "О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функций)" (далее - услуги), сервисов, вопросов реализации жизненных ситуаций, а также вопросов обеспечения возможности получения услуг в электронном виде посредством федеральной государственной информационной системы "Единый портал государственных и муниципальных услуг (функций)".".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В </w:t>
      </w:r>
      <w:hyperlink w:history="0" r:id="rId16" w:tooltip="Постановление Правительства РФ от 31.07.2003 N 451 (ред. от 18.03.2021) &quot;О Правительственной комиссии по проведению административной реформы&quot; {КонсультантПлюс}">
        <w:r>
          <w:rPr>
            <w:sz w:val="24"/>
            <w:color w:val="0000ff"/>
          </w:rPr>
          <w:t xml:space="preserve">пункте 4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</w:t>
      </w:r>
      <w:hyperlink w:history="0" r:id="rId17" w:tooltip="Постановление Правительства РФ от 31.07.2003 N 451 (ред. от 18.03.2021) &quot;О Правительственной комиссии по проведению административной реформы&quot; {КонсультантПлюс}">
        <w:r>
          <w:rPr>
            <w:sz w:val="24"/>
            <w:color w:val="0000ff"/>
          </w:rPr>
          <w:t xml:space="preserve">подпункте "а"</w:t>
        </w:r>
      </w:hyperlink>
      <w:r>
        <w:rPr>
          <w:sz w:val="24"/>
        </w:rPr>
        <w:t xml:space="preserve"> слова "органов исполнительной власти субъектов Российской Федерации" заменить словами "исполнительных органов субъектов Российской Федерации";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18" w:tooltip="Постановление Правительства РФ от 31.07.2003 N 451 (ред. от 18.03.2021) &quot;О Правительственной комиссии по проведению административной реформы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подпунктом "е"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"е) организует подготовку и проведение анализа предложений по повышению качества осуществления государственных (муниципальных) функций, предоставления услуг и сервисов, предложений по реализации жизненных ситуаций, а также по цифровизации процессов предоставления услуг и сервисов, реализации жизненных ситуаций.".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В </w:t>
      </w:r>
      <w:hyperlink w:history="0" r:id="rId19" w:tooltip="Постановление Правительства РФ от 31.07.2003 N 451 (ред. от 18.03.2021) &quot;О Правительственной комиссии по проведению административной реформы&quot; {КонсультантПлюс}">
        <w:r>
          <w:rPr>
            <w:sz w:val="24"/>
            <w:color w:val="0000ff"/>
          </w:rPr>
          <w:t xml:space="preserve">пункте 5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20" w:tooltip="Постановление Правительства РФ от 31.07.2003 N 451 (ред. от 18.03.2021) &quot;О Правительственной комиссии по проведению административной реформы&quot; {КонсультантПлюс}">
        <w:r>
          <w:rPr>
            <w:sz w:val="24"/>
            <w:color w:val="0000ff"/>
          </w:rPr>
          <w:t xml:space="preserve">подпункт "а"</w:t>
        </w:r>
      </w:hyperlink>
      <w:r>
        <w:rPr>
          <w:sz w:val="24"/>
        </w:rPr>
        <w:t xml:space="preserve"> дополнить абзацем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"представителей федеральных органов исполнительной власти, исполнительных органов субъектов Российской Федерации, органов местного самоуправления, автономной некоммерческой организации "Аналитический центр при Правительстве Российской Федерации" и иных организаций по вопросам повышения качества осуществления государственных (муниципальных) функций, предоставления услуг и сервисов, а также по вопросам реализации жизненных ситуаций;";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21" w:tooltip="Постановление Правительства РФ от 31.07.2003 N 451 (ред. от 18.03.2021) &quot;О Правительственной комиссии по проведению административной реформы&quot; {КонсультантПлюс}">
        <w:r>
          <w:rPr>
            <w:sz w:val="24"/>
            <w:color w:val="0000ff"/>
          </w:rPr>
          <w:t xml:space="preserve">подпункт "а(1)"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"а(1)) рассматривать доклады высших должностных лиц субъектов Российской Федерации о фактически достигнутых значениях показателей для оценки эффективности деятельности исполнительных органов субъектов Российской Федерации и их планируемых значениях на перспективу, доклады о реализации мероприятий, направленных на повышение качества осуществления государственных (муниципальных) функций, предоставления услуг и сервисов, а также на реализацию жизненных ситуаций, и о достижении ключевых показателей эффективности таких мероприятий, доклады о цифровизации процессов предоставления услуг и сервисов, реализации жизненных ситуаций;";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в </w:t>
      </w:r>
      <w:hyperlink w:history="0" r:id="rId22" w:tooltip="Постановление Правительства РФ от 31.07.2003 N 451 (ред. от 18.03.2021) &quot;О Правительственной комиссии по проведению административной реформы&quot; {КонсультантПлюс}">
        <w:r>
          <w:rPr>
            <w:sz w:val="24"/>
            <w:color w:val="0000ff"/>
          </w:rPr>
          <w:t xml:space="preserve">подпункте "б"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</w:t>
      </w:r>
      <w:hyperlink w:history="0" r:id="rId23" w:tooltip="Постановление Правительства РФ от 31.07.2003 N 451 (ред. от 18.03.2021) &quot;О Правительственной комиссии по проведению административной реформы&quot; {КонсультантПлюс}">
        <w:r>
          <w:rPr>
            <w:sz w:val="24"/>
            <w:color w:val="0000ff"/>
          </w:rPr>
          <w:t xml:space="preserve">абзаце втором</w:t>
        </w:r>
      </w:hyperlink>
      <w:r>
        <w:rPr>
          <w:sz w:val="24"/>
        </w:rPr>
        <w:t xml:space="preserve"> слова "органов исполнительной власти субъектов Российской Федерации" заменить словами "исполнительных органов субъектов Российской Федерации";</w:t>
      </w:r>
    </w:p>
    <w:p>
      <w:pPr>
        <w:pStyle w:val="0"/>
        <w:spacing w:before="240" w:line-rule="auto"/>
        <w:ind w:firstLine="540"/>
        <w:jc w:val="both"/>
      </w:pPr>
      <w:hyperlink w:history="0" r:id="rId24" w:tooltip="Постановление Правительства РФ от 31.07.2003 N 451 (ред. от 18.03.2021) &quot;О Правительственной комиссии по проведению административной реформы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абзацем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"у федеральных органов исполнительной власти, исполнительных органов субъектов Российской Федерации, органов местного самоуправления, автономной некоммерческой организации "Аналитический центр при Правительстве Российской Федерации" и иных организаций - материалы по вопросам реализации мероприятий, направленных на повышение качества осуществления государственных (муниципальных) функций, предоставления услуг и сервисов, а также на реализацию жизненных ситуаций, материалы по цифровизации процессов предоставления услуг и сервисов, реализации жизненных ситуаций;";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</w:t>
      </w:r>
      <w:hyperlink w:history="0" r:id="rId25" w:tooltip="Постановление Правительства РФ от 31.07.2003 N 451 (ред. от 18.03.2021) &quot;О Правительственной комиссии по проведению административной реформы&quot; {КонсультантПлюс}">
        <w:r>
          <w:rPr>
            <w:sz w:val="24"/>
            <w:color w:val="0000ff"/>
          </w:rPr>
          <w:t xml:space="preserve">подпункт "в"</w:t>
        </w:r>
      </w:hyperlink>
      <w:r>
        <w:rPr>
          <w:sz w:val="24"/>
        </w:rPr>
        <w:t xml:space="preserve"> дополнить словами ", повышения качества осуществления государственных (муниципальных) функций, предоставления услуг и сервисов, а также по вопросам реализации жизненных ситуаций".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</w:t>
      </w:r>
      <w:hyperlink w:history="0" r:id="rId26" w:tooltip="Постановление Правительства РФ от 31.07.2003 N 451 (ред. от 18.03.2021) &quot;О Правительственной комиссии по проведению административной реформы&quot; {КонсультантПлюс}">
        <w:r>
          <w:rPr>
            <w:sz w:val="24"/>
            <w:color w:val="0000ff"/>
          </w:rPr>
          <w:t xml:space="preserve">Пункт 8</w:t>
        </w:r>
      </w:hyperlink>
      <w:r>
        <w:rPr>
          <w:sz w:val="24"/>
        </w:rPr>
        <w:t xml:space="preserve"> дополнить подпунктом "г(1)"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"г(1)) утверждают в рамках своей компетенции методические документы, описания целевых состояний, дорожные карты по реализации федеральными органами исполнительной власти, исполнительными органами субъектов Российской Федерации, органами местного самоуправления и организациями мероприятий, направленных на повышение качества осуществления государственных (муниципальных) функций, предоставления услуг и сервисов, а также на реализацию жизненных ситуаций, документы по цифровизации процессов предоставления услуг и сервисов, реализации жизненных ситуаций;".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В </w:t>
      </w:r>
      <w:hyperlink w:history="0" r:id="rId27" w:tooltip="Постановление Правительства РФ от 31.07.2003 N 451 (ред. от 18.03.2021) &quot;О Правительственной комиссии по проведению административной реформы&quot; {КонсультантПлюс}">
        <w:r>
          <w:rPr>
            <w:sz w:val="24"/>
            <w:color w:val="0000ff"/>
          </w:rPr>
          <w:t xml:space="preserve">абзаце пятом пункта 10</w:t>
        </w:r>
      </w:hyperlink>
      <w:r>
        <w:rPr>
          <w:sz w:val="24"/>
        </w:rPr>
        <w:t xml:space="preserve"> слова "органов исполнительной власти субъектов Российской Федерации" заменить словами "исполнительных органов субъектов Российской Федерации".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15.05.2025 N 660</w:t>
            <w:br/>
            <w:t>"О внесении изменений в постановление Правительства Российской Федера...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23.05.2025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380334&amp;date=23.05.2025&amp;dst=100011&amp;field=134&amp;demo=2" TargetMode = "External"/>
	<Relationship Id="rId8" Type="http://schemas.openxmlformats.org/officeDocument/2006/relationships/hyperlink" Target="https://login.consultant.ru/link/?req=doc&amp;base=LAW&amp;n=380334&amp;date=23.05.2025&amp;dst=100011&amp;field=134&amp;demo=2" TargetMode = "External"/>
	<Relationship Id="rId9" Type="http://schemas.openxmlformats.org/officeDocument/2006/relationships/hyperlink" Target="https://login.consultant.ru/link/?req=doc&amp;base=LAW&amp;n=380334&amp;date=23.05.2025&amp;dst=100014&amp;field=134&amp;demo=2" TargetMode = "External"/>
	<Relationship Id="rId10" Type="http://schemas.openxmlformats.org/officeDocument/2006/relationships/hyperlink" Target="https://login.consultant.ru/link/?req=doc&amp;base=LAW&amp;n=380334&amp;date=23.05.2025&amp;dst=55&amp;field=134&amp;demo=2" TargetMode = "External"/>
	<Relationship Id="rId11" Type="http://schemas.openxmlformats.org/officeDocument/2006/relationships/hyperlink" Target="https://login.consultant.ru/link/?req=doc&amp;base=LAW&amp;n=380334&amp;date=23.05.2025&amp;dst=100070&amp;field=134&amp;demo=2" TargetMode = "External"/>
	<Relationship Id="rId12" Type="http://schemas.openxmlformats.org/officeDocument/2006/relationships/hyperlink" Target="https://login.consultant.ru/link/?req=doc&amp;base=LAW&amp;n=380334&amp;date=23.05.2025&amp;dst=1&amp;field=134&amp;demo=2" TargetMode = "External"/>
	<Relationship Id="rId13" Type="http://schemas.openxmlformats.org/officeDocument/2006/relationships/hyperlink" Target="https://login.consultant.ru/link/?req=doc&amp;base=LAW&amp;n=380334&amp;date=23.05.2025&amp;dst=100014&amp;field=134&amp;demo=2" TargetMode = "External"/>
	<Relationship Id="rId14" Type="http://schemas.openxmlformats.org/officeDocument/2006/relationships/hyperlink" Target="https://login.consultant.ru/link/?req=doc&amp;base=LAW&amp;n=502786&amp;date=23.05.2025&amp;dst=100358&amp;field=134&amp;demo=2" TargetMode = "External"/>
	<Relationship Id="rId15" Type="http://schemas.openxmlformats.org/officeDocument/2006/relationships/hyperlink" Target="https://login.consultant.ru/link/?req=doc&amp;base=LAW&amp;n=502786&amp;date=23.05.2025&amp;dst=100340&amp;field=134&amp;demo=2" TargetMode = "External"/>
	<Relationship Id="rId16" Type="http://schemas.openxmlformats.org/officeDocument/2006/relationships/hyperlink" Target="https://login.consultant.ru/link/?req=doc&amp;base=LAW&amp;n=380334&amp;date=23.05.2025&amp;dst=100072&amp;field=134&amp;demo=2" TargetMode = "External"/>
	<Relationship Id="rId17" Type="http://schemas.openxmlformats.org/officeDocument/2006/relationships/hyperlink" Target="https://login.consultant.ru/link/?req=doc&amp;base=LAW&amp;n=380334&amp;date=23.05.2025&amp;dst=58&amp;field=134&amp;demo=2" TargetMode = "External"/>
	<Relationship Id="rId18" Type="http://schemas.openxmlformats.org/officeDocument/2006/relationships/hyperlink" Target="https://login.consultant.ru/link/?req=doc&amp;base=LAW&amp;n=380334&amp;date=23.05.2025&amp;dst=100072&amp;field=134&amp;demo=2" TargetMode = "External"/>
	<Relationship Id="rId19" Type="http://schemas.openxmlformats.org/officeDocument/2006/relationships/hyperlink" Target="https://login.consultant.ru/link/?req=doc&amp;base=LAW&amp;n=380334&amp;date=23.05.2025&amp;dst=100026&amp;field=134&amp;demo=2" TargetMode = "External"/>
	<Relationship Id="rId20" Type="http://schemas.openxmlformats.org/officeDocument/2006/relationships/hyperlink" Target="https://login.consultant.ru/link/?req=doc&amp;base=LAW&amp;n=380334&amp;date=23.05.2025&amp;dst=4&amp;field=134&amp;demo=2" TargetMode = "External"/>
	<Relationship Id="rId21" Type="http://schemas.openxmlformats.org/officeDocument/2006/relationships/hyperlink" Target="https://login.consultant.ru/link/?req=doc&amp;base=LAW&amp;n=380334&amp;date=23.05.2025&amp;dst=8&amp;field=134&amp;demo=2" TargetMode = "External"/>
	<Relationship Id="rId22" Type="http://schemas.openxmlformats.org/officeDocument/2006/relationships/hyperlink" Target="https://login.consultant.ru/link/?req=doc&amp;base=LAW&amp;n=380334&amp;date=23.05.2025&amp;dst=9&amp;field=134&amp;demo=2" TargetMode = "External"/>
	<Relationship Id="rId23" Type="http://schemas.openxmlformats.org/officeDocument/2006/relationships/hyperlink" Target="https://login.consultant.ru/link/?req=doc&amp;base=LAW&amp;n=380334&amp;date=23.05.2025&amp;dst=61&amp;field=134&amp;demo=2" TargetMode = "External"/>
	<Relationship Id="rId24" Type="http://schemas.openxmlformats.org/officeDocument/2006/relationships/hyperlink" Target="https://login.consultant.ru/link/?req=doc&amp;base=LAW&amp;n=380334&amp;date=23.05.2025&amp;dst=9&amp;field=134&amp;demo=2" TargetMode = "External"/>
	<Relationship Id="rId25" Type="http://schemas.openxmlformats.org/officeDocument/2006/relationships/hyperlink" Target="https://login.consultant.ru/link/?req=doc&amp;base=LAW&amp;n=380334&amp;date=23.05.2025&amp;dst=63&amp;field=134&amp;demo=2" TargetMode = "External"/>
	<Relationship Id="rId26" Type="http://schemas.openxmlformats.org/officeDocument/2006/relationships/hyperlink" Target="https://login.consultant.ru/link/?req=doc&amp;base=LAW&amp;n=380334&amp;date=23.05.2025&amp;dst=17&amp;field=134&amp;demo=2" TargetMode = "External"/>
	<Relationship Id="rId27" Type="http://schemas.openxmlformats.org/officeDocument/2006/relationships/hyperlink" Target="https://login.consultant.ru/link/?req=doc&amp;base=LAW&amp;n=380334&amp;date=23.05.2025&amp;dst=100046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15.05.2025 N 660
"О внесении изменений в постановление Правительства Российской Федерации от 31 июля 2003 г. N 451"</dc:title>
  <dcterms:created xsi:type="dcterms:W3CDTF">2025-05-23T10:36:59Z</dcterms:created>
</cp:coreProperties>
</file>