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30 мая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353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 ОТ 26 ДЕКАБРЯ 2024 Г.</w:t>
      </w:r>
    </w:p>
    <w:p>
      <w:pPr>
        <w:pStyle w:val="2"/>
        <w:jc w:val="center"/>
      </w:pPr>
      <w:r>
        <w:rPr>
          <w:sz w:val="24"/>
        </w:rPr>
        <w:t xml:space="preserve">N 1110 "О ЕЖЕМЕСЯЧНОЙ СОЦИАЛЬНОЙ ВЫПЛАТЕ ДЕТЯМ ОТДЕЛЬНЫХ</w:t>
      </w:r>
    </w:p>
    <w:p>
      <w:pPr>
        <w:pStyle w:val="2"/>
        <w:jc w:val="center"/>
      </w:pPr>
      <w:r>
        <w:rPr>
          <w:sz w:val="24"/>
        </w:rPr>
        <w:t xml:space="preserve">КАТЕГОРИЙ ВОЕННОСЛУЖАЩИХ"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26.12.2024 N 1110 &quot;О ежемесячной социальной выплате детям отдельных категорий военнослужащих&quot;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26 декабря 2024 г. N 1110 "О ежемесячной социальной выплате детям отдельных категорий военнослужащих" (Собрание законодательства Российской Федерации, 2024, N 53, ст. 8663)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7" w:tooltip="Указ Президента РФ от 26.12.2024 N 1110 &quot;О ежемесячной социальной выплате детям отдельных категорий военнослужащих&quot;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после слов "(по месту жительства детей)" дополнить словами "либо в целом по Российской Федерации (в случае проживания детей за пределами территории Российской Федерации)";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8" w:tooltip="Указ Президента РФ от 26.12.2024 N 1110 &quot;О ежемесячной социальной выплате детям отдельных категорий военнослужащих&quot; ------------ Недействующая редакция {КонсультантПлюс}">
        <w:r>
          <w:rPr>
            <w:sz w:val="24"/>
            <w:color w:val="0000ff"/>
          </w:rPr>
          <w:t xml:space="preserve">подпункте "б" пункта 3</w:t>
        </w:r>
      </w:hyperlink>
      <w:r>
        <w:rPr>
          <w:sz w:val="24"/>
        </w:rPr>
        <w:t xml:space="preserve"> слова "не более чем в течение шести месяцев со дня, указанного в приказе командира (начальника)" заменить словами "за период безвестного отсутствия".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30 мая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353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30.05.2025 N 353</w:t>
            <w:br/>
            <w:t>"О внесении изменений в Указ Президента Российской Федерации от 26 декабря 2024 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30.05.2025 N 353 "О внесении изменений в Указ Президента Российской Федерации от 26 декабря 2024 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4486&amp;date=02.06.2025&amp;demo=2" TargetMode = "External"/>
	<Relationship Id="rId7" Type="http://schemas.openxmlformats.org/officeDocument/2006/relationships/hyperlink" Target="https://login.consultant.ru/link/?req=doc&amp;base=LAW&amp;n=494486&amp;date=02.06.2025&amp;dst=100007&amp;field=134&amp;demo=2" TargetMode = "External"/>
	<Relationship Id="rId8" Type="http://schemas.openxmlformats.org/officeDocument/2006/relationships/hyperlink" Target="https://login.consultant.ru/link/?req=doc&amp;base=LAW&amp;n=494486&amp;date=02.06.2025&amp;dst=10001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30.05.2025 N 353
"О внесении изменений в Указ Президента Российской Федерации от 26 декабря 2024 г. N 1110 "О ежемесячной социальной выплате детям отдельных категорий военнослужащих"</dc:title>
  <dcterms:created xsi:type="dcterms:W3CDTF">2025-06-02T15:22:30Z</dcterms:created>
</cp:coreProperties>
</file>