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29.05.2025 N 783</w:t>
              <w:br/>
              <w:t xml:space="preserve">"Об утверждении Правил оказания услуг связи для целей телевизионного вещания и (или) радиовещания"</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02.06.2025</w:t>
            </w:r>
            <w:r>
              <w:rPr>
                <w:sz w:val="28"/>
              </w:rPr>
              <w:br/>
              <w:t xml:space="preserve"> </w:t>
            </w:r>
          </w:p>
        </w:tc>
      </w:tr>
    </w:tbl>
    <w:p>
      <w:pPr>
        <w:sectPr>
          <w:pgSz w:w="11906" w:h="16838"/>
          <w:pgMar w:top="841" w:right="595" w:bottom="841" w:left="595" w:header="0" w:footer="0" w:gutter="0"/>
          <w:titlePg/>
        </w:sectPr>
      </w:pPr>
    </w:p>
    <w:p>
      <w:pPr>
        <w:pStyle w:val="0"/>
        <w:outlineLvl w:val="0"/>
        <w:ind w:firstLine="540"/>
        <w:jc w:val="both"/>
      </w:pPr>
      <w:r>
        <w:rPr>
          <w:sz w:val="24"/>
        </w:rPr>
      </w:r>
    </w:p>
    <w:p>
      <w:pPr>
        <w:pStyle w:val="2"/>
        <w:outlineLvl w:val="0"/>
        <w:jc w:val="center"/>
      </w:pPr>
      <w:r>
        <w:rPr>
          <w:sz w:val="24"/>
        </w:rPr>
        <w:t xml:space="preserve">ПРАВИТЕЛЬСТВО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29 мая 2025 г. N 783</w:t>
      </w:r>
    </w:p>
    <w:p>
      <w:pPr>
        <w:pStyle w:val="2"/>
        <w:jc w:val="center"/>
      </w:pPr>
      <w:r>
        <w:rPr>
          <w:sz w:val="24"/>
        </w:rPr>
      </w:r>
    </w:p>
    <w:p>
      <w:pPr>
        <w:pStyle w:val="2"/>
        <w:jc w:val="center"/>
      </w:pPr>
      <w:r>
        <w:rPr>
          <w:sz w:val="24"/>
        </w:rPr>
        <w:t xml:space="preserve">ОБ УТВЕРЖДЕНИИ ПРАВИЛ</w:t>
      </w:r>
    </w:p>
    <w:p>
      <w:pPr>
        <w:pStyle w:val="2"/>
        <w:jc w:val="center"/>
      </w:pPr>
      <w:r>
        <w:rPr>
          <w:sz w:val="24"/>
        </w:rPr>
        <w:t xml:space="preserve">ОКАЗАНИЯ УСЛУГ СВЯЗИ ДЛЯ ЦЕЛЕЙ ТЕЛЕВИЗИОННОГО ВЕЩАНИЯ</w:t>
      </w:r>
    </w:p>
    <w:p>
      <w:pPr>
        <w:pStyle w:val="2"/>
        <w:jc w:val="center"/>
      </w:pPr>
      <w:r>
        <w:rPr>
          <w:sz w:val="24"/>
        </w:rPr>
        <w:t xml:space="preserve">И (ИЛИ) РАДИОВЕЩАНИЯ</w:t>
      </w:r>
    </w:p>
    <w:p>
      <w:pPr>
        <w:pStyle w:val="0"/>
        <w:jc w:val="center"/>
      </w:pPr>
      <w:r>
        <w:rPr>
          <w:sz w:val="24"/>
        </w:rPr>
      </w:r>
    </w:p>
    <w:p>
      <w:pPr>
        <w:pStyle w:val="0"/>
        <w:ind w:firstLine="540"/>
        <w:jc w:val="both"/>
      </w:pPr>
      <w:r>
        <w:rPr>
          <w:sz w:val="24"/>
        </w:rPr>
        <w:t xml:space="preserve">В соответствии со </w:t>
      </w:r>
      <w:hyperlink w:history="0" r:id="rId7" w:tooltip="Федеральный закон от 07.07.2003 N 126-ФЗ (ред. от 01.04.2025) &quot;О связи&quot; {КонсультантПлюс}">
        <w:r>
          <w:rPr>
            <w:sz w:val="24"/>
            <w:color w:val="0000ff"/>
          </w:rPr>
          <w:t xml:space="preserve">статьей 44</w:t>
        </w:r>
      </w:hyperlink>
      <w:r>
        <w:rPr>
          <w:sz w:val="24"/>
        </w:rPr>
        <w:t xml:space="preserve"> Федерального закона "О связи" и </w:t>
      </w:r>
      <w:hyperlink w:history="0" r:id="rId8" w:tooltip="Закон РФ от 07.02.1992 N 2300-1 (ред. от 08.08.2024) &quot;О защите прав потребителей&quot; {КонсультантПлюс}">
        <w:r>
          <w:rPr>
            <w:sz w:val="24"/>
            <w:color w:val="0000ff"/>
          </w:rPr>
          <w:t xml:space="preserve">статьей 1</w:t>
        </w:r>
      </w:hyperlink>
      <w:r>
        <w:rPr>
          <w:sz w:val="24"/>
        </w:rPr>
        <w:t xml:space="preserve"> Закона Российской Федерации "О защите прав потребителей" Правительство Российской Федерации постановляет:</w:t>
      </w:r>
    </w:p>
    <w:p>
      <w:pPr>
        <w:pStyle w:val="0"/>
        <w:spacing w:before="240" w:line-rule="auto"/>
        <w:ind w:firstLine="540"/>
        <w:jc w:val="both"/>
      </w:pPr>
      <w:r>
        <w:rPr>
          <w:sz w:val="24"/>
        </w:rPr>
        <w:t xml:space="preserve">1. Утвердить прилагаемые </w:t>
      </w:r>
      <w:hyperlink w:history="0" w:anchor="P29" w:tooltip="ПРАВИЛА">
        <w:r>
          <w:rPr>
            <w:sz w:val="24"/>
            <w:color w:val="0000ff"/>
          </w:rPr>
          <w:t xml:space="preserve">Правила</w:t>
        </w:r>
      </w:hyperlink>
      <w:r>
        <w:rPr>
          <w:sz w:val="24"/>
        </w:rPr>
        <w:t xml:space="preserve"> оказания услуг связи для целей телевизионного вещания и (или) радиовещания.</w:t>
      </w:r>
    </w:p>
    <w:p>
      <w:pPr>
        <w:pStyle w:val="0"/>
        <w:spacing w:before="240" w:line-rule="auto"/>
        <w:ind w:firstLine="540"/>
        <w:jc w:val="both"/>
      </w:pPr>
      <w:r>
        <w:rPr>
          <w:sz w:val="24"/>
        </w:rPr>
        <w:t xml:space="preserve">2. Признать утратившими силу акты Правительства Российской Федерации по </w:t>
      </w:r>
      <w:hyperlink w:history="0" w:anchor="P308" w:tooltip="ПЕРЕЧЕНЬ">
        <w:r>
          <w:rPr>
            <w:sz w:val="24"/>
            <w:color w:val="0000ff"/>
          </w:rPr>
          <w:t xml:space="preserve">перечню</w:t>
        </w:r>
      </w:hyperlink>
      <w:r>
        <w:rPr>
          <w:sz w:val="24"/>
        </w:rPr>
        <w:t xml:space="preserve"> согласно приложению.</w:t>
      </w:r>
    </w:p>
    <w:p>
      <w:pPr>
        <w:pStyle w:val="0"/>
        <w:spacing w:before="240" w:line-rule="auto"/>
        <w:ind w:firstLine="540"/>
        <w:jc w:val="both"/>
      </w:pPr>
      <w:r>
        <w:rPr>
          <w:sz w:val="24"/>
        </w:rPr>
        <w:t xml:space="preserve">3. Настоящее постановление вступает в силу с 1 сентября 2025 г.</w:t>
      </w:r>
    </w:p>
    <w:p>
      <w:pPr>
        <w:pStyle w:val="0"/>
        <w:spacing w:before="240" w:line-rule="auto"/>
        <w:ind w:firstLine="540"/>
        <w:jc w:val="both"/>
      </w:pPr>
      <w:r>
        <w:rPr>
          <w:sz w:val="24"/>
        </w:rPr>
        <w:t xml:space="preserve">4. Правила, утвержденные настоящим постановлением, действуют до 1 сентября 2031 г.</w:t>
      </w:r>
    </w:p>
    <w:p>
      <w:pPr>
        <w:pStyle w:val="0"/>
        <w:ind w:firstLine="54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М.МИШУСТИН</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29 мая 2025 г. N 783</w:t>
      </w:r>
    </w:p>
    <w:p>
      <w:pPr>
        <w:pStyle w:val="0"/>
        <w:jc w:val="center"/>
      </w:pPr>
      <w:r>
        <w:rPr>
          <w:sz w:val="24"/>
        </w:rPr>
      </w:r>
    </w:p>
    <w:bookmarkStart w:id="29" w:name="P29"/>
    <w:bookmarkEnd w:id="29"/>
    <w:p>
      <w:pPr>
        <w:pStyle w:val="2"/>
        <w:jc w:val="center"/>
      </w:pPr>
      <w:r>
        <w:rPr>
          <w:sz w:val="24"/>
        </w:rPr>
        <w:t xml:space="preserve">ПРАВИЛА</w:t>
      </w:r>
    </w:p>
    <w:p>
      <w:pPr>
        <w:pStyle w:val="2"/>
        <w:jc w:val="center"/>
      </w:pPr>
      <w:r>
        <w:rPr>
          <w:sz w:val="24"/>
        </w:rPr>
        <w:t xml:space="preserve">ОКАЗАНИЯ УСЛУГ СВЯЗИ ДЛЯ ЦЕЛЕЙ ТЕЛЕВИЗИОННОГО ВЕЩАНИЯ</w:t>
      </w:r>
    </w:p>
    <w:p>
      <w:pPr>
        <w:pStyle w:val="2"/>
        <w:jc w:val="center"/>
      </w:pPr>
      <w:r>
        <w:rPr>
          <w:sz w:val="24"/>
        </w:rPr>
        <w:t xml:space="preserve">И (ИЛИ) РАДИОВЕЩАНИЯ</w:t>
      </w:r>
    </w:p>
    <w:p>
      <w:pPr>
        <w:pStyle w:val="0"/>
        <w:ind w:firstLine="540"/>
        <w:jc w:val="both"/>
      </w:pPr>
      <w:r>
        <w:rPr>
          <w:sz w:val="24"/>
        </w:rPr>
      </w:r>
    </w:p>
    <w:p>
      <w:pPr>
        <w:pStyle w:val="2"/>
        <w:outlineLvl w:val="1"/>
        <w:jc w:val="center"/>
      </w:pPr>
      <w:r>
        <w:rPr>
          <w:sz w:val="24"/>
        </w:rPr>
        <w:t xml:space="preserve">I. Общие положения</w:t>
      </w:r>
    </w:p>
    <w:p>
      <w:pPr>
        <w:pStyle w:val="0"/>
        <w:ind w:firstLine="540"/>
        <w:jc w:val="both"/>
      </w:pPr>
      <w:r>
        <w:rPr>
          <w:sz w:val="24"/>
        </w:rPr>
      </w:r>
    </w:p>
    <w:p>
      <w:pPr>
        <w:pStyle w:val="0"/>
        <w:ind w:firstLine="540"/>
        <w:jc w:val="both"/>
      </w:pPr>
      <w:r>
        <w:rPr>
          <w:sz w:val="24"/>
        </w:rPr>
        <w:t xml:space="preserve">1. Настоящие Правила регулируют отношения между абонентом или вещателем и оператором связи, оказывающим услуги связи для целей телерадиовещания, при оказании услуг связи для целей телерадиовещания (далее - услуга связи для целей телерадиовещания) в случае заключения возмездного договора об оказании услуг связи (далее - договор).</w:t>
      </w:r>
    </w:p>
    <w:p>
      <w:pPr>
        <w:pStyle w:val="0"/>
        <w:spacing w:before="240" w:line-rule="auto"/>
        <w:ind w:firstLine="540"/>
        <w:jc w:val="both"/>
      </w:pPr>
      <w:r>
        <w:rPr>
          <w:sz w:val="24"/>
        </w:rPr>
        <w:t xml:space="preserve">2. Используемые в настоящих Правилах понятия означают следующее:</w:t>
      </w:r>
    </w:p>
    <w:p>
      <w:pPr>
        <w:pStyle w:val="0"/>
        <w:spacing w:before="240" w:line-rule="auto"/>
        <w:ind w:firstLine="540"/>
        <w:jc w:val="both"/>
      </w:pPr>
      <w:r>
        <w:rPr>
          <w:sz w:val="24"/>
        </w:rPr>
        <w:t xml:space="preserve">"абонент" - пользователь услугами связи для целей телерадиовещания, с которым заключен договор при выделении для этих целей уникального кода идентификации;</w:t>
      </w:r>
    </w:p>
    <w:p>
      <w:pPr>
        <w:pStyle w:val="0"/>
        <w:spacing w:before="240" w:line-rule="auto"/>
        <w:ind w:firstLine="540"/>
        <w:jc w:val="both"/>
      </w:pPr>
      <w:r>
        <w:rPr>
          <w:sz w:val="24"/>
        </w:rPr>
        <w:t xml:space="preserve">"абонентская линия" - линия связи, соединяющая средства связи сети связи для распространения телеканалов и (или) радиоканалов (далее - сеть связи телерадиовещания) через абонентскую распределительную систему с пользовательским оборудованием (оконечным оборудованием);</w:t>
      </w:r>
    </w:p>
    <w:p>
      <w:pPr>
        <w:pStyle w:val="0"/>
        <w:spacing w:before="240" w:line-rule="auto"/>
        <w:ind w:firstLine="540"/>
        <w:jc w:val="both"/>
      </w:pPr>
      <w:r>
        <w:rPr>
          <w:sz w:val="24"/>
        </w:rPr>
        <w:t xml:space="preserve">"абонентская распределительная система" - совокупность физических цепей и технических средств (в том числе проходных усилителей, маршрутизаторов, разветвителей, абонентских розеток и иных коммутационных элементов), расположенных в помещении абонента, через которые пользовательское оборудование (оконечное оборудование) подключается к средствам связи сети связи телерадиовещания;</w:t>
      </w:r>
    </w:p>
    <w:p>
      <w:pPr>
        <w:pStyle w:val="0"/>
        <w:spacing w:before="240" w:line-rule="auto"/>
        <w:ind w:firstLine="540"/>
        <w:jc w:val="both"/>
      </w:pPr>
      <w:r>
        <w:rPr>
          <w:sz w:val="24"/>
        </w:rPr>
        <w:t xml:space="preserve">"вещатель" - российское юридическое лицо, осуществляющее в установленном порядке деятельность по телевизионному вещанию и (или) радиовещанию;</w:t>
      </w:r>
    </w:p>
    <w:p>
      <w:pPr>
        <w:pStyle w:val="0"/>
        <w:spacing w:before="240" w:line-rule="auto"/>
        <w:ind w:firstLine="540"/>
        <w:jc w:val="both"/>
      </w:pPr>
      <w:r>
        <w:rPr>
          <w:sz w:val="24"/>
        </w:rPr>
        <w:t xml:space="preserve">"зона обслуживания оператора связи" - территория, в пределах которой при эфирном наземном и (или) спутниковом вещании обеспечивается возможность приема сигнала телеканала и (или) радиоканала, соответствующего техническим нормам, или территория, указанная в лицензии на оказание услуг связи для целей кабельного вещания, в пределах которой оказываются соответствующие услуги связи;</w:t>
      </w:r>
    </w:p>
    <w:p>
      <w:pPr>
        <w:pStyle w:val="0"/>
        <w:spacing w:before="240" w:line-rule="auto"/>
        <w:ind w:firstLine="540"/>
        <w:jc w:val="both"/>
      </w:pPr>
      <w:r>
        <w:rPr>
          <w:sz w:val="24"/>
        </w:rPr>
        <w:t xml:space="preserve">"обязательные общедоступные телеканалы и (или) радиоканалы" - телеканалы и (или) радиоканалы, указанные в </w:t>
      </w:r>
      <w:hyperlink w:history="0" r:id="rId9" w:tooltip="Закон РФ от 27.12.1991 N 2124-1 (ред. от 23.11.2024) &quot;О средствах массовой информации&quot; {КонсультантПлюс}">
        <w:r>
          <w:rPr>
            <w:sz w:val="24"/>
            <w:color w:val="0000ff"/>
          </w:rPr>
          <w:t xml:space="preserve">части первой статьи 32.1</w:t>
        </w:r>
      </w:hyperlink>
      <w:r>
        <w:rPr>
          <w:sz w:val="24"/>
        </w:rPr>
        <w:t xml:space="preserve"> Закона Российской Федерации "О средствах массовой информации", которые подлежат распространению во всех средах вещания без взимания платы с абонентов за право просмотра, прослушивания;</w:t>
      </w:r>
    </w:p>
    <w:p>
      <w:pPr>
        <w:pStyle w:val="0"/>
        <w:spacing w:before="240" w:line-rule="auto"/>
        <w:ind w:firstLine="540"/>
        <w:jc w:val="both"/>
      </w:pPr>
      <w:r>
        <w:rPr>
          <w:sz w:val="24"/>
        </w:rPr>
        <w:t xml:space="preserve">"оператор обязательных общедоступных телеканалов и (или) радиоканалов" - оператор связи, который на основании договора с абонентом оказывает услуги связи для целей телевизионного вещания и (или) радиовещания (за исключением услуг связи для целей проводного радиовещания) и в соответствии с Федеральным </w:t>
      </w:r>
      <w:hyperlink w:history="0" r:id="rId10" w:tooltip="Федеральный закон от 07.07.2003 N 126-ФЗ (ред. от 01.04.2025) &quot;О связи&quot; {КонсультантПлюс}">
        <w:r>
          <w:rPr>
            <w:sz w:val="24"/>
            <w:color w:val="0000ff"/>
          </w:rPr>
          <w:t xml:space="preserve">законом</w:t>
        </w:r>
      </w:hyperlink>
      <w:r>
        <w:rPr>
          <w:sz w:val="24"/>
        </w:rPr>
        <w:t xml:space="preserve"> "О связи" обязан осуществлять трансляцию обязательных общедоступных телеканалов и (или) радиоканалов, перечень которых определяется законодательством Российской Федерации о средствах массовой информации, без заключения договора с вещателем таких телеканалов и (или) радиоканалов;</w:t>
      </w:r>
    </w:p>
    <w:p>
      <w:pPr>
        <w:pStyle w:val="0"/>
        <w:spacing w:before="240" w:line-rule="auto"/>
        <w:ind w:firstLine="540"/>
        <w:jc w:val="both"/>
      </w:pPr>
      <w:r>
        <w:rPr>
          <w:sz w:val="24"/>
        </w:rPr>
        <w:t xml:space="preserve">"оператор связи" - юридическое лицо или индивидуальный предприниматель, оказывающие услуги связи на основании соответствующей лицензии на осуществление деятельности по оказанию услуг связи для целей кабельного и (или) эфирного вещания;</w:t>
      </w:r>
    </w:p>
    <w:p>
      <w:pPr>
        <w:pStyle w:val="0"/>
        <w:spacing w:before="240" w:line-rule="auto"/>
        <w:ind w:firstLine="540"/>
        <w:jc w:val="both"/>
      </w:pPr>
      <w:r>
        <w:rPr>
          <w:sz w:val="24"/>
        </w:rPr>
        <w:t xml:space="preserve">"пользователь услугами связи" - лицо, заказывающее и (или) использующее услуги связи;</w:t>
      </w:r>
    </w:p>
    <w:p>
      <w:pPr>
        <w:pStyle w:val="0"/>
        <w:spacing w:before="240" w:line-rule="auto"/>
        <w:ind w:firstLine="540"/>
        <w:jc w:val="both"/>
      </w:pPr>
      <w:r>
        <w:rPr>
          <w:sz w:val="24"/>
        </w:rPr>
        <w:t xml:space="preserve">"пользовательское оборудование (оконечное оборудование)" - технические средства для передачи и (или) приема сигналов электросвязи по линиям связи, подключенные к абонентским линиям и находящиеся в пользовании абонентов или предназначенные для таких целей;</w:t>
      </w:r>
    </w:p>
    <w:p>
      <w:pPr>
        <w:pStyle w:val="0"/>
        <w:spacing w:before="240" w:line-rule="auto"/>
        <w:ind w:firstLine="540"/>
        <w:jc w:val="both"/>
      </w:pPr>
      <w:r>
        <w:rPr>
          <w:sz w:val="24"/>
        </w:rPr>
        <w:t xml:space="preserve">"предоставление абоненту доступа к сети связи телерадиовещания" - совокупность действий оператора связи, оказывающего услуги связи для целей телерадиовещания, по формированию абонентской линии и подключению с ее помощью пользовательского оборудования (оконечного оборудования) к средствам связи или линиям связи сети связи телерадиовещания;</w:t>
      </w:r>
    </w:p>
    <w:p>
      <w:pPr>
        <w:pStyle w:val="0"/>
        <w:spacing w:before="240" w:line-rule="auto"/>
        <w:ind w:firstLine="540"/>
        <w:jc w:val="both"/>
      </w:pPr>
      <w:r>
        <w:rPr>
          <w:sz w:val="24"/>
        </w:rPr>
        <w:t xml:space="preserve">"предоставление вещателю доступа к сети связи телерадиовещания" - совокупность действий оператора связи, направленных на формирование линии связи для приема сигнала телеканала и (или) радиоканала от вещателя на средства связи сети связи телерадиовещания;</w:t>
      </w:r>
    </w:p>
    <w:p>
      <w:pPr>
        <w:pStyle w:val="0"/>
        <w:spacing w:before="240" w:line-rule="auto"/>
        <w:ind w:firstLine="540"/>
        <w:jc w:val="both"/>
      </w:pPr>
      <w:r>
        <w:rPr>
          <w:sz w:val="24"/>
        </w:rPr>
        <w:t xml:space="preserve">"радиоканал" - сформированная в соответствии с сеткой вещания и выходящая в свет (эфир) под постоянным наименованием и с установленной периодичностью совокупность радиопрограмм и (или) иных звуковых сообщений и материалов;</w:t>
      </w:r>
    </w:p>
    <w:p>
      <w:pPr>
        <w:pStyle w:val="0"/>
        <w:spacing w:before="240" w:line-rule="auto"/>
        <w:ind w:firstLine="540"/>
        <w:jc w:val="both"/>
      </w:pPr>
      <w:r>
        <w:rPr>
          <w:sz w:val="24"/>
        </w:rPr>
        <w:t xml:space="preserve">"сигнал телеканала и (или) радиоканала (сигнал телерадиоканала)" - электрический, электромагнитный или иной сигнал электросвязи, посредством которого осуществляется распространение телеканала и (или) радиоканала;</w:t>
      </w:r>
    </w:p>
    <w:p>
      <w:pPr>
        <w:pStyle w:val="0"/>
        <w:spacing w:before="240" w:line-rule="auto"/>
        <w:ind w:firstLine="540"/>
        <w:jc w:val="both"/>
      </w:pPr>
      <w:r>
        <w:rPr>
          <w:sz w:val="24"/>
        </w:rPr>
        <w:t xml:space="preserve">"скрытые субтитры" - специальные субтитры в составе сигнала телеканала, которые передают аудиосодержание телевизионных передач в текстовом режиме для лиц с нарушениями слуха;</w:t>
      </w:r>
    </w:p>
    <w:p>
      <w:pPr>
        <w:pStyle w:val="0"/>
        <w:spacing w:before="240" w:line-rule="auto"/>
        <w:ind w:firstLine="540"/>
        <w:jc w:val="both"/>
      </w:pPr>
      <w:r>
        <w:rPr>
          <w:sz w:val="24"/>
        </w:rPr>
        <w:t xml:space="preserve">"тариф" - цена, устанавливаемая оператором связи за услуги связи;</w:t>
      </w:r>
    </w:p>
    <w:p>
      <w:pPr>
        <w:pStyle w:val="0"/>
        <w:spacing w:before="240" w:line-rule="auto"/>
        <w:ind w:firstLine="540"/>
        <w:jc w:val="both"/>
      </w:pPr>
      <w:r>
        <w:rPr>
          <w:sz w:val="24"/>
        </w:rPr>
        <w:t xml:space="preserve">"тарифный план" - совокупность условий, при которых оператор связи предлагает пользоваться услугами связи;</w:t>
      </w:r>
    </w:p>
    <w:p>
      <w:pPr>
        <w:pStyle w:val="0"/>
        <w:spacing w:before="240" w:line-rule="auto"/>
        <w:ind w:firstLine="540"/>
        <w:jc w:val="both"/>
      </w:pPr>
      <w:r>
        <w:rPr>
          <w:sz w:val="24"/>
        </w:rPr>
        <w:t xml:space="preserve">"телеканал" - сформированная в соответствии с сеткой вещания и выходящая в свет (эфир) под постоянным наименованием и с установленной периодичностью совокупность телевизионных программ и (или) иных аудиовизуальных сообщений и материалов;</w:t>
      </w:r>
    </w:p>
    <w:p>
      <w:pPr>
        <w:pStyle w:val="0"/>
        <w:spacing w:before="240" w:line-rule="auto"/>
        <w:ind w:firstLine="540"/>
        <w:jc w:val="both"/>
      </w:pPr>
      <w:r>
        <w:rPr>
          <w:sz w:val="24"/>
        </w:rPr>
        <w:t xml:space="preserve">"телерадиовещание" - лицензируемый вид деятельности по оказанию услуг связи для целей кабельного и (или) эфирного телевизионного вещания и (или) радиовещания, который связан с распространением телевизионных программ и радиопрограмм, а также дополнительной информации, осуществляется в различных средах - в наземном эфире, по кабельным (проводным, цифровым компьютерным и иным) сетям, непосредственно с космического аппарата в открытой или закодированной форме и предназначен для индивидуального приема неограниченным кругом лиц;</w:t>
      </w:r>
    </w:p>
    <w:p>
      <w:pPr>
        <w:pStyle w:val="0"/>
        <w:spacing w:before="240" w:line-rule="auto"/>
        <w:ind w:firstLine="540"/>
        <w:jc w:val="both"/>
      </w:pPr>
      <w:r>
        <w:rPr>
          <w:sz w:val="24"/>
        </w:rPr>
        <w:t xml:space="preserve">"техническая возможность предоставления абоненту или вещателю доступа к сети связи телерадиовещания" - наличие незадействованной монтированной емкости сети связи телерадиовещания, позволяющей оператору связи обеспечить возможность трансляции телеканалов и (или) радиоканалов;</w:t>
      </w:r>
    </w:p>
    <w:p>
      <w:pPr>
        <w:pStyle w:val="0"/>
        <w:spacing w:before="240" w:line-rule="auto"/>
        <w:ind w:firstLine="540"/>
        <w:jc w:val="both"/>
      </w:pPr>
      <w:r>
        <w:rPr>
          <w:sz w:val="24"/>
        </w:rPr>
        <w:t xml:space="preserve">"трансляция телеканалов и (или) радиоканалов" - прием и доставка до пользовательского оборудования (оконечного оборудования) сигнала, посредством которого осуществляется распространение телеканалов и (или) радиоканалов, или прием и передача в эфир этого сигнала.</w:t>
      </w:r>
    </w:p>
    <w:p>
      <w:pPr>
        <w:pStyle w:val="0"/>
        <w:spacing w:before="240" w:line-rule="auto"/>
        <w:ind w:firstLine="540"/>
        <w:jc w:val="both"/>
      </w:pPr>
      <w:r>
        <w:rPr>
          <w:sz w:val="24"/>
        </w:rPr>
        <w:t xml:space="preserve">3. Взаимоотношения оператора связи с абонентом и (или) вещателем, возникающие при оказании услуг связи для целей телерадиовещания на территории Российской Федерации, осуществляются на русском языке.</w:t>
      </w:r>
    </w:p>
    <w:p>
      <w:pPr>
        <w:pStyle w:val="0"/>
        <w:spacing w:before="240" w:line-rule="auto"/>
        <w:ind w:firstLine="540"/>
        <w:jc w:val="both"/>
      </w:pPr>
      <w:r>
        <w:rPr>
          <w:sz w:val="24"/>
        </w:rPr>
        <w:t xml:space="preserve">4. Сведения об абоненте - физическом лице, ставшие известными оператору связи в силу исполнения договора, могут использоваться для оказания справочных и иных информационных услуг или передаваться третьим лицам только с согласия абонента - физического лица, выраженного посредством совершения им действий, однозначно идентифицирующих абонента и позволяющих достоверно установить его волеизъявление, за исключением случаев, предусмотренных федеральными законами.</w:t>
      </w:r>
    </w:p>
    <w:p>
      <w:pPr>
        <w:pStyle w:val="0"/>
        <w:spacing w:before="240" w:line-rule="auto"/>
        <w:ind w:firstLine="540"/>
        <w:jc w:val="both"/>
      </w:pPr>
      <w:r>
        <w:rPr>
          <w:sz w:val="24"/>
        </w:rPr>
        <w:t xml:space="preserve">Согласие абонента - физического лица на обработку его персональных данных в целях уведомления (в том числе лицами, действующими от имени и (или) в интересах оператора) о возникшей задолженности за услуги связи и (или) за иные услуги, технологически неразрывно связанные с услугами связи, об изменениях тарифного плана, о плановых ремонтных и аварийно-восстановительных работах на сети связи, в целях осуществления оператором связи расчетов за оказанные услуги связи, а также рассмотрения претензий не требуется.</w:t>
      </w:r>
    </w:p>
    <w:bookmarkStart w:id="61" w:name="P61"/>
    <w:bookmarkEnd w:id="61"/>
    <w:p>
      <w:pPr>
        <w:pStyle w:val="0"/>
        <w:spacing w:before="240" w:line-rule="auto"/>
        <w:ind w:firstLine="540"/>
        <w:jc w:val="both"/>
      </w:pPr>
      <w:r>
        <w:rPr>
          <w:sz w:val="24"/>
        </w:rPr>
        <w:t xml:space="preserve">5. При угрозе возникновения или возникновении чрезвычайных ситуаций природного и техногенного характера, определенных законодательством Российской Федерации, приоритетное использование сетей связи телерадиовещания для передачи сообщений, связанных с чрезвычайной ситуацией, а также приостановление или ограничение использования сетей связи телерадиовещания осуществляется в порядке, определенном </w:t>
      </w:r>
      <w:hyperlink w:history="0" r:id="rId11" w:tooltip="Постановление Правительства РФ от 20.05.2022 N 921 &quot;О приоритетном использовании, а также приостановлении или ограничении использования любых сетей связи и средств связи при угрозе возникновения и при возникновении чрезвычайных ситуаций природного и техногенного характера&quot; (вместе с &quot;Положением о приоритетном использовании, а также приостановлении или ограничении использования любых сетей связи и средств связи при угрозе возникновения и при возникновении чрезвычайных ситуаций природного и техногенного харак {КонсультантПлюс}">
        <w:r>
          <w:rPr>
            <w:sz w:val="24"/>
            <w:color w:val="0000ff"/>
          </w:rPr>
          <w:t xml:space="preserve">постановлением</w:t>
        </w:r>
      </w:hyperlink>
      <w:r>
        <w:rPr>
          <w:sz w:val="24"/>
        </w:rPr>
        <w:t xml:space="preserve"> Правительства Российской Федерации от 20 мая 2022 г. N 921 "О приоритетном использовании, а также приостановлении или ограничении использования любых сетей связи и средств связи при угрозе возникновения и при возникновении чрезвычайных ситуаций природного и техногенного характера".</w:t>
      </w:r>
    </w:p>
    <w:p>
      <w:pPr>
        <w:pStyle w:val="0"/>
        <w:spacing w:before="240" w:line-rule="auto"/>
        <w:ind w:firstLine="540"/>
        <w:jc w:val="both"/>
      </w:pPr>
      <w:r>
        <w:rPr>
          <w:sz w:val="24"/>
        </w:rPr>
        <w:t xml:space="preserve">Решение о приоритетном использовании, или приостановлении использования, или об ограничении использования сетей связи телерадиовещания не должно приводить к нарушению передачи сигналов оповещения и (или) экстренной информации о возникающих опасностях, о правилах поведения населения и необходимости проведения мероприятий по защите при угрозе возникновения или возникновении чрезвычайных ситуаций природного и техногенного характера.</w:t>
      </w:r>
    </w:p>
    <w:bookmarkStart w:id="63" w:name="P63"/>
    <w:bookmarkEnd w:id="63"/>
    <w:p>
      <w:pPr>
        <w:pStyle w:val="0"/>
        <w:spacing w:before="240" w:line-rule="auto"/>
        <w:ind w:firstLine="540"/>
        <w:jc w:val="both"/>
      </w:pPr>
      <w:r>
        <w:rPr>
          <w:sz w:val="24"/>
        </w:rPr>
        <w:t xml:space="preserve">6. При угрозе возникновения или возникновении чрезвычайных ситуаций природного и техногенного характера, а также при ведении военных действий или вследствие этих действий операторы связи по обращениям федеральных органов исполнительной власти, исполнительных органов субъектов Российской Федерации, органов местного самоуправления, направляемым операторам связи, которые оказывают услуги связи на соответствующей территории, обязаны обеспечивать передачу пользователям услугами связи на пользовательское оборудование (оконечное оборудование), а в случае оказания услуг связи для целей эфирного наземного телевизионного вещания и (или) радиовещания - передачу в эфир сигналов оповещения и (или) экстренной информации о возникающих опасностях, правилах поведения населения и необходимости проведения мероприятий по защите в соответствии с </w:t>
      </w:r>
      <w:hyperlink w:history="0" r:id="rId12" w:tooltip="Постановление Правительства РФ от 28.12.2020 N 2322 (ред. от 24.01.2024) &quot;О порядке взаимодействия федеральных органов исполнительной власти, органов исполнительной власти субъектов Российской Федерации, органов местного самоуправления с операторами связи и редакциями средств массовой информации в целях оповещения населения о возникающих опасностях&quot; (вместе с &quot;Правилами взаимодействия федеральных органов исполнительной власти, органов исполнительной власти субъектов Российской Федерации, органов местного са {КонсультантПлюс}">
        <w:r>
          <w:rPr>
            <w:sz w:val="24"/>
            <w:color w:val="0000ff"/>
          </w:rPr>
          <w:t xml:space="preserve">Правилами</w:t>
        </w:r>
      </w:hyperlink>
      <w:r>
        <w:rPr>
          <w:sz w:val="24"/>
        </w:rPr>
        <w:t xml:space="preserve"> взаимодействия федеральных органов исполнительной власти, органов исполнительной власти субъектов Российской Федерации, органов местного самоуправления с операторами связи и передачи операторами связи сигналов оповещения и (или) экстренной информации о возникающих опасностях, о правилах поведения населения и необходимости проведения мероприятий по защите, утвержденными постановлением Правительства Российской Федерации от 28 декабря 2020 г. N 2322 "О порядке взаимодействия федеральных органов исполнительной власти, органов исполнительной власти субъектов Российской Федерации, органов местного самоуправления с операторами связи и редакциями средств массовой информации в целях оповещения населения о возникающих опасностях".</w:t>
      </w:r>
    </w:p>
    <w:p>
      <w:pPr>
        <w:pStyle w:val="0"/>
        <w:spacing w:before="240" w:line-rule="auto"/>
        <w:ind w:firstLine="540"/>
        <w:jc w:val="both"/>
      </w:pPr>
      <w:r>
        <w:rPr>
          <w:sz w:val="24"/>
        </w:rPr>
        <w:t xml:space="preserve">7. Абонентская распределительная система должна соответствовать требованиям, установленным законодательством Российской Федерации.</w:t>
      </w:r>
    </w:p>
    <w:p>
      <w:pPr>
        <w:pStyle w:val="0"/>
        <w:spacing w:before="240" w:line-rule="auto"/>
        <w:ind w:firstLine="540"/>
        <w:jc w:val="both"/>
      </w:pPr>
      <w:r>
        <w:rPr>
          <w:sz w:val="24"/>
        </w:rPr>
        <w:t xml:space="preserve">На пользовательское оборудование (оконечное оборудование), которое подключается к средствам связи сети связи телерадиовещания, абоненту необходимо иметь документ о подтверждении его соответствия установленным требованиям.</w:t>
      </w:r>
    </w:p>
    <w:p>
      <w:pPr>
        <w:pStyle w:val="0"/>
        <w:spacing w:before="240" w:line-rule="auto"/>
        <w:ind w:firstLine="540"/>
        <w:jc w:val="both"/>
      </w:pPr>
      <w:r>
        <w:rPr>
          <w:sz w:val="24"/>
        </w:rPr>
        <w:t xml:space="preserve">Обязанность по обеспечению наличия абонентской распределительной системы и пользовательского оборудования (оконечного оборудования) возлагается на абонента, если иное не установлено договором.</w:t>
      </w:r>
    </w:p>
    <w:p>
      <w:pPr>
        <w:pStyle w:val="0"/>
        <w:spacing w:before="240" w:line-rule="auto"/>
        <w:ind w:firstLine="540"/>
        <w:jc w:val="both"/>
      </w:pPr>
      <w:r>
        <w:rPr>
          <w:sz w:val="24"/>
        </w:rPr>
        <w:t xml:space="preserve">8. Оператор связи вправе оказывать те услуги связи для целей телерадиовещания, на оказание которых этому оператору связи выдана лицензия на осуществление деятельности по оказанию услуг связи, в соответствии с лицензионными требованиями.</w:t>
      </w:r>
    </w:p>
    <w:p>
      <w:pPr>
        <w:pStyle w:val="0"/>
        <w:spacing w:before="240" w:line-rule="auto"/>
        <w:ind w:firstLine="540"/>
        <w:jc w:val="both"/>
      </w:pPr>
      <w:r>
        <w:rPr>
          <w:sz w:val="24"/>
        </w:rPr>
        <w:t xml:space="preserve">Оператор связи обязан обеспечивать в неизменном виде трансляцию сигнала телеканалов и (или) радиоканалов и данных, включенных вещателем в сигнал телеканалов и (или) радиоканалов, в том числе скрытых субтитров.</w:t>
      </w:r>
    </w:p>
    <w:p>
      <w:pPr>
        <w:pStyle w:val="0"/>
        <w:spacing w:before="240" w:line-rule="auto"/>
        <w:ind w:firstLine="540"/>
        <w:jc w:val="both"/>
      </w:pPr>
      <w:r>
        <w:rPr>
          <w:sz w:val="24"/>
        </w:rPr>
        <w:t xml:space="preserve">Оператор связи обязан осуществлять в эксплуатируемых им сетях связи за свой счет трансляцию обязательных общедоступных телеканалов и (или) радиоканалов (без заключения договоров с вещателями и без взимания платы за трансляцию) и данных, включенных вещателем обязательного общедоступного телеканала и (или) радиоканала в сигнал такого телеканала и (или) радиоканала, в том числе скрытых субтитров.</w:t>
      </w:r>
    </w:p>
    <w:p>
      <w:pPr>
        <w:pStyle w:val="0"/>
        <w:spacing w:before="240" w:line-rule="auto"/>
        <w:ind w:firstLine="540"/>
        <w:jc w:val="both"/>
      </w:pPr>
      <w:r>
        <w:rPr>
          <w:sz w:val="24"/>
        </w:rPr>
        <w:t xml:space="preserve">Оказание услуг связи для целей телерадиовещания может сопровождаться оказанием оператором связи иных услуг, технологически неразрывно связанных с услугами связи для целей телерадиовещания и направленных на повышение их потребительской ценности, если для этого не требуется отдельной лицензии. Такие услуги включаются в стоимость услуг связи для целей телерадиовещания.</w:t>
      </w:r>
    </w:p>
    <w:p>
      <w:pPr>
        <w:pStyle w:val="0"/>
        <w:spacing w:before="240" w:line-rule="auto"/>
        <w:ind w:firstLine="540"/>
        <w:jc w:val="both"/>
      </w:pPr>
      <w:r>
        <w:rPr>
          <w:sz w:val="24"/>
        </w:rPr>
        <w:t xml:space="preserve">Оператор связи обеспечивает абоненту возможность пользования услугами связи для целей телерадиовещания 24 часа в сутки, если иное не установлено законодательством Российской Федерации или договором между оператором связи и абонентом.</w:t>
      </w:r>
    </w:p>
    <w:p>
      <w:pPr>
        <w:pStyle w:val="0"/>
        <w:spacing w:before="240" w:line-rule="auto"/>
        <w:ind w:firstLine="540"/>
        <w:jc w:val="both"/>
      </w:pPr>
      <w:r>
        <w:rPr>
          <w:sz w:val="24"/>
        </w:rPr>
        <w:t xml:space="preserve">9. Оператор связи обязан создавать систему информационно-справочного обслуживания в целях предоставления сведений об операторе связи, а также информации, необходимой для заключения и исполнения договора.</w:t>
      </w:r>
    </w:p>
    <w:p>
      <w:pPr>
        <w:pStyle w:val="0"/>
        <w:spacing w:before="240" w:line-rule="auto"/>
        <w:ind w:firstLine="540"/>
        <w:jc w:val="both"/>
      </w:pPr>
      <w:r>
        <w:rPr>
          <w:sz w:val="24"/>
        </w:rPr>
        <w:t xml:space="preserve">Указанная информация на русском языке (при необходимости - на ином языке) в наглядной и доступной форме бесплатно доводится до сведения граждан либо юридических лиц с помощью информационно-справочной системы, а также в местах работы с абонентами.</w:t>
      </w:r>
    </w:p>
    <w:bookmarkStart w:id="74" w:name="P74"/>
    <w:bookmarkEnd w:id="74"/>
    <w:p>
      <w:pPr>
        <w:pStyle w:val="0"/>
        <w:spacing w:before="240" w:line-rule="auto"/>
        <w:ind w:firstLine="540"/>
        <w:jc w:val="both"/>
      </w:pPr>
      <w:r>
        <w:rPr>
          <w:sz w:val="24"/>
        </w:rPr>
        <w:t xml:space="preserve">10. В информационно-справочной системе оператор связи бесплатно и круглосуточно предоставляет абонентам информацию:</w:t>
      </w:r>
    </w:p>
    <w:p>
      <w:pPr>
        <w:pStyle w:val="0"/>
        <w:spacing w:before="240" w:line-rule="auto"/>
        <w:ind w:firstLine="540"/>
        <w:jc w:val="both"/>
      </w:pPr>
      <w:r>
        <w:rPr>
          <w:sz w:val="24"/>
        </w:rPr>
        <w:t xml:space="preserve">а) об оказываемых услугах связи для целей телерадиовещания;</w:t>
      </w:r>
    </w:p>
    <w:p>
      <w:pPr>
        <w:pStyle w:val="0"/>
        <w:spacing w:before="240" w:line-rule="auto"/>
        <w:ind w:firstLine="540"/>
        <w:jc w:val="both"/>
      </w:pPr>
      <w:r>
        <w:rPr>
          <w:sz w:val="24"/>
        </w:rPr>
        <w:t xml:space="preserve">б) о зоне обслуживания своей сети связи;</w:t>
      </w:r>
    </w:p>
    <w:p>
      <w:pPr>
        <w:pStyle w:val="0"/>
        <w:spacing w:before="240" w:line-rule="auto"/>
        <w:ind w:firstLine="540"/>
        <w:jc w:val="both"/>
      </w:pPr>
      <w:r>
        <w:rPr>
          <w:sz w:val="24"/>
        </w:rPr>
        <w:t xml:space="preserve">в) о состоянии лицевого счета абонента;</w:t>
      </w:r>
    </w:p>
    <w:p>
      <w:pPr>
        <w:pStyle w:val="0"/>
        <w:spacing w:before="240" w:line-rule="auto"/>
        <w:ind w:firstLine="540"/>
        <w:jc w:val="both"/>
      </w:pPr>
      <w:r>
        <w:rPr>
          <w:sz w:val="24"/>
        </w:rPr>
        <w:t xml:space="preserve">г) о местах работы с абонентами (при их наличии);</w:t>
      </w:r>
    </w:p>
    <w:p>
      <w:pPr>
        <w:pStyle w:val="0"/>
        <w:spacing w:before="240" w:line-rule="auto"/>
        <w:ind w:firstLine="540"/>
        <w:jc w:val="both"/>
      </w:pPr>
      <w:r>
        <w:rPr>
          <w:sz w:val="24"/>
        </w:rPr>
        <w:t xml:space="preserve">д) о тарифах (тарифных планах) на услуги связи для целей телерадиовещания;</w:t>
      </w:r>
    </w:p>
    <w:p>
      <w:pPr>
        <w:pStyle w:val="0"/>
        <w:spacing w:before="240" w:line-rule="auto"/>
        <w:ind w:firstLine="540"/>
        <w:jc w:val="both"/>
      </w:pPr>
      <w:r>
        <w:rPr>
          <w:sz w:val="24"/>
        </w:rPr>
        <w:t xml:space="preserve">е) о порядке, форме и системе оплаты услуг связи для целей телерадиовещания;</w:t>
      </w:r>
    </w:p>
    <w:p>
      <w:pPr>
        <w:pStyle w:val="0"/>
        <w:spacing w:before="240" w:line-rule="auto"/>
        <w:ind w:firstLine="540"/>
        <w:jc w:val="both"/>
      </w:pPr>
      <w:r>
        <w:rPr>
          <w:sz w:val="24"/>
        </w:rPr>
        <w:t xml:space="preserve">ж) о порядке приема от абонента информации о технических неисправностях, препятствующих пользованию услугами связи для целей телерадиовещания, в том числе в формате текстового сообщения.</w:t>
      </w:r>
    </w:p>
    <w:p>
      <w:pPr>
        <w:pStyle w:val="0"/>
        <w:spacing w:before="240" w:line-rule="auto"/>
        <w:ind w:firstLine="540"/>
        <w:jc w:val="both"/>
      </w:pPr>
      <w:r>
        <w:rPr>
          <w:sz w:val="24"/>
        </w:rPr>
        <w:t xml:space="preserve">11. В системе информационно-справочного обслуживания могут оказываться платные информационно-справочные услуги.</w:t>
      </w:r>
    </w:p>
    <w:p>
      <w:pPr>
        <w:pStyle w:val="0"/>
        <w:spacing w:before="240" w:line-rule="auto"/>
        <w:ind w:firstLine="540"/>
        <w:jc w:val="both"/>
      </w:pPr>
      <w:r>
        <w:rPr>
          <w:sz w:val="24"/>
        </w:rPr>
        <w:t xml:space="preserve">Оператор связи самостоятельно определяет перечень и время предоставления платных информационно-справочных услуг.</w:t>
      </w:r>
    </w:p>
    <w:p>
      <w:pPr>
        <w:pStyle w:val="0"/>
        <w:spacing w:before="240" w:line-rule="auto"/>
        <w:ind w:firstLine="540"/>
        <w:jc w:val="both"/>
      </w:pPr>
      <w:r>
        <w:rPr>
          <w:sz w:val="24"/>
        </w:rPr>
        <w:t xml:space="preserve">12. Предоставление информации, указанной в </w:t>
      </w:r>
      <w:hyperlink w:history="0" w:anchor="P74" w:tooltip="10. В информационно-справочной системе оператор связи бесплатно и круглосуточно предоставляет абонентам информацию:">
        <w:r>
          <w:rPr>
            <w:sz w:val="24"/>
            <w:color w:val="0000ff"/>
          </w:rPr>
          <w:t xml:space="preserve">пункте 10</w:t>
        </w:r>
      </w:hyperlink>
      <w:r>
        <w:rPr>
          <w:sz w:val="24"/>
        </w:rPr>
        <w:t xml:space="preserve"> настоящих Правил, может осуществляться оператором связи следующими способами (одним или несколькими):</w:t>
      </w:r>
    </w:p>
    <w:p>
      <w:pPr>
        <w:pStyle w:val="0"/>
        <w:spacing w:before="240" w:line-rule="auto"/>
        <w:ind w:firstLine="540"/>
        <w:jc w:val="both"/>
      </w:pPr>
      <w:r>
        <w:rPr>
          <w:sz w:val="24"/>
        </w:rPr>
        <w:t xml:space="preserve">а) путем отправки короткого текстового сообщения;</w:t>
      </w:r>
    </w:p>
    <w:p>
      <w:pPr>
        <w:pStyle w:val="0"/>
        <w:spacing w:before="240" w:line-rule="auto"/>
        <w:ind w:firstLine="540"/>
        <w:jc w:val="both"/>
      </w:pPr>
      <w:r>
        <w:rPr>
          <w:sz w:val="24"/>
        </w:rPr>
        <w:t xml:space="preserve">б) путем отправки сообщения с использованием справочно-информационной службы оператора связи, в том числе автоинформатора;</w:t>
      </w:r>
    </w:p>
    <w:p>
      <w:pPr>
        <w:pStyle w:val="0"/>
        <w:spacing w:before="240" w:line-rule="auto"/>
        <w:ind w:firstLine="540"/>
        <w:jc w:val="both"/>
      </w:pPr>
      <w:r>
        <w:rPr>
          <w:sz w:val="24"/>
        </w:rPr>
        <w:t xml:space="preserve">в) с использованием информационно-телекоммуникационной сети "Интернет" (далее - сеть "Интернет"), в том числе с использованием системы самообслуживания оператора связи, через которую абонентом осуществляется доступ к сведениям об оказываемых ему услугах связи для целей телерадиовещания и о расчетах с оператором связи, а также к иной информации (личный кабинет);</w:t>
      </w:r>
    </w:p>
    <w:p>
      <w:pPr>
        <w:pStyle w:val="0"/>
        <w:spacing w:before="240" w:line-rule="auto"/>
        <w:ind w:firstLine="540"/>
        <w:jc w:val="both"/>
      </w:pPr>
      <w:r>
        <w:rPr>
          <w:sz w:val="24"/>
        </w:rPr>
        <w:t xml:space="preserve">г) путем сообщения требуемой информации при осуществлении абонентом голосового вызова справочно-информационной службы оператора связи;</w:t>
      </w:r>
    </w:p>
    <w:p>
      <w:pPr>
        <w:pStyle w:val="0"/>
        <w:spacing w:before="240" w:line-rule="auto"/>
        <w:ind w:firstLine="540"/>
        <w:jc w:val="both"/>
      </w:pPr>
      <w:r>
        <w:rPr>
          <w:sz w:val="24"/>
        </w:rPr>
        <w:t xml:space="preserve">д) иными способами, позволяющими довести информацию до абонента.</w:t>
      </w:r>
    </w:p>
    <w:p>
      <w:pPr>
        <w:pStyle w:val="0"/>
        <w:spacing w:before="240" w:line-rule="auto"/>
        <w:ind w:firstLine="540"/>
        <w:jc w:val="both"/>
      </w:pPr>
      <w:r>
        <w:rPr>
          <w:sz w:val="24"/>
        </w:rPr>
        <w:t xml:space="preserve">13. Доказывание факта своевременного доведения необходимой и полной информации, связанной с оказанием услуг связи, возлагается на оператора связи.</w:t>
      </w:r>
    </w:p>
    <w:p>
      <w:pPr>
        <w:pStyle w:val="0"/>
        <w:spacing w:before="240" w:line-rule="auto"/>
        <w:ind w:firstLine="540"/>
        <w:jc w:val="both"/>
      </w:pPr>
      <w:r>
        <w:rPr>
          <w:sz w:val="24"/>
        </w:rPr>
        <w:t xml:space="preserve">14. Перечень информации, предоставляемой бесплатно посредством информационно-справочной системы оператора связи, указанной в </w:t>
      </w:r>
      <w:hyperlink w:history="0" w:anchor="P74" w:tooltip="10. В информационно-справочной системе оператор связи бесплатно и круглосуточно предоставляет абонентам информацию:">
        <w:r>
          <w:rPr>
            <w:sz w:val="24"/>
            <w:color w:val="0000ff"/>
          </w:rPr>
          <w:t xml:space="preserve">пункте 10</w:t>
        </w:r>
      </w:hyperlink>
      <w:r>
        <w:rPr>
          <w:sz w:val="24"/>
        </w:rPr>
        <w:t xml:space="preserve"> настоящих Правил, не может быть сокращен.</w:t>
      </w:r>
    </w:p>
    <w:p>
      <w:pPr>
        <w:pStyle w:val="0"/>
        <w:spacing w:before="240" w:line-rule="auto"/>
        <w:ind w:firstLine="540"/>
        <w:jc w:val="both"/>
      </w:pPr>
      <w:r>
        <w:rPr>
          <w:sz w:val="24"/>
        </w:rPr>
        <w:t xml:space="preserve">15. Оператор связи обязан предоставить абоненту необходимую для заключения и исполнения договора информацию, включающую в себя:</w:t>
      </w:r>
    </w:p>
    <w:p>
      <w:pPr>
        <w:pStyle w:val="0"/>
        <w:spacing w:before="240" w:line-rule="auto"/>
        <w:ind w:firstLine="540"/>
        <w:jc w:val="both"/>
      </w:pPr>
      <w:r>
        <w:rPr>
          <w:sz w:val="24"/>
        </w:rPr>
        <w:t xml:space="preserve">а) наименование (фирменное наименование) оператора связи, перечень его филиалов с указанием места их нахождения и режима работы;</w:t>
      </w:r>
    </w:p>
    <w:p>
      <w:pPr>
        <w:pStyle w:val="0"/>
        <w:spacing w:before="240" w:line-rule="auto"/>
        <w:ind w:firstLine="540"/>
        <w:jc w:val="both"/>
      </w:pPr>
      <w:r>
        <w:rPr>
          <w:sz w:val="24"/>
        </w:rPr>
        <w:t xml:space="preserve">б) реквизиты выданной оператору связи лицензии на осуществление деятельности в области оказания услуг связи и содержание лицензионных условий;</w:t>
      </w:r>
    </w:p>
    <w:p>
      <w:pPr>
        <w:pStyle w:val="0"/>
        <w:spacing w:before="240" w:line-rule="auto"/>
        <w:ind w:firstLine="540"/>
        <w:jc w:val="both"/>
      </w:pPr>
      <w:r>
        <w:rPr>
          <w:sz w:val="24"/>
        </w:rPr>
        <w:t xml:space="preserve">в) перечень оказываемых услуг связи для целей телерадиовещания, условия и порядок их оказания;</w:t>
      </w:r>
    </w:p>
    <w:p>
      <w:pPr>
        <w:pStyle w:val="0"/>
        <w:spacing w:before="240" w:line-rule="auto"/>
        <w:ind w:firstLine="540"/>
        <w:jc w:val="both"/>
      </w:pPr>
      <w:r>
        <w:rPr>
          <w:sz w:val="24"/>
        </w:rPr>
        <w:t xml:space="preserve">г) перечень и описание ограничений в оказании услуг связи для целей телерадиовещания;</w:t>
      </w:r>
    </w:p>
    <w:p>
      <w:pPr>
        <w:pStyle w:val="0"/>
        <w:spacing w:before="240" w:line-rule="auto"/>
        <w:ind w:firstLine="540"/>
        <w:jc w:val="both"/>
      </w:pPr>
      <w:r>
        <w:rPr>
          <w:sz w:val="24"/>
        </w:rPr>
        <w:t xml:space="preserve">д) требования к параметрам абонентской распределительной системы;</w:t>
      </w:r>
    </w:p>
    <w:p>
      <w:pPr>
        <w:pStyle w:val="0"/>
        <w:spacing w:before="240" w:line-rule="auto"/>
        <w:ind w:firstLine="540"/>
        <w:jc w:val="both"/>
      </w:pPr>
      <w:r>
        <w:rPr>
          <w:sz w:val="24"/>
        </w:rPr>
        <w:t xml:space="preserve">е) наименование и реквизиты нормативных документов, определяющих требования к качеству оказываемых услуг связи для целей телерадиовещания;</w:t>
      </w:r>
    </w:p>
    <w:p>
      <w:pPr>
        <w:pStyle w:val="0"/>
        <w:spacing w:before="240" w:line-rule="auto"/>
        <w:ind w:firstLine="540"/>
        <w:jc w:val="both"/>
      </w:pPr>
      <w:r>
        <w:rPr>
          <w:sz w:val="24"/>
        </w:rPr>
        <w:t xml:space="preserve">ж) тарифы (тарифные планы) на услуги связи для целей телерадиовещания;</w:t>
      </w:r>
    </w:p>
    <w:p>
      <w:pPr>
        <w:pStyle w:val="0"/>
        <w:spacing w:before="240" w:line-rule="auto"/>
        <w:ind w:firstLine="540"/>
        <w:jc w:val="both"/>
      </w:pPr>
      <w:r>
        <w:rPr>
          <w:sz w:val="24"/>
        </w:rPr>
        <w:t xml:space="preserve">з) порядок, форму и системы оплаты услуг связи для целей телерадиовещания;</w:t>
      </w:r>
    </w:p>
    <w:p>
      <w:pPr>
        <w:pStyle w:val="0"/>
        <w:spacing w:before="240" w:line-rule="auto"/>
        <w:ind w:firstLine="540"/>
        <w:jc w:val="both"/>
      </w:pPr>
      <w:r>
        <w:rPr>
          <w:sz w:val="24"/>
        </w:rPr>
        <w:t xml:space="preserve">и) порядок и сроки рассмотрения заявления о заключении договора;</w:t>
      </w:r>
    </w:p>
    <w:p>
      <w:pPr>
        <w:pStyle w:val="0"/>
        <w:spacing w:before="240" w:line-rule="auto"/>
        <w:ind w:firstLine="540"/>
        <w:jc w:val="both"/>
      </w:pPr>
      <w:r>
        <w:rPr>
          <w:sz w:val="24"/>
        </w:rPr>
        <w:t xml:space="preserve">к) порядок рассмотрения претензий;</w:t>
      </w:r>
    </w:p>
    <w:p>
      <w:pPr>
        <w:pStyle w:val="0"/>
        <w:spacing w:before="240" w:line-rule="auto"/>
        <w:ind w:firstLine="540"/>
        <w:jc w:val="both"/>
      </w:pPr>
      <w:r>
        <w:rPr>
          <w:sz w:val="24"/>
        </w:rPr>
        <w:t xml:space="preserve">л) номера телефонов информационно-справочных служб;</w:t>
      </w:r>
    </w:p>
    <w:p>
      <w:pPr>
        <w:pStyle w:val="0"/>
        <w:spacing w:before="240" w:line-rule="auto"/>
        <w:ind w:firstLine="540"/>
        <w:jc w:val="both"/>
      </w:pPr>
      <w:r>
        <w:rPr>
          <w:sz w:val="24"/>
        </w:rPr>
        <w:t xml:space="preserve">м) порядок и условия использования абонентом технических средств доступа к сигналам телеканалов и (или) радиоканалов в случае применения оператором связи технических средств защиты от несанкционированного доступа к сигналам телеканалов и (или) радиоканалов;</w:t>
      </w:r>
    </w:p>
    <w:p>
      <w:pPr>
        <w:pStyle w:val="0"/>
        <w:spacing w:before="240" w:line-rule="auto"/>
        <w:ind w:firstLine="540"/>
        <w:jc w:val="both"/>
      </w:pPr>
      <w:r>
        <w:rPr>
          <w:sz w:val="24"/>
        </w:rPr>
        <w:t xml:space="preserve">н) сведения о местах работы с абонентами (при их наличии) для ознакомления с настоящими Правилами.</w:t>
      </w:r>
    </w:p>
    <w:p>
      <w:pPr>
        <w:pStyle w:val="0"/>
        <w:spacing w:before="240" w:line-rule="auto"/>
        <w:ind w:firstLine="540"/>
        <w:jc w:val="both"/>
      </w:pPr>
      <w:r>
        <w:rPr>
          <w:sz w:val="24"/>
        </w:rPr>
        <w:t xml:space="preserve">16. Договор между оператором связи и абонентом или вещателем заключается в письменной форме.</w:t>
      </w:r>
    </w:p>
    <w:p>
      <w:pPr>
        <w:pStyle w:val="0"/>
        <w:spacing w:before="240" w:line-rule="auto"/>
        <w:ind w:firstLine="540"/>
        <w:jc w:val="both"/>
      </w:pPr>
      <w:r>
        <w:rPr>
          <w:sz w:val="24"/>
        </w:rPr>
        <w:t xml:space="preserve">Договор между оператором связи и абонентом при наличии волеизъявления абонента может быть заключен посредством сети "Интернет" или путем совершения конклюдентных действий, позволяющих достоверно установить волеизъявление абонента в отношении заключения договора, в том числе посредством направления оферты и получения акцепта.</w:t>
      </w:r>
    </w:p>
    <w:p>
      <w:pPr>
        <w:pStyle w:val="0"/>
        <w:spacing w:before="240" w:line-rule="auto"/>
        <w:ind w:firstLine="540"/>
        <w:jc w:val="both"/>
      </w:pPr>
      <w:r>
        <w:rPr>
          <w:sz w:val="24"/>
        </w:rPr>
        <w:t xml:space="preserve">Договор между оператором связи и вещателем для целей телерадиовещания может быть заключен в виде электронного документа, подписанного усиленной квалифицированной электронной подписью.</w:t>
      </w:r>
    </w:p>
    <w:p>
      <w:pPr>
        <w:pStyle w:val="0"/>
        <w:spacing w:before="240" w:line-rule="auto"/>
        <w:ind w:firstLine="540"/>
        <w:jc w:val="both"/>
      </w:pPr>
      <w:r>
        <w:rPr>
          <w:sz w:val="24"/>
        </w:rPr>
        <w:t xml:space="preserve">17. Оператор связи вправе поручить третьему лицу заключение договора от имени и за счет оператора связи, а также осуществление от его имени расчетов. В соответствии с договором, заключенным третьим лицом от имени и за счет оператора связи, права и обязанности возникают непосредственно у оператора связи.</w:t>
      </w:r>
    </w:p>
    <w:p>
      <w:pPr>
        <w:pStyle w:val="0"/>
        <w:spacing w:before="240" w:line-rule="auto"/>
        <w:ind w:firstLine="540"/>
        <w:jc w:val="both"/>
      </w:pPr>
      <w:r>
        <w:rPr>
          <w:sz w:val="24"/>
        </w:rPr>
        <w:t xml:space="preserve">Расчеты за услуги связи для целей телерадиовещания осуществляются в российских рублях.</w:t>
      </w:r>
    </w:p>
    <w:p>
      <w:pPr>
        <w:pStyle w:val="0"/>
        <w:spacing w:before="240" w:line-rule="auto"/>
        <w:ind w:firstLine="540"/>
        <w:jc w:val="both"/>
      </w:pPr>
      <w:r>
        <w:rPr>
          <w:sz w:val="24"/>
        </w:rPr>
        <w:t xml:space="preserve">18. Оператор обязательных общедоступных телеканалов и (или) радиоканалов по запросу вещателей таких телеканалов и (или) радиоканалов, направляемому не чаще одного раза в полгода, предоставляет сведения о фактическом количестве абонентов и типе сети связи (аналоговая, цифровая, в том числе использующая для передачи данных сетевой протокол IP).</w:t>
      </w:r>
    </w:p>
    <w:p>
      <w:pPr>
        <w:pStyle w:val="0"/>
        <w:spacing w:before="240" w:line-rule="auto"/>
        <w:ind w:firstLine="540"/>
        <w:jc w:val="both"/>
      </w:pPr>
      <w:r>
        <w:rPr>
          <w:sz w:val="24"/>
        </w:rPr>
        <w:t xml:space="preserve">Информирование о перерывах в трансляции может осуществляться операторами обязательных общедоступных телеканалов и (или) радиоканалов и (или) вещателями обязательных общедоступных телевизионных и радиоканалов, в том числе посредством размещения соответствующей информации на официальном сайте в сети "Интернет".</w:t>
      </w:r>
    </w:p>
    <w:p>
      <w:pPr>
        <w:pStyle w:val="0"/>
        <w:ind w:firstLine="540"/>
        <w:jc w:val="both"/>
      </w:pPr>
      <w:r>
        <w:rPr>
          <w:sz w:val="24"/>
        </w:rPr>
      </w:r>
    </w:p>
    <w:p>
      <w:pPr>
        <w:pStyle w:val="2"/>
        <w:outlineLvl w:val="1"/>
        <w:jc w:val="center"/>
      </w:pPr>
      <w:r>
        <w:rPr>
          <w:sz w:val="24"/>
        </w:rPr>
        <w:t xml:space="preserve">II. Порядок и условия заключения договора с абонентом</w:t>
      </w:r>
    </w:p>
    <w:p>
      <w:pPr>
        <w:pStyle w:val="0"/>
        <w:ind w:firstLine="540"/>
        <w:jc w:val="both"/>
      </w:pPr>
      <w:r>
        <w:rPr>
          <w:sz w:val="24"/>
        </w:rPr>
      </w:r>
    </w:p>
    <w:p>
      <w:pPr>
        <w:pStyle w:val="0"/>
        <w:ind w:firstLine="540"/>
        <w:jc w:val="both"/>
      </w:pPr>
      <w:r>
        <w:rPr>
          <w:sz w:val="24"/>
        </w:rPr>
        <w:t xml:space="preserve">19. В договоре с абонентом предусматриваются предоставление абоненту доступа к сети связи телерадиовещания оператора связи, предоставление в постоянное пользование абонентской линии и доставка сигнала телерадиоканала до пользовательского оборудования (оконечного оборудования) абонента.</w:t>
      </w:r>
    </w:p>
    <w:p>
      <w:pPr>
        <w:pStyle w:val="0"/>
        <w:spacing w:before="240" w:line-rule="auto"/>
        <w:ind w:firstLine="540"/>
        <w:jc w:val="both"/>
      </w:pPr>
      <w:r>
        <w:rPr>
          <w:sz w:val="24"/>
        </w:rPr>
        <w:t xml:space="preserve">Доставка оператором связи сигнала телерадиоканала до пользовательского оборудования (оконечного оборудования) абонента может быть предусмотрена в договоре, заключенном между оператором связи и вещателем, с оплатой этой услуги за счет средств вещателя. В этом случае в договоре оператора связи с абонентом условие об оплате доставки сигнала телерадиоканала абонентом не предусматривается.</w:t>
      </w:r>
    </w:p>
    <w:p>
      <w:pPr>
        <w:pStyle w:val="0"/>
        <w:spacing w:before="240" w:line-rule="auto"/>
        <w:ind w:firstLine="540"/>
        <w:jc w:val="both"/>
      </w:pPr>
      <w:r>
        <w:rPr>
          <w:sz w:val="24"/>
        </w:rPr>
        <w:t xml:space="preserve">20. Договор, заключаемый с абонентом - физическим лицом в целях пользования услугами связи для личных, семейных, домашних и иных нужд, не связанных с осуществлением предпринимательской деятельности, является публичным договором и заключается на неопределенный срок. По желанию лица, имеющего намерение заключить договор (далее - заявитель), с заявителем может быть заключен срочный договор.</w:t>
      </w:r>
    </w:p>
    <w:p>
      <w:pPr>
        <w:pStyle w:val="0"/>
        <w:spacing w:before="240" w:line-rule="auto"/>
        <w:ind w:firstLine="540"/>
        <w:jc w:val="both"/>
      </w:pPr>
      <w:r>
        <w:rPr>
          <w:sz w:val="24"/>
        </w:rPr>
        <w:t xml:space="preserve">21. Для заключения договора в письменной форме заявитель подает оператору связи заявление о заключении договора, форма которого устанавливается оператором связи.</w:t>
      </w:r>
    </w:p>
    <w:p>
      <w:pPr>
        <w:pStyle w:val="0"/>
        <w:spacing w:before="240" w:line-rule="auto"/>
        <w:ind w:firstLine="540"/>
        <w:jc w:val="both"/>
      </w:pPr>
      <w:r>
        <w:rPr>
          <w:sz w:val="24"/>
        </w:rPr>
        <w:t xml:space="preserve">Оператор связи обязан зарегистрировать заявление о заключении договора. Порядок регистрации заявлений о заключении договора устанавливается оператором связи.</w:t>
      </w:r>
    </w:p>
    <w:p>
      <w:pPr>
        <w:pStyle w:val="0"/>
        <w:spacing w:before="240" w:line-rule="auto"/>
        <w:ind w:firstLine="540"/>
        <w:jc w:val="both"/>
      </w:pPr>
      <w:r>
        <w:rPr>
          <w:sz w:val="24"/>
        </w:rPr>
        <w:t xml:space="preserve">Оператор связи не вправе отказать заявителю в приеме и рассмотрении заявления о заключении договора и (или) потребовать от заявителя предъявления каких-либо документов к заявлению о заключении договора.</w:t>
      </w:r>
    </w:p>
    <w:p>
      <w:pPr>
        <w:pStyle w:val="0"/>
        <w:spacing w:before="240" w:line-rule="auto"/>
        <w:ind w:firstLine="540"/>
        <w:jc w:val="both"/>
      </w:pPr>
      <w:r>
        <w:rPr>
          <w:sz w:val="24"/>
        </w:rPr>
        <w:t xml:space="preserve">Заключение договора посредством сети "Интернет" осуществляется в соответствии с Федеральным </w:t>
      </w:r>
      <w:hyperlink w:history="0" r:id="rId13" w:tooltip="Федеральный закон от 07.07.2003 N 126-ФЗ (ред. от 01.04.2025) &quot;О связи&quot; {КонсультантПлюс}">
        <w:r>
          <w:rPr>
            <w:sz w:val="24"/>
            <w:color w:val="0000ff"/>
          </w:rPr>
          <w:t xml:space="preserve">законом</w:t>
        </w:r>
      </w:hyperlink>
      <w:r>
        <w:rPr>
          <w:sz w:val="24"/>
        </w:rPr>
        <w:t xml:space="preserve"> "О связи".</w:t>
      </w:r>
    </w:p>
    <w:bookmarkStart w:id="123" w:name="P123"/>
    <w:bookmarkEnd w:id="123"/>
    <w:p>
      <w:pPr>
        <w:pStyle w:val="0"/>
        <w:spacing w:before="240" w:line-rule="auto"/>
        <w:ind w:firstLine="540"/>
        <w:jc w:val="both"/>
      </w:pPr>
      <w:r>
        <w:rPr>
          <w:sz w:val="24"/>
        </w:rPr>
        <w:t xml:space="preserve">22. Оператор связи в срок, не превышающий 30 дней со дня регистрации заявления о заключении договора, осуществляет проверку наличия технической возможности предоставления заявителю доступа к сети связи телерадиовещания. При наличии технической возможности оператор связи направляет в указанный срок заявителю уведомление о предполагаемом сроке заключения договора.</w:t>
      </w:r>
    </w:p>
    <w:bookmarkStart w:id="124" w:name="P124"/>
    <w:bookmarkEnd w:id="124"/>
    <w:p>
      <w:pPr>
        <w:pStyle w:val="0"/>
        <w:spacing w:before="240" w:line-rule="auto"/>
        <w:ind w:firstLine="540"/>
        <w:jc w:val="both"/>
      </w:pPr>
      <w:r>
        <w:rPr>
          <w:sz w:val="24"/>
        </w:rPr>
        <w:t xml:space="preserve">23. Оператор связи вправе отказать заявителю в заключении договора при отсутствии технической возможности предоставления доступа к сети связи телерадиовещания. При этом о своем отказе оператор связи обязан сообщить заявителю в письменной форме в срок, не превышающий 10 дней со дня окончания проверки, предусмотренной </w:t>
      </w:r>
      <w:hyperlink w:history="0" w:anchor="P123" w:tooltip="22. Оператор связи в срок, не превышающий 30 дней со дня регистрации заявления о заключении договора, осуществляет проверку наличия технической возможности предоставления заявителю доступа к сети связи телерадиовещания. При наличии технической возможности оператор связи направляет в указанный срок заявителю уведомление о предполагаемом сроке заключения договора.">
        <w:r>
          <w:rPr>
            <w:sz w:val="24"/>
            <w:color w:val="0000ff"/>
          </w:rPr>
          <w:t xml:space="preserve">пунктом 22</w:t>
        </w:r>
      </w:hyperlink>
      <w:r>
        <w:rPr>
          <w:sz w:val="24"/>
        </w:rPr>
        <w:t xml:space="preserve"> настоящих Правил.</w:t>
      </w:r>
    </w:p>
    <w:p>
      <w:pPr>
        <w:pStyle w:val="0"/>
        <w:spacing w:before="240" w:line-rule="auto"/>
        <w:ind w:firstLine="540"/>
        <w:jc w:val="both"/>
      </w:pPr>
      <w:r>
        <w:rPr>
          <w:sz w:val="24"/>
        </w:rPr>
        <w:t xml:space="preserve">В случае отказа или уклонения оператора связи от заключения договора заявитель вправе обратиться в суд с требованием о понуждении к заключению договора и возмещении убытков. Бремя доказывания отсутствия технической возможности предоставления абоненту доступа к сети телерадиовещания лежит на операторе связи.</w:t>
      </w:r>
    </w:p>
    <w:p>
      <w:pPr>
        <w:pStyle w:val="0"/>
        <w:spacing w:before="240" w:line-rule="auto"/>
        <w:ind w:firstLine="540"/>
        <w:jc w:val="both"/>
      </w:pPr>
      <w:r>
        <w:rPr>
          <w:sz w:val="24"/>
        </w:rPr>
        <w:t xml:space="preserve">24. В договоре с абонентом, заключаемом в письменной форме, в том числе посредством сети "Интернет", должны быть указаны следующие сведения:</w:t>
      </w:r>
    </w:p>
    <w:p>
      <w:pPr>
        <w:pStyle w:val="0"/>
        <w:spacing w:before="240" w:line-rule="auto"/>
        <w:ind w:firstLine="540"/>
        <w:jc w:val="both"/>
      </w:pPr>
      <w:r>
        <w:rPr>
          <w:sz w:val="24"/>
        </w:rPr>
        <w:t xml:space="preserve">а) дата и место заключения договора (при заключении договора посредством сети "Интернет" указывается, что договор заключен посредством сети "Интернет");</w:t>
      </w:r>
    </w:p>
    <w:p>
      <w:pPr>
        <w:pStyle w:val="0"/>
        <w:spacing w:before="240" w:line-rule="auto"/>
        <w:ind w:firstLine="540"/>
        <w:jc w:val="both"/>
      </w:pPr>
      <w:r>
        <w:rPr>
          <w:sz w:val="24"/>
        </w:rPr>
        <w:t xml:space="preserve">б) наименование (фирменное наименование) оператора связи;</w:t>
      </w:r>
    </w:p>
    <w:p>
      <w:pPr>
        <w:pStyle w:val="0"/>
        <w:spacing w:before="240" w:line-rule="auto"/>
        <w:ind w:firstLine="540"/>
        <w:jc w:val="both"/>
      </w:pPr>
      <w:r>
        <w:rPr>
          <w:sz w:val="24"/>
        </w:rPr>
        <w:t xml:space="preserve">в) реквизиты расчетного счета оператора связи;</w:t>
      </w:r>
    </w:p>
    <w:p>
      <w:pPr>
        <w:pStyle w:val="0"/>
        <w:spacing w:before="240" w:line-rule="auto"/>
        <w:ind w:firstLine="540"/>
        <w:jc w:val="both"/>
      </w:pPr>
      <w:r>
        <w:rPr>
          <w:sz w:val="24"/>
        </w:rPr>
        <w:t xml:space="preserve">г) сведения об абоненте:</w:t>
      </w:r>
    </w:p>
    <w:p>
      <w:pPr>
        <w:pStyle w:val="0"/>
        <w:spacing w:before="240" w:line-rule="auto"/>
        <w:ind w:firstLine="540"/>
        <w:jc w:val="both"/>
      </w:pPr>
      <w:r>
        <w:rPr>
          <w:sz w:val="24"/>
        </w:rPr>
        <w:t xml:space="preserve">фамилия, имя, отчество (при наличии), реквизиты документа, удостоверяющего личность, - для физического лица;</w:t>
      </w:r>
    </w:p>
    <w:p>
      <w:pPr>
        <w:pStyle w:val="0"/>
        <w:spacing w:before="240" w:line-rule="auto"/>
        <w:ind w:firstLine="540"/>
        <w:jc w:val="both"/>
      </w:pPr>
      <w:r>
        <w:rPr>
          <w:sz w:val="24"/>
        </w:rPr>
        <w:t xml:space="preserve">наименование (фирменное наименование), место нахождения, основной государственный регистрационный номер, индивидуальный номер налогоплательщика, банковские реквизиты - для юридического лица;</w:t>
      </w:r>
    </w:p>
    <w:p>
      <w:pPr>
        <w:pStyle w:val="0"/>
        <w:spacing w:before="240" w:line-rule="auto"/>
        <w:ind w:firstLine="540"/>
        <w:jc w:val="both"/>
      </w:pPr>
      <w:r>
        <w:rPr>
          <w:sz w:val="24"/>
        </w:rPr>
        <w:t xml:space="preserve">фамилия, имя, отчество (при наличии), реквизиты документа, удостоверяющего личность, и реквизиты свидетельства о государственной регистрации в качестве индивидуального предпринимателя, банковские реквизиты - для индивидуального предпринимателя;</w:t>
      </w:r>
    </w:p>
    <w:p>
      <w:pPr>
        <w:pStyle w:val="0"/>
        <w:spacing w:before="240" w:line-rule="auto"/>
        <w:ind w:firstLine="540"/>
        <w:jc w:val="both"/>
      </w:pPr>
      <w:r>
        <w:rPr>
          <w:sz w:val="24"/>
        </w:rPr>
        <w:t xml:space="preserve">д) адрес установки пользовательского оборудования (оконечного оборудования);</w:t>
      </w:r>
    </w:p>
    <w:p>
      <w:pPr>
        <w:pStyle w:val="0"/>
        <w:spacing w:before="240" w:line-rule="auto"/>
        <w:ind w:firstLine="540"/>
        <w:jc w:val="both"/>
      </w:pPr>
      <w:r>
        <w:rPr>
          <w:sz w:val="24"/>
        </w:rPr>
        <w:t xml:space="preserve">е) порядок и способ доставки счета за оказанные услуги связи для целей телерадиовещания, включая (при необходимости) почтовый адрес или адрес электронной почты, или иной вид информирования о состоянии счета или об оказанных услугах;</w:t>
      </w:r>
    </w:p>
    <w:p>
      <w:pPr>
        <w:pStyle w:val="0"/>
        <w:spacing w:before="240" w:line-rule="auto"/>
        <w:ind w:firstLine="540"/>
        <w:jc w:val="both"/>
      </w:pPr>
      <w:r>
        <w:rPr>
          <w:sz w:val="24"/>
        </w:rPr>
        <w:t xml:space="preserve">ж) срок действия договора.</w:t>
      </w:r>
    </w:p>
    <w:p>
      <w:pPr>
        <w:pStyle w:val="0"/>
        <w:spacing w:before="240" w:line-rule="auto"/>
        <w:ind w:firstLine="540"/>
        <w:jc w:val="both"/>
      </w:pPr>
      <w:r>
        <w:rPr>
          <w:sz w:val="24"/>
        </w:rPr>
        <w:t xml:space="preserve">25. В договоре оператора связи с абонентом, заключаемом в письменной форме, в том числе посредством сети "Интернет", должны быть указаны следующие существенные условия:</w:t>
      </w:r>
    </w:p>
    <w:p>
      <w:pPr>
        <w:pStyle w:val="0"/>
        <w:spacing w:before="240" w:line-rule="auto"/>
        <w:ind w:firstLine="540"/>
        <w:jc w:val="both"/>
      </w:pPr>
      <w:r>
        <w:rPr>
          <w:sz w:val="24"/>
        </w:rPr>
        <w:t xml:space="preserve">а) перечень оказываемых услуг связи для целей телерадиовещания;</w:t>
      </w:r>
    </w:p>
    <w:p>
      <w:pPr>
        <w:pStyle w:val="0"/>
        <w:spacing w:before="240" w:line-rule="auto"/>
        <w:ind w:firstLine="540"/>
        <w:jc w:val="both"/>
      </w:pPr>
      <w:r>
        <w:rPr>
          <w:sz w:val="24"/>
        </w:rPr>
        <w:t xml:space="preserve">б) система оплаты услуг связи для целей телерадиовещания;</w:t>
      </w:r>
    </w:p>
    <w:p>
      <w:pPr>
        <w:pStyle w:val="0"/>
        <w:spacing w:before="240" w:line-rule="auto"/>
        <w:ind w:firstLine="540"/>
        <w:jc w:val="both"/>
      </w:pPr>
      <w:r>
        <w:rPr>
          <w:sz w:val="24"/>
        </w:rPr>
        <w:t xml:space="preserve">в) порядок, сроки и форма расчетов.</w:t>
      </w:r>
    </w:p>
    <w:p>
      <w:pPr>
        <w:pStyle w:val="0"/>
        <w:spacing w:before="240" w:line-rule="auto"/>
        <w:ind w:firstLine="540"/>
        <w:jc w:val="both"/>
      </w:pPr>
      <w:r>
        <w:rPr>
          <w:sz w:val="24"/>
        </w:rPr>
        <w:t xml:space="preserve">26. Оператор связи не вправе при заключении договора навязывать абоненту оказание иных услуг за отдельную плату.</w:t>
      </w:r>
    </w:p>
    <w:p>
      <w:pPr>
        <w:pStyle w:val="0"/>
        <w:spacing w:before="240" w:line-rule="auto"/>
        <w:ind w:firstLine="540"/>
        <w:jc w:val="both"/>
      </w:pPr>
      <w:r>
        <w:rPr>
          <w:sz w:val="24"/>
        </w:rPr>
        <w:t xml:space="preserve">27. Оператор связи не вправе обусловливать оказание абоненту одних услуг связи для целей телерадиовещания обязательным оказанием иных услуг.</w:t>
      </w:r>
    </w:p>
    <w:p>
      <w:pPr>
        <w:pStyle w:val="0"/>
        <w:ind w:firstLine="540"/>
        <w:jc w:val="both"/>
      </w:pPr>
      <w:r>
        <w:rPr>
          <w:sz w:val="24"/>
        </w:rPr>
      </w:r>
    </w:p>
    <w:p>
      <w:pPr>
        <w:pStyle w:val="2"/>
        <w:outlineLvl w:val="1"/>
        <w:jc w:val="center"/>
      </w:pPr>
      <w:r>
        <w:rPr>
          <w:sz w:val="24"/>
        </w:rPr>
        <w:t xml:space="preserve">III. Порядок и условия исполнения договора с абонентом</w:t>
      </w:r>
    </w:p>
    <w:p>
      <w:pPr>
        <w:pStyle w:val="0"/>
        <w:ind w:firstLine="540"/>
        <w:jc w:val="both"/>
      </w:pPr>
      <w:r>
        <w:rPr>
          <w:sz w:val="24"/>
        </w:rPr>
      </w:r>
    </w:p>
    <w:p>
      <w:pPr>
        <w:pStyle w:val="0"/>
        <w:ind w:firstLine="540"/>
        <w:jc w:val="both"/>
      </w:pPr>
      <w:r>
        <w:rPr>
          <w:sz w:val="24"/>
        </w:rPr>
        <w:t xml:space="preserve">28. Оператор связи обязан:</w:t>
      </w:r>
    </w:p>
    <w:p>
      <w:pPr>
        <w:pStyle w:val="0"/>
        <w:spacing w:before="240" w:line-rule="auto"/>
        <w:ind w:firstLine="540"/>
        <w:jc w:val="both"/>
      </w:pPr>
      <w:r>
        <w:rPr>
          <w:sz w:val="24"/>
        </w:rPr>
        <w:t xml:space="preserve">а) оказывать абоненту услуги связи для целей телерадиовещания в соответствии с законодательными и иными нормативными правовыми актами Российской Федерации, настоящими Правилами, лицензией на осуществление деятельности в области оказания услуг связи и договором;</w:t>
      </w:r>
    </w:p>
    <w:p>
      <w:pPr>
        <w:pStyle w:val="0"/>
        <w:spacing w:before="240" w:line-rule="auto"/>
        <w:ind w:firstLine="540"/>
        <w:jc w:val="both"/>
      </w:pPr>
      <w:r>
        <w:rPr>
          <w:sz w:val="24"/>
        </w:rPr>
        <w:t xml:space="preserve">б) оказывать абоненту при его обращении услуги по устранению неисправностей абонентской распределительной системы, препятствующих пользованию услугами связи для целей телерадиовещания (с учетом возможности доступа работников оператора связи в помещение абонента), если оказание этой услуги предусмотрено договором;</w:t>
      </w:r>
    </w:p>
    <w:p>
      <w:pPr>
        <w:pStyle w:val="0"/>
        <w:spacing w:before="240" w:line-rule="auto"/>
        <w:ind w:firstLine="540"/>
        <w:jc w:val="both"/>
      </w:pPr>
      <w:r>
        <w:rPr>
          <w:sz w:val="24"/>
        </w:rPr>
        <w:t xml:space="preserve">в) извещать абонентов через сайт оператора связи в сети "Интернет" и (или) в местах работы с абонентами (при наличии) об изменении тарифов на услуги связи для целей телерадиовещания не менее чем за 10 дней до введения новых тарифов;</w:t>
      </w:r>
    </w:p>
    <w:p>
      <w:pPr>
        <w:pStyle w:val="0"/>
        <w:spacing w:before="240" w:line-rule="auto"/>
        <w:ind w:firstLine="540"/>
        <w:jc w:val="both"/>
      </w:pPr>
      <w:r>
        <w:rPr>
          <w:sz w:val="24"/>
        </w:rPr>
        <w:t xml:space="preserve">г) создавать условия для беспрепятственного доступа абонентов, в том числе инвалидов, к объектам, предназначенным для работы с абонентами (при наличии), и местам оплаты услуг, организованным оператором связи;</w:t>
      </w:r>
    </w:p>
    <w:p>
      <w:pPr>
        <w:pStyle w:val="0"/>
        <w:spacing w:before="240" w:line-rule="auto"/>
        <w:ind w:firstLine="540"/>
        <w:jc w:val="both"/>
      </w:pPr>
      <w:r>
        <w:rPr>
          <w:sz w:val="24"/>
        </w:rPr>
        <w:t xml:space="preserve">д) назначать по согласованию с абонентом новый срок оказания услуг связи для целей телерадиовещания, если несоблюдение сроков было обусловлено обстоятельствами непреодолимой силы;</w:t>
      </w:r>
    </w:p>
    <w:p>
      <w:pPr>
        <w:pStyle w:val="0"/>
        <w:spacing w:before="240" w:line-rule="auto"/>
        <w:ind w:firstLine="540"/>
        <w:jc w:val="both"/>
      </w:pPr>
      <w:r>
        <w:rPr>
          <w:sz w:val="24"/>
        </w:rPr>
        <w:t xml:space="preserve">е) возобновлять оказание услуг абоненту в течение 3 календарных дней со дня получения оплаты от абонента или предоставления абонентом документов, подтверждающих ликвидацию задолженности по оплате услуг связи (в случае приостановления оказания услуг связи за нарушение сроков оплаты оказанных ему услуг связи);</w:t>
      </w:r>
    </w:p>
    <w:p>
      <w:pPr>
        <w:pStyle w:val="0"/>
        <w:spacing w:before="240" w:line-rule="auto"/>
        <w:ind w:firstLine="540"/>
        <w:jc w:val="both"/>
      </w:pPr>
      <w:r>
        <w:rPr>
          <w:sz w:val="24"/>
        </w:rPr>
        <w:t xml:space="preserve">ж) доставлять до пользовательского оборудования (оконечного оборудования) сигнал телерадиоканала, соответствующий технологическим параметрам, установленным в договоре между оператором связи и вещателем;</w:t>
      </w:r>
    </w:p>
    <w:p>
      <w:pPr>
        <w:pStyle w:val="0"/>
        <w:spacing w:before="240" w:line-rule="auto"/>
        <w:ind w:firstLine="540"/>
        <w:jc w:val="both"/>
      </w:pPr>
      <w:r>
        <w:rPr>
          <w:sz w:val="24"/>
        </w:rPr>
        <w:t xml:space="preserve">з) осуществлять трансляцию обязательных общедоступных телеканалов и (или) радиоканалов без взимания платы с абонентов за право просмотра и (или) прослушивания таких телеканалов и (или) радиоканалов.</w:t>
      </w:r>
    </w:p>
    <w:p>
      <w:pPr>
        <w:pStyle w:val="0"/>
        <w:spacing w:before="240" w:line-rule="auto"/>
        <w:ind w:firstLine="540"/>
        <w:jc w:val="both"/>
      </w:pPr>
      <w:r>
        <w:rPr>
          <w:sz w:val="24"/>
        </w:rPr>
        <w:t xml:space="preserve">29. Абонент обязан:</w:t>
      </w:r>
    </w:p>
    <w:p>
      <w:pPr>
        <w:pStyle w:val="0"/>
        <w:spacing w:before="240" w:line-rule="auto"/>
        <w:ind w:firstLine="540"/>
        <w:jc w:val="both"/>
      </w:pPr>
      <w:r>
        <w:rPr>
          <w:sz w:val="24"/>
        </w:rPr>
        <w:t xml:space="preserve">а) вносить плату за оказанные ему услуги связи для целей телерадиовещания и иные предусмотренные в договоре услуги в полном объеме и определенные договором сроки;</w:t>
      </w:r>
    </w:p>
    <w:p>
      <w:pPr>
        <w:pStyle w:val="0"/>
        <w:spacing w:before="240" w:line-rule="auto"/>
        <w:ind w:firstLine="540"/>
        <w:jc w:val="both"/>
      </w:pPr>
      <w:r>
        <w:rPr>
          <w:sz w:val="24"/>
        </w:rPr>
        <w:t xml:space="preserve">б) использовать для подключения к сети связи оборудование, соответствующее требованиям, установленным законодательством Российской Федерации и договором. Не подключать к абонентской распределительной системе пользовательское оборудование (оконечное оборудование) третьих лиц;</w:t>
      </w:r>
    </w:p>
    <w:p>
      <w:pPr>
        <w:pStyle w:val="0"/>
        <w:spacing w:before="240" w:line-rule="auto"/>
        <w:ind w:firstLine="540"/>
        <w:jc w:val="both"/>
      </w:pPr>
      <w:r>
        <w:rPr>
          <w:sz w:val="24"/>
        </w:rPr>
        <w:t xml:space="preserve">в) сообщать оператору связи в срок, не превышающий 60 дней, о прекращении своего права владения помещением, в котором установлено пользовательское оборудование (оконечное оборудование) (в случае оказания услуг кабельного вещания), а также об изменении фамилии (имени, отчества), реквизитов документа, удостоверяющего личность, места жительства - для физических лиц и индивидуальных предпринимателей, об изменении наименования (фирменного наименования), места нахождения - для юридических лиц, а также об изменении иных сведений и документов, ранее представленных оператору связи;</w:t>
      </w:r>
    </w:p>
    <w:p>
      <w:pPr>
        <w:pStyle w:val="0"/>
        <w:spacing w:before="240" w:line-rule="auto"/>
        <w:ind w:firstLine="540"/>
        <w:jc w:val="both"/>
      </w:pPr>
      <w:r>
        <w:rPr>
          <w:sz w:val="24"/>
        </w:rPr>
        <w:t xml:space="preserve">г) содержать в исправном состоянии абонентскую распределительную систему и пользовательское оборудование (оконечное оборудование), находящиеся в помещении абонента.</w:t>
      </w:r>
    </w:p>
    <w:p>
      <w:pPr>
        <w:pStyle w:val="0"/>
        <w:spacing w:before="240" w:line-rule="auto"/>
        <w:ind w:firstLine="540"/>
        <w:jc w:val="both"/>
      </w:pPr>
      <w:r>
        <w:rPr>
          <w:sz w:val="24"/>
        </w:rPr>
        <w:t xml:space="preserve">30. Абонент вправе:</w:t>
      </w:r>
    </w:p>
    <w:p>
      <w:pPr>
        <w:pStyle w:val="0"/>
        <w:spacing w:before="240" w:line-rule="auto"/>
        <w:ind w:firstLine="540"/>
        <w:jc w:val="both"/>
      </w:pPr>
      <w:r>
        <w:rPr>
          <w:sz w:val="24"/>
        </w:rPr>
        <w:t xml:space="preserve">а) отказаться от оплаты услуг связи для целей телерадиовещания, не предусмотренных договором и предоставленных ему без его согласия;</w:t>
      </w:r>
    </w:p>
    <w:p>
      <w:pPr>
        <w:pStyle w:val="0"/>
        <w:spacing w:before="240" w:line-rule="auto"/>
        <w:ind w:firstLine="540"/>
        <w:jc w:val="both"/>
      </w:pPr>
      <w:r>
        <w:rPr>
          <w:sz w:val="24"/>
        </w:rPr>
        <w:t xml:space="preserve">б) назначать по согласованию с оператором связи новый срок оказания услуг связи для целей телерадиовещания, если несоблюдение сроков оказания услуг было обусловлено обстоятельствами непреодолимой силы;</w:t>
      </w:r>
    </w:p>
    <w:p>
      <w:pPr>
        <w:pStyle w:val="0"/>
        <w:spacing w:before="240" w:line-rule="auto"/>
        <w:ind w:firstLine="540"/>
        <w:jc w:val="both"/>
      </w:pPr>
      <w:r>
        <w:rPr>
          <w:sz w:val="24"/>
        </w:rPr>
        <w:t xml:space="preserve">в) требовать от оператора связи безвозмездного устранения недостатков при оказании услуг связи для целей телерадиовещания, а также возмещения причиненного по вине оператора связи ущерба;</w:t>
      </w:r>
    </w:p>
    <w:p>
      <w:pPr>
        <w:pStyle w:val="0"/>
        <w:spacing w:before="240" w:line-rule="auto"/>
        <w:ind w:firstLine="540"/>
        <w:jc w:val="both"/>
      </w:pPr>
      <w:r>
        <w:rPr>
          <w:sz w:val="24"/>
        </w:rPr>
        <w:t xml:space="preserve">г) требовать от оператора связи соответствующего уменьшения стоимости услуг связи для целей телерадиовещания в случае ненадлежащего исполнения оператором связи обязательств по договору;</w:t>
      </w:r>
    </w:p>
    <w:p>
      <w:pPr>
        <w:pStyle w:val="0"/>
        <w:spacing w:before="240" w:line-rule="auto"/>
        <w:ind w:firstLine="540"/>
        <w:jc w:val="both"/>
      </w:pPr>
      <w:r>
        <w:rPr>
          <w:sz w:val="24"/>
        </w:rPr>
        <w:t xml:space="preserve">д) получать информацию об услугах связи для целей телерадиовещания, оказываемых оператором связи, и о состоянии расчетов за оказанные оператором связи услуги, а также иную информацию в электронном виде.</w:t>
      </w:r>
    </w:p>
    <w:p>
      <w:pPr>
        <w:pStyle w:val="0"/>
        <w:spacing w:before="240" w:line-rule="auto"/>
        <w:ind w:firstLine="540"/>
        <w:jc w:val="both"/>
      </w:pPr>
      <w:r>
        <w:rPr>
          <w:sz w:val="24"/>
        </w:rPr>
        <w:t xml:space="preserve">31. Для проведения профилактических (регламентных) работ в сети связи телерадиовещания допускаются технологические перерывы в виде полного или частичного прерывания доставки сигнала телерадиоканала не чаще одного раза в месяц в рабочие дни не более чем на 8 часов.</w:t>
      </w:r>
    </w:p>
    <w:p>
      <w:pPr>
        <w:pStyle w:val="0"/>
        <w:spacing w:before="240" w:line-rule="auto"/>
        <w:ind w:firstLine="540"/>
        <w:jc w:val="both"/>
      </w:pPr>
      <w:r>
        <w:rPr>
          <w:sz w:val="24"/>
        </w:rPr>
        <w:t xml:space="preserve">32. Оператор связи вправе отказать абоненту в доступе к сети связи телерадиовещания в том случае, если принадлежащая абоненту абонентская распределительная система не соответствует требованиям, установленным законодательством Российской Федерации.</w:t>
      </w:r>
    </w:p>
    <w:p>
      <w:pPr>
        <w:pStyle w:val="0"/>
        <w:spacing w:before="240" w:line-rule="auto"/>
        <w:ind w:firstLine="540"/>
        <w:jc w:val="both"/>
      </w:pPr>
      <w:r>
        <w:rPr>
          <w:sz w:val="24"/>
        </w:rPr>
        <w:t xml:space="preserve">При отсутствии в помещении, занимаемом абонентом, абонентской распределительной системы установка всех или части технических средств, образующих такую систему, может быть произведена оператором связи за счет абонента.</w:t>
      </w:r>
    </w:p>
    <w:p>
      <w:pPr>
        <w:pStyle w:val="0"/>
        <w:spacing w:before="240" w:line-rule="auto"/>
        <w:ind w:firstLine="540"/>
        <w:jc w:val="both"/>
      </w:pPr>
      <w:r>
        <w:rPr>
          <w:sz w:val="24"/>
        </w:rPr>
        <w:t xml:space="preserve">33. В рамках договора оператором связи могут быть оказаны услуги по ремонту и техническому обслуживанию абонентской распределительной системы.</w:t>
      </w:r>
    </w:p>
    <w:p>
      <w:pPr>
        <w:pStyle w:val="0"/>
        <w:spacing w:before="240" w:line-rule="auto"/>
        <w:ind w:firstLine="540"/>
        <w:jc w:val="both"/>
      </w:pPr>
      <w:r>
        <w:rPr>
          <w:sz w:val="24"/>
        </w:rPr>
        <w:t xml:space="preserve">34. Оплата абонентом услуг связи для целей телерадиовещания может осуществляться посредством наличных расчетов или безналичных расчетов, авансового платежа, отложенного платежа на срок расчетного периода или сочетанием указанных видов платежей.</w:t>
      </w:r>
    </w:p>
    <w:p>
      <w:pPr>
        <w:pStyle w:val="0"/>
        <w:spacing w:before="240" w:line-rule="auto"/>
        <w:ind w:firstLine="540"/>
        <w:jc w:val="both"/>
      </w:pPr>
      <w:r>
        <w:rPr>
          <w:sz w:val="24"/>
        </w:rPr>
        <w:t xml:space="preserve">Тарифные планы на услуги связи для целей телерадиовещания могут быть установлены отдельно для юридических лиц, индивидуальных предпринимателей и физических лиц, использующих услуги связи для личных, семейных и домашних нужд, а также для физических лиц, использующих услуги связи для иных нужд.</w:t>
      </w:r>
    </w:p>
    <w:p>
      <w:pPr>
        <w:pStyle w:val="0"/>
        <w:spacing w:before="240" w:line-rule="auto"/>
        <w:ind w:firstLine="540"/>
        <w:jc w:val="both"/>
      </w:pPr>
      <w:r>
        <w:rPr>
          <w:sz w:val="24"/>
        </w:rPr>
        <w:t xml:space="preserve">35. Плата за формирование абонентской линии и подключение пользовательского оборудования (оконечного оборудования) абонента к сети связи телерадиовещания взимается оператором связи однократно.</w:t>
      </w:r>
    </w:p>
    <w:p>
      <w:pPr>
        <w:pStyle w:val="0"/>
        <w:spacing w:before="240" w:line-rule="auto"/>
        <w:ind w:firstLine="540"/>
        <w:jc w:val="both"/>
      </w:pPr>
      <w:r>
        <w:rPr>
          <w:sz w:val="24"/>
        </w:rPr>
        <w:t xml:space="preserve">36. Расчетный период за оказанные услуги связи для целей телерадиовещания устанавливается оператором связи.</w:t>
      </w:r>
    </w:p>
    <w:p>
      <w:pPr>
        <w:pStyle w:val="0"/>
        <w:spacing w:before="240" w:line-rule="auto"/>
        <w:ind w:firstLine="540"/>
        <w:jc w:val="both"/>
      </w:pPr>
      <w:r>
        <w:rPr>
          <w:sz w:val="24"/>
        </w:rPr>
        <w:t xml:space="preserve">37. В случае если оператор связи выставляет абоненту счет за оказанные услуги связи для целей телерадиовещания, счет должен содержать:</w:t>
      </w:r>
    </w:p>
    <w:p>
      <w:pPr>
        <w:pStyle w:val="0"/>
        <w:spacing w:before="240" w:line-rule="auto"/>
        <w:ind w:firstLine="540"/>
        <w:jc w:val="both"/>
      </w:pPr>
      <w:r>
        <w:rPr>
          <w:sz w:val="24"/>
        </w:rPr>
        <w:t xml:space="preserve">реквизиты оператора связи;</w:t>
      </w:r>
    </w:p>
    <w:p>
      <w:pPr>
        <w:pStyle w:val="0"/>
        <w:spacing w:before="240" w:line-rule="auto"/>
        <w:ind w:firstLine="540"/>
        <w:jc w:val="both"/>
      </w:pPr>
      <w:r>
        <w:rPr>
          <w:sz w:val="24"/>
        </w:rPr>
        <w:t xml:space="preserve">реквизиты абонента;</w:t>
      </w:r>
    </w:p>
    <w:p>
      <w:pPr>
        <w:pStyle w:val="0"/>
        <w:spacing w:before="240" w:line-rule="auto"/>
        <w:ind w:firstLine="540"/>
        <w:jc w:val="both"/>
      </w:pPr>
      <w:r>
        <w:rPr>
          <w:sz w:val="24"/>
        </w:rPr>
        <w:t xml:space="preserve">расчетный период, за который выставляется счет;</w:t>
      </w:r>
    </w:p>
    <w:p>
      <w:pPr>
        <w:pStyle w:val="0"/>
        <w:spacing w:before="240" w:line-rule="auto"/>
        <w:ind w:firstLine="540"/>
        <w:jc w:val="both"/>
      </w:pPr>
      <w:r>
        <w:rPr>
          <w:sz w:val="24"/>
        </w:rPr>
        <w:t xml:space="preserve">номер лицевого счета абонента;</w:t>
      </w:r>
    </w:p>
    <w:p>
      <w:pPr>
        <w:pStyle w:val="0"/>
        <w:spacing w:before="240" w:line-rule="auto"/>
        <w:ind w:firstLine="540"/>
        <w:jc w:val="both"/>
      </w:pPr>
      <w:r>
        <w:rPr>
          <w:sz w:val="24"/>
        </w:rPr>
        <w:t xml:space="preserve">сумму, предъявляемую к оплате;</w:t>
      </w:r>
    </w:p>
    <w:p>
      <w:pPr>
        <w:pStyle w:val="0"/>
        <w:spacing w:before="240" w:line-rule="auto"/>
        <w:ind w:firstLine="540"/>
        <w:jc w:val="both"/>
      </w:pPr>
      <w:r>
        <w:rPr>
          <w:sz w:val="24"/>
        </w:rPr>
        <w:t xml:space="preserve">дату выставления счета;</w:t>
      </w:r>
    </w:p>
    <w:p>
      <w:pPr>
        <w:pStyle w:val="0"/>
        <w:spacing w:before="240" w:line-rule="auto"/>
        <w:ind w:firstLine="540"/>
        <w:jc w:val="both"/>
      </w:pPr>
      <w:r>
        <w:rPr>
          <w:sz w:val="24"/>
        </w:rPr>
        <w:t xml:space="preserve">срок оплаты счета.</w:t>
      </w:r>
    </w:p>
    <w:p>
      <w:pPr>
        <w:pStyle w:val="0"/>
        <w:spacing w:before="240" w:line-rule="auto"/>
        <w:ind w:firstLine="540"/>
        <w:jc w:val="both"/>
      </w:pPr>
      <w:r>
        <w:rPr>
          <w:sz w:val="24"/>
        </w:rPr>
        <w:t xml:space="preserve">В договоре с абонентом - юридическим лицом стороны вправе самостоятельно определить требования к сведениям, которые должны быть отражены в счете.</w:t>
      </w:r>
    </w:p>
    <w:p>
      <w:pPr>
        <w:pStyle w:val="0"/>
        <w:spacing w:before="240" w:line-rule="auto"/>
        <w:ind w:firstLine="540"/>
        <w:jc w:val="both"/>
      </w:pPr>
      <w:r>
        <w:rPr>
          <w:sz w:val="24"/>
        </w:rPr>
        <w:t xml:space="preserve">38. Срок оплаты услуг связи для целей телерадиовещания при отложенном платеже, указанный в счете, не должен быть менее 15 дней с даты выставления счета (более длительный срок оплаты устанавливается в договоре).</w:t>
      </w:r>
    </w:p>
    <w:p>
      <w:pPr>
        <w:pStyle w:val="0"/>
        <w:spacing w:before="240" w:line-rule="auto"/>
        <w:ind w:firstLine="540"/>
        <w:jc w:val="both"/>
      </w:pPr>
      <w:r>
        <w:rPr>
          <w:sz w:val="24"/>
        </w:rPr>
        <w:t xml:space="preserve">39. Абонент вправе потребовать возврата средств, уплаченных за пользование услугами связи для целей телерадиовещания, за период, когда отсутствовала возможность воспользоваться этими услугами не по вине этого абонента.</w:t>
      </w:r>
    </w:p>
    <w:p>
      <w:pPr>
        <w:pStyle w:val="0"/>
        <w:spacing w:before="240" w:line-rule="auto"/>
        <w:ind w:firstLine="540"/>
        <w:jc w:val="both"/>
      </w:pPr>
      <w:r>
        <w:rPr>
          <w:sz w:val="24"/>
        </w:rPr>
        <w:t xml:space="preserve">40. В случае расторжения договора абонент имеет право обратиться к оператору связи с требованием возврата средств, внесенных им в качестве авансового платежа.</w:t>
      </w:r>
    </w:p>
    <w:p>
      <w:pPr>
        <w:pStyle w:val="0"/>
        <w:spacing w:before="240" w:line-rule="auto"/>
        <w:ind w:firstLine="540"/>
        <w:jc w:val="both"/>
      </w:pPr>
      <w:r>
        <w:rPr>
          <w:sz w:val="24"/>
        </w:rPr>
        <w:t xml:space="preserve">Оператор связи обязан вернуть абоненту неиспользованный остаток средств.</w:t>
      </w:r>
    </w:p>
    <w:p>
      <w:pPr>
        <w:pStyle w:val="0"/>
        <w:ind w:firstLine="540"/>
        <w:jc w:val="both"/>
      </w:pPr>
      <w:r>
        <w:rPr>
          <w:sz w:val="24"/>
        </w:rPr>
      </w:r>
    </w:p>
    <w:p>
      <w:pPr>
        <w:pStyle w:val="2"/>
        <w:outlineLvl w:val="1"/>
        <w:jc w:val="center"/>
      </w:pPr>
      <w:r>
        <w:rPr>
          <w:sz w:val="24"/>
        </w:rPr>
        <w:t xml:space="preserve">IV. Порядок заключения и исполнения договора с вещателем</w:t>
      </w:r>
    </w:p>
    <w:p>
      <w:pPr>
        <w:pStyle w:val="0"/>
        <w:ind w:firstLine="540"/>
        <w:jc w:val="both"/>
      </w:pPr>
      <w:r>
        <w:rPr>
          <w:sz w:val="24"/>
        </w:rPr>
      </w:r>
    </w:p>
    <w:p>
      <w:pPr>
        <w:pStyle w:val="0"/>
        <w:ind w:firstLine="540"/>
        <w:jc w:val="both"/>
      </w:pPr>
      <w:r>
        <w:rPr>
          <w:sz w:val="24"/>
        </w:rPr>
        <w:t xml:space="preserve">41. К отношениям вещателя и оператора связи по заключению договора применяются правила направления оферты и получения акцепта, предусмотренные гражданским законодательством Российской Федерации.</w:t>
      </w:r>
    </w:p>
    <w:p>
      <w:pPr>
        <w:pStyle w:val="0"/>
        <w:spacing w:before="240" w:line-rule="auto"/>
        <w:ind w:firstLine="540"/>
        <w:jc w:val="both"/>
      </w:pPr>
      <w:r>
        <w:rPr>
          <w:sz w:val="24"/>
        </w:rPr>
        <w:t xml:space="preserve">42. В договоре с вещателем для целей телерадиовещания предусматривается обеспечение предоставления вещателю доступа к сети связи телерадиовещания оператора связи, прием и передача сигнала телерадиоканала до пользовательского оборудования (оконечного оборудования) или прием и передача сигнала телеканала и (или) радиоканала в эфир.</w:t>
      </w:r>
    </w:p>
    <w:p>
      <w:pPr>
        <w:pStyle w:val="0"/>
        <w:spacing w:before="240" w:line-rule="auto"/>
        <w:ind w:firstLine="540"/>
        <w:jc w:val="both"/>
      </w:pPr>
      <w:r>
        <w:rPr>
          <w:sz w:val="24"/>
        </w:rPr>
        <w:t xml:space="preserve">43. Оператор связи вправе отказать в заключении договора с вещателем при отсутствии технической возможности предоставления вещателю доступа к сети связи телерадиовещания или отсутствии у вещателя лицензии на телевизионное вещание, радиовещание, дающей право на распространение телеканала или радиоканала.</w:t>
      </w:r>
    </w:p>
    <w:p>
      <w:pPr>
        <w:pStyle w:val="0"/>
        <w:spacing w:before="240" w:line-rule="auto"/>
        <w:ind w:firstLine="540"/>
        <w:jc w:val="both"/>
      </w:pPr>
      <w:r>
        <w:rPr>
          <w:sz w:val="24"/>
        </w:rPr>
        <w:t xml:space="preserve">В случае отказа или уклонения оператора связи от заключения договора вещатель вправе обратиться в суд с требованием понуждения к заключению договора и о возмещении убытков. Бремя доказывания отсутствия технической возможности предоставления вещателю доступа к сети связи телерадиовещания лежит на операторе связи.</w:t>
      </w:r>
    </w:p>
    <w:p>
      <w:pPr>
        <w:pStyle w:val="0"/>
        <w:spacing w:before="240" w:line-rule="auto"/>
        <w:ind w:firstLine="540"/>
        <w:jc w:val="both"/>
      </w:pPr>
      <w:r>
        <w:rPr>
          <w:sz w:val="24"/>
        </w:rPr>
        <w:t xml:space="preserve">44. В договоре с вещателем должны быть указаны:</w:t>
      </w:r>
    </w:p>
    <w:p>
      <w:pPr>
        <w:pStyle w:val="0"/>
        <w:spacing w:before="240" w:line-rule="auto"/>
        <w:ind w:firstLine="540"/>
        <w:jc w:val="both"/>
      </w:pPr>
      <w:r>
        <w:rPr>
          <w:sz w:val="24"/>
        </w:rPr>
        <w:t xml:space="preserve">а) дата и место заключения договора;</w:t>
      </w:r>
    </w:p>
    <w:p>
      <w:pPr>
        <w:pStyle w:val="0"/>
        <w:spacing w:before="240" w:line-rule="auto"/>
        <w:ind w:firstLine="540"/>
        <w:jc w:val="both"/>
      </w:pPr>
      <w:r>
        <w:rPr>
          <w:sz w:val="24"/>
        </w:rPr>
        <w:t xml:space="preserve">б) наименование (фирменное наименование) оператора связи;</w:t>
      </w:r>
    </w:p>
    <w:p>
      <w:pPr>
        <w:pStyle w:val="0"/>
        <w:spacing w:before="240" w:line-rule="auto"/>
        <w:ind w:firstLine="540"/>
        <w:jc w:val="both"/>
      </w:pPr>
      <w:r>
        <w:rPr>
          <w:sz w:val="24"/>
        </w:rPr>
        <w:t xml:space="preserve">в) реквизиты расчетного счета оператора связи;</w:t>
      </w:r>
    </w:p>
    <w:p>
      <w:pPr>
        <w:pStyle w:val="0"/>
        <w:spacing w:before="240" w:line-rule="auto"/>
        <w:ind w:firstLine="540"/>
        <w:jc w:val="both"/>
      </w:pPr>
      <w:r>
        <w:rPr>
          <w:sz w:val="24"/>
        </w:rPr>
        <w:t xml:space="preserve">г) реквизиты выданной оператору связи лицензии на осуществление деятельности в области оказания услуг связи для целей телерадиовещания;</w:t>
      </w:r>
    </w:p>
    <w:p>
      <w:pPr>
        <w:pStyle w:val="0"/>
        <w:spacing w:before="240" w:line-rule="auto"/>
        <w:ind w:firstLine="540"/>
        <w:jc w:val="both"/>
      </w:pPr>
      <w:r>
        <w:rPr>
          <w:sz w:val="24"/>
        </w:rPr>
        <w:t xml:space="preserve">д) сведения о вещателе:</w:t>
      </w:r>
    </w:p>
    <w:p>
      <w:pPr>
        <w:pStyle w:val="0"/>
        <w:spacing w:before="240" w:line-rule="auto"/>
        <w:ind w:firstLine="540"/>
        <w:jc w:val="both"/>
      </w:pPr>
      <w:r>
        <w:rPr>
          <w:sz w:val="24"/>
        </w:rPr>
        <w:t xml:space="preserve">наименование (фирменное наименование), место нахождения, банковские реквизиты - для юридического лица;</w:t>
      </w:r>
    </w:p>
    <w:p>
      <w:pPr>
        <w:pStyle w:val="0"/>
        <w:spacing w:before="240" w:line-rule="auto"/>
        <w:ind w:firstLine="540"/>
        <w:jc w:val="both"/>
      </w:pPr>
      <w:r>
        <w:rPr>
          <w:sz w:val="24"/>
        </w:rPr>
        <w:t xml:space="preserve">е) реквизиты выданной вещателю лицензии на телевизионное вещание, радиовещание, дающей право на распространение телеканала или радиоканала;</w:t>
      </w:r>
    </w:p>
    <w:p>
      <w:pPr>
        <w:pStyle w:val="0"/>
        <w:spacing w:before="240" w:line-rule="auto"/>
        <w:ind w:firstLine="540"/>
        <w:jc w:val="both"/>
      </w:pPr>
      <w:r>
        <w:rPr>
          <w:sz w:val="24"/>
        </w:rPr>
        <w:t xml:space="preserve">ж) порядок и способ доставки счета за оказанные услуги связи для целей телерадиовещания;</w:t>
      </w:r>
    </w:p>
    <w:p>
      <w:pPr>
        <w:pStyle w:val="0"/>
        <w:spacing w:before="240" w:line-rule="auto"/>
        <w:ind w:firstLine="540"/>
        <w:jc w:val="both"/>
      </w:pPr>
      <w:r>
        <w:rPr>
          <w:sz w:val="24"/>
        </w:rPr>
        <w:t xml:space="preserve">з) права, обязанности и ответственность сторон;</w:t>
      </w:r>
    </w:p>
    <w:p>
      <w:pPr>
        <w:pStyle w:val="0"/>
        <w:spacing w:before="240" w:line-rule="auto"/>
        <w:ind w:firstLine="540"/>
        <w:jc w:val="both"/>
      </w:pPr>
      <w:r>
        <w:rPr>
          <w:sz w:val="24"/>
        </w:rPr>
        <w:t xml:space="preserve">и) порядок и условия применения оператором связи технических и программных средств защиты от несанкционированного доступа к сигналам телерадиоканалов (в случае их применения);</w:t>
      </w:r>
    </w:p>
    <w:p>
      <w:pPr>
        <w:pStyle w:val="0"/>
        <w:spacing w:before="240" w:line-rule="auto"/>
        <w:ind w:firstLine="540"/>
        <w:jc w:val="both"/>
      </w:pPr>
      <w:r>
        <w:rPr>
          <w:sz w:val="24"/>
        </w:rPr>
        <w:t xml:space="preserve">к) срок действия договора;</w:t>
      </w:r>
    </w:p>
    <w:p>
      <w:pPr>
        <w:pStyle w:val="0"/>
        <w:spacing w:before="240" w:line-rule="auto"/>
        <w:ind w:firstLine="540"/>
        <w:jc w:val="both"/>
      </w:pPr>
      <w:r>
        <w:rPr>
          <w:sz w:val="24"/>
        </w:rPr>
        <w:t xml:space="preserve">л) порядок расторжения договора, предусматривающий своевременное предварительное извещение оператором связи абонентов о прекращении доставки им сигнала телерадиоканала этого вещателя, - в случае заключения с вещателем договора, предусматривающего оказание вещателю услуг по приему и передаче сигнала телеканала и (или) радиоканала до пользовательского оборудования (оконечного оборудования).</w:t>
      </w:r>
    </w:p>
    <w:p>
      <w:pPr>
        <w:pStyle w:val="0"/>
        <w:spacing w:before="240" w:line-rule="auto"/>
        <w:ind w:firstLine="540"/>
        <w:jc w:val="both"/>
      </w:pPr>
      <w:r>
        <w:rPr>
          <w:sz w:val="24"/>
        </w:rPr>
        <w:t xml:space="preserve">45. В договоре с вещателем должны быть указаны следующие существенные условия:</w:t>
      </w:r>
    </w:p>
    <w:p>
      <w:pPr>
        <w:pStyle w:val="0"/>
        <w:spacing w:before="240" w:line-rule="auto"/>
        <w:ind w:firstLine="540"/>
        <w:jc w:val="both"/>
      </w:pPr>
      <w:r>
        <w:rPr>
          <w:sz w:val="24"/>
        </w:rPr>
        <w:t xml:space="preserve">а) перечень оказываемых услуг связи для целей телерадиовещания;</w:t>
      </w:r>
    </w:p>
    <w:p>
      <w:pPr>
        <w:pStyle w:val="0"/>
        <w:spacing w:before="240" w:line-rule="auto"/>
        <w:ind w:firstLine="540"/>
        <w:jc w:val="both"/>
      </w:pPr>
      <w:r>
        <w:rPr>
          <w:sz w:val="24"/>
        </w:rPr>
        <w:t xml:space="preserve">б) в случае наземного эфирного вещания - пункты установки технических средств с указанием мощности эфирных передатчиков, протяженность наземных каналов связи, плановые объемы (загрузка) оказания услуг и коды оказываемых услуг по каждому пункту установки технических средств;</w:t>
      </w:r>
    </w:p>
    <w:p>
      <w:pPr>
        <w:pStyle w:val="0"/>
        <w:spacing w:before="240" w:line-rule="auto"/>
        <w:ind w:firstLine="540"/>
        <w:jc w:val="both"/>
      </w:pPr>
      <w:r>
        <w:rPr>
          <w:sz w:val="24"/>
        </w:rPr>
        <w:t xml:space="preserve">в) тарифы и (или) стоимость услуг связи для целей телерадиовещания, порядок их оплаты;</w:t>
      </w:r>
    </w:p>
    <w:p>
      <w:pPr>
        <w:pStyle w:val="0"/>
        <w:spacing w:before="240" w:line-rule="auto"/>
        <w:ind w:firstLine="540"/>
        <w:jc w:val="both"/>
      </w:pPr>
      <w:r>
        <w:rPr>
          <w:sz w:val="24"/>
        </w:rPr>
        <w:t xml:space="preserve">г) зона обслуживания оператора сети связи телерадиовещания;</w:t>
      </w:r>
    </w:p>
    <w:p>
      <w:pPr>
        <w:pStyle w:val="0"/>
        <w:spacing w:before="240" w:line-rule="auto"/>
        <w:ind w:firstLine="540"/>
        <w:jc w:val="both"/>
      </w:pPr>
      <w:r>
        <w:rPr>
          <w:sz w:val="24"/>
        </w:rPr>
        <w:t xml:space="preserve">д) технологические параметры сигналов телерадиоканалов, согласованные сторонами, в соответствии с техническими нормами и стандартами, которые обязаны соблюдать оператор связи при оказании услуг связи для целей телерадиовещания и вещатель при распространении телеканалов и (или) радиоканалов;</w:t>
      </w:r>
    </w:p>
    <w:p>
      <w:pPr>
        <w:pStyle w:val="0"/>
        <w:spacing w:before="240" w:line-rule="auto"/>
        <w:ind w:firstLine="540"/>
        <w:jc w:val="both"/>
      </w:pPr>
      <w:r>
        <w:rPr>
          <w:sz w:val="24"/>
        </w:rPr>
        <w:t xml:space="preserve">е) порядок информирования сторон о проведении работ на технических средствах с прерыванием трансляции телеканалов и радиоканалов;</w:t>
      </w:r>
    </w:p>
    <w:p>
      <w:pPr>
        <w:pStyle w:val="0"/>
        <w:spacing w:before="240" w:line-rule="auto"/>
        <w:ind w:firstLine="540"/>
        <w:jc w:val="both"/>
      </w:pPr>
      <w:r>
        <w:rPr>
          <w:sz w:val="24"/>
        </w:rPr>
        <w:t xml:space="preserve">ж) номинал радиочастоты или номер телевизионного канала (в случае наземного эфирного вещания), параметры спутникового вещания, порядковый номер канала или иной идентификатор (для кабельного вещания) или номер цифрового пакета и номер позиции в цифровом пакете (с указанием региона и конкретного населенного пункта);</w:t>
      </w:r>
    </w:p>
    <w:p>
      <w:pPr>
        <w:pStyle w:val="0"/>
        <w:spacing w:before="240" w:line-rule="auto"/>
        <w:ind w:firstLine="540"/>
        <w:jc w:val="both"/>
      </w:pPr>
      <w:r>
        <w:rPr>
          <w:sz w:val="24"/>
        </w:rPr>
        <w:t xml:space="preserve">з) сведения о фактическом количестве абонентов на момент заключения договора (для кабельного вещания).</w:t>
      </w:r>
    </w:p>
    <w:p>
      <w:pPr>
        <w:pStyle w:val="0"/>
        <w:spacing w:before="240" w:line-rule="auto"/>
        <w:ind w:firstLine="540"/>
        <w:jc w:val="both"/>
      </w:pPr>
      <w:r>
        <w:rPr>
          <w:sz w:val="24"/>
        </w:rPr>
        <w:t xml:space="preserve">46. Оплата вещателем услуг связи для целей телерадиовещания может осуществляться посредством безналичных расчетов непосредственно после оказания услуг путем внесения аванса или с отсрочкой платежа в соответствии с заключенным оператором связи и вещателем договором.</w:t>
      </w:r>
    </w:p>
    <w:p>
      <w:pPr>
        <w:pStyle w:val="0"/>
        <w:spacing w:before="240" w:line-rule="auto"/>
        <w:ind w:firstLine="540"/>
        <w:jc w:val="both"/>
      </w:pPr>
      <w:r>
        <w:rPr>
          <w:sz w:val="24"/>
        </w:rPr>
        <w:t xml:space="preserve">47. Оператор связи обязан:</w:t>
      </w:r>
    </w:p>
    <w:p>
      <w:pPr>
        <w:pStyle w:val="0"/>
        <w:spacing w:before="240" w:line-rule="auto"/>
        <w:ind w:firstLine="540"/>
        <w:jc w:val="both"/>
      </w:pPr>
      <w:r>
        <w:rPr>
          <w:sz w:val="24"/>
        </w:rPr>
        <w:t xml:space="preserve">а) оказывать вещателю услуги связи для целей телерадиовещания в соответствии с законодательными и иными нормативными правовыми актами Российской Федерации, настоящими Правилами, лицензией на осуществление деятельности в области оказания услуг связи и договором;</w:t>
      </w:r>
    </w:p>
    <w:p>
      <w:pPr>
        <w:pStyle w:val="0"/>
        <w:spacing w:before="240" w:line-rule="auto"/>
        <w:ind w:firstLine="540"/>
        <w:jc w:val="both"/>
      </w:pPr>
      <w:r>
        <w:rPr>
          <w:sz w:val="24"/>
        </w:rPr>
        <w:t xml:space="preserve">б) обеспечивать соблюдение технологических параметров сигналов телерадиоканалов при оказании услуг связи;</w:t>
      </w:r>
    </w:p>
    <w:p>
      <w:pPr>
        <w:pStyle w:val="0"/>
        <w:spacing w:before="240" w:line-rule="auto"/>
        <w:ind w:firstLine="540"/>
        <w:jc w:val="both"/>
      </w:pPr>
      <w:r>
        <w:rPr>
          <w:sz w:val="24"/>
        </w:rPr>
        <w:t xml:space="preserve">в) назначать по согласованию с вещателем новый срок оказания услуг связи для целей телерадиовещания, если несоблюдение сроков было обусловлено обстоятельствами непреодолимой силы;</w:t>
      </w:r>
    </w:p>
    <w:p>
      <w:pPr>
        <w:pStyle w:val="0"/>
        <w:spacing w:before="240" w:line-rule="auto"/>
        <w:ind w:firstLine="540"/>
        <w:jc w:val="both"/>
      </w:pPr>
      <w:r>
        <w:rPr>
          <w:sz w:val="24"/>
        </w:rPr>
        <w:t xml:space="preserve">г) в случае оказания услуг связи для целей эфирного наземного вещания телеканалов и радиоканалов заблаговременно уведомлять вещателя о вводе в действие новых средств связи, внедрении новых технологических решений в своей сети связи телерадиовещания, влияющих на изменение стоимости предоставляемых услуг связи для целей телерадиовещания, и информировать о проведении профилактических (регламентных) работ в сети связи телерадиовещания;</w:t>
      </w:r>
    </w:p>
    <w:p>
      <w:pPr>
        <w:pStyle w:val="0"/>
        <w:spacing w:before="240" w:line-rule="auto"/>
        <w:ind w:firstLine="540"/>
        <w:jc w:val="both"/>
      </w:pPr>
      <w:r>
        <w:rPr>
          <w:sz w:val="24"/>
        </w:rPr>
        <w:t xml:space="preserve">д) в случае оказания услуг связи для целей наземной эфирной трансляции телеканалов и радиоканалов обеспечивать эфирную наземную трансляцию общероссийских обязательных общедоступных телеканалов и радиоканалов в открытом (незашифрованном) виде;</w:t>
      </w:r>
    </w:p>
    <w:p>
      <w:pPr>
        <w:pStyle w:val="0"/>
        <w:spacing w:before="240" w:line-rule="auto"/>
        <w:ind w:firstLine="540"/>
        <w:jc w:val="both"/>
      </w:pPr>
      <w:r>
        <w:rPr>
          <w:sz w:val="24"/>
        </w:rPr>
        <w:t xml:space="preserve">е) обеспечивать выполнение мероприятий по информационной безопасности в сфере оказания услуг связи для целей телерадиовещания в случаях, предусмотренных нормативными правовыми актами Российской Федерации, в том числе от точки присоединения до абонентской распределительной системы в зоне ответственности оператора связи, оказывающего услуги связи для целей кабельного вещания.</w:t>
      </w:r>
    </w:p>
    <w:p>
      <w:pPr>
        <w:pStyle w:val="0"/>
        <w:spacing w:before="240" w:line-rule="auto"/>
        <w:ind w:firstLine="540"/>
        <w:jc w:val="both"/>
      </w:pPr>
      <w:r>
        <w:rPr>
          <w:sz w:val="24"/>
        </w:rPr>
        <w:t xml:space="preserve">48. Вещатель обязан:</w:t>
      </w:r>
    </w:p>
    <w:p>
      <w:pPr>
        <w:pStyle w:val="0"/>
        <w:spacing w:before="240" w:line-rule="auto"/>
        <w:ind w:firstLine="540"/>
        <w:jc w:val="both"/>
      </w:pPr>
      <w:r>
        <w:rPr>
          <w:sz w:val="24"/>
        </w:rPr>
        <w:t xml:space="preserve">а) вносить плату за оказанные ему услуги связи для целей телерадиовещания и иные предусмотренные в договоре услуги в полном объеме и в определенные договором сроки;</w:t>
      </w:r>
    </w:p>
    <w:p>
      <w:pPr>
        <w:pStyle w:val="0"/>
        <w:spacing w:before="240" w:line-rule="auto"/>
        <w:ind w:firstLine="540"/>
        <w:jc w:val="both"/>
      </w:pPr>
      <w:r>
        <w:rPr>
          <w:sz w:val="24"/>
        </w:rPr>
        <w:t xml:space="preserve">б) обеспечивать согласованный с оператором связи бесперебойный режим подачи сигналов телерадиоканалов;</w:t>
      </w:r>
    </w:p>
    <w:p>
      <w:pPr>
        <w:pStyle w:val="0"/>
        <w:spacing w:before="240" w:line-rule="auto"/>
        <w:ind w:firstLine="540"/>
        <w:jc w:val="both"/>
      </w:pPr>
      <w:r>
        <w:rPr>
          <w:sz w:val="24"/>
        </w:rPr>
        <w:t xml:space="preserve">в) обеспечивать передачу определенных в договоре сигналов телерадиоканалов, соответствующих техническим параметрам, указанным в соответствующих технических нормах и стандартах;</w:t>
      </w:r>
    </w:p>
    <w:p>
      <w:pPr>
        <w:pStyle w:val="0"/>
        <w:spacing w:before="240" w:line-rule="auto"/>
        <w:ind w:firstLine="540"/>
        <w:jc w:val="both"/>
      </w:pPr>
      <w:r>
        <w:rPr>
          <w:sz w:val="24"/>
        </w:rPr>
        <w:t xml:space="preserve">г) сообщать оператору связи об изменении указанных в договоре сведений о вещателе не позднее 30 дней с даты внесения изменений;</w:t>
      </w:r>
    </w:p>
    <w:p>
      <w:pPr>
        <w:pStyle w:val="0"/>
        <w:spacing w:before="240" w:line-rule="auto"/>
        <w:ind w:firstLine="540"/>
        <w:jc w:val="both"/>
      </w:pPr>
      <w:r>
        <w:rPr>
          <w:sz w:val="24"/>
        </w:rPr>
        <w:t xml:space="preserve">д) обеспечивать выполнение мероприятий по информационной безопасности в случаях, предусмотренных нормативными правовыми актами Российской Федерации в соответствующей сфере.</w:t>
      </w:r>
    </w:p>
    <w:p>
      <w:pPr>
        <w:pStyle w:val="0"/>
        <w:ind w:firstLine="540"/>
        <w:jc w:val="both"/>
      </w:pPr>
      <w:r>
        <w:rPr>
          <w:sz w:val="24"/>
        </w:rPr>
      </w:r>
    </w:p>
    <w:p>
      <w:pPr>
        <w:pStyle w:val="2"/>
        <w:outlineLvl w:val="1"/>
        <w:jc w:val="center"/>
      </w:pPr>
      <w:r>
        <w:rPr>
          <w:sz w:val="24"/>
        </w:rPr>
        <w:t xml:space="preserve">V. Порядок и условия приостановления, изменения,</w:t>
      </w:r>
    </w:p>
    <w:p>
      <w:pPr>
        <w:pStyle w:val="2"/>
        <w:jc w:val="center"/>
      </w:pPr>
      <w:r>
        <w:rPr>
          <w:sz w:val="24"/>
        </w:rPr>
        <w:t xml:space="preserve">прекращения и расторжения договора</w:t>
      </w:r>
    </w:p>
    <w:p>
      <w:pPr>
        <w:pStyle w:val="0"/>
        <w:ind w:firstLine="540"/>
        <w:jc w:val="both"/>
      </w:pPr>
      <w:r>
        <w:rPr>
          <w:sz w:val="24"/>
        </w:rPr>
      </w:r>
    </w:p>
    <w:p>
      <w:pPr>
        <w:pStyle w:val="0"/>
        <w:ind w:firstLine="540"/>
        <w:jc w:val="both"/>
      </w:pPr>
      <w:r>
        <w:rPr>
          <w:sz w:val="24"/>
        </w:rPr>
        <w:t xml:space="preserve">49. Оператор связи и абонент или вещатель вправе в любое время по соглашению сторон расторгнуть договор при условии оплаты абонентом или вещателем оказанных услуг связи для целей телерадиовещания. В договоре могут быть предусмотрены случаи и порядок одностороннего отказа сторон от исполнения договора.</w:t>
      </w:r>
    </w:p>
    <w:p>
      <w:pPr>
        <w:pStyle w:val="0"/>
        <w:spacing w:before="240" w:line-rule="auto"/>
        <w:ind w:firstLine="540"/>
        <w:jc w:val="both"/>
      </w:pPr>
      <w:r>
        <w:rPr>
          <w:sz w:val="24"/>
        </w:rPr>
        <w:t xml:space="preserve">50. В случае нарушения абонентом или вещателем требований, связанных с оказанием услуг связи для целей телерадиовещания, установленных Федеральным </w:t>
      </w:r>
      <w:hyperlink w:history="0" r:id="rId14" w:tooltip="Федеральный закон от 07.07.2003 N 126-ФЗ (ред. от 01.04.2025) &quot;О связи&quot; {КонсультантПлюс}">
        <w:r>
          <w:rPr>
            <w:sz w:val="24"/>
            <w:color w:val="0000ff"/>
          </w:rPr>
          <w:t xml:space="preserve">законом</w:t>
        </w:r>
      </w:hyperlink>
      <w:r>
        <w:rPr>
          <w:sz w:val="24"/>
        </w:rPr>
        <w:t xml:space="preserve"> "О связи", настоящими Правилами и договором, в том числе нарушения сроков оплаты оказанных услуг связи для целей телерадиовещания, оператор связи вправе приостановить оказание услуг связи для целей телерадиовещания до устранения нарушения, уведомив об этом абонента или вещателя.</w:t>
      </w:r>
    </w:p>
    <w:p>
      <w:pPr>
        <w:pStyle w:val="0"/>
        <w:spacing w:before="240" w:line-rule="auto"/>
        <w:ind w:firstLine="540"/>
        <w:jc w:val="both"/>
      </w:pPr>
      <w:r>
        <w:rPr>
          <w:sz w:val="24"/>
        </w:rPr>
        <w:t xml:space="preserve">В случае неустранения такого нарушения в течение 6 месяцев со дня получения абонентом или вещателем от оператора связи уведомления в письменной форме о намерении приостановить оказание услуг связи для целей телерадиовещания оператор связи в одностороннем порядке вправе расторгнуть договор.</w:t>
      </w:r>
    </w:p>
    <w:p>
      <w:pPr>
        <w:pStyle w:val="0"/>
        <w:spacing w:before="240" w:line-rule="auto"/>
        <w:ind w:firstLine="540"/>
        <w:jc w:val="both"/>
      </w:pPr>
      <w:r>
        <w:rPr>
          <w:sz w:val="24"/>
        </w:rPr>
        <w:t xml:space="preserve">Оператор связи вправе в одностороннем порядке расторгнуть договор в случае отсутствия оплаты в период, установленный в договоре, но не ранее 90 дней.</w:t>
      </w:r>
    </w:p>
    <w:p>
      <w:pPr>
        <w:pStyle w:val="0"/>
        <w:spacing w:before="240" w:line-rule="auto"/>
        <w:ind w:firstLine="540"/>
        <w:jc w:val="both"/>
      </w:pPr>
      <w:r>
        <w:rPr>
          <w:sz w:val="24"/>
        </w:rPr>
        <w:t xml:space="preserve">Оператор связи, абонент или вещатель вправе расторгнуть договор в одностороннем порядке в иных случаях, предусмотренных законодательством Российской Федерации.</w:t>
      </w:r>
    </w:p>
    <w:p>
      <w:pPr>
        <w:pStyle w:val="0"/>
        <w:spacing w:before="240" w:line-rule="auto"/>
        <w:ind w:firstLine="540"/>
        <w:jc w:val="both"/>
      </w:pPr>
      <w:r>
        <w:rPr>
          <w:sz w:val="24"/>
        </w:rPr>
        <w:t xml:space="preserve">51. Действие договора с абонентом может быть приостановлено по заявлению абонента о приостановлении оказания услуг связи. При этом оператором связи в соответствии с установленным для таких случаев тарифом взимается плата с абонента за весь период времени, указанный в заявлении абонента о приостановлении оказания услуг связи.</w:t>
      </w:r>
    </w:p>
    <w:p>
      <w:pPr>
        <w:pStyle w:val="0"/>
        <w:spacing w:before="240" w:line-rule="auto"/>
        <w:ind w:firstLine="540"/>
        <w:jc w:val="both"/>
      </w:pPr>
      <w:r>
        <w:rPr>
          <w:sz w:val="24"/>
        </w:rPr>
        <w:t xml:space="preserve">52. С письменного согласия абонента - физического лица в договор может быть внесено изменение, касающееся указания в нем нового абонента - физического лица.</w:t>
      </w:r>
    </w:p>
    <w:p>
      <w:pPr>
        <w:pStyle w:val="0"/>
        <w:spacing w:before="240" w:line-rule="auto"/>
        <w:ind w:firstLine="540"/>
        <w:jc w:val="both"/>
      </w:pPr>
      <w:r>
        <w:rPr>
          <w:sz w:val="24"/>
        </w:rPr>
        <w:t xml:space="preserve">53. Изменение договора осуществляется в письменной форме или путем совершения иных действий, перечень и порядок осуществления которых определяются договором. Плата за изменение тарифного плана с абонента не взимается.</w:t>
      </w:r>
    </w:p>
    <w:p>
      <w:pPr>
        <w:pStyle w:val="0"/>
        <w:spacing w:before="240" w:line-rule="auto"/>
        <w:ind w:firstLine="540"/>
        <w:jc w:val="both"/>
      </w:pPr>
      <w:r>
        <w:rPr>
          <w:sz w:val="24"/>
        </w:rPr>
        <w:t xml:space="preserve">54. Обязанность доказывания совершения абонентом действий, направленных на изменение условий договора, возложена на оператора связи.</w:t>
      </w:r>
    </w:p>
    <w:p>
      <w:pPr>
        <w:pStyle w:val="0"/>
        <w:spacing w:before="240" w:line-rule="auto"/>
        <w:ind w:firstLine="540"/>
        <w:jc w:val="both"/>
      </w:pPr>
      <w:r>
        <w:rPr>
          <w:sz w:val="24"/>
        </w:rPr>
        <w:t xml:space="preserve">55. В случае если внесение изменений в договор повлекло необходимость выполнения оператором связи соответствующих работ, эти работы подлежат оплате стороной, по инициативе которой были внесены изменения в договор, если иное не установлено договором.</w:t>
      </w:r>
    </w:p>
    <w:p>
      <w:pPr>
        <w:pStyle w:val="0"/>
        <w:spacing w:before="240" w:line-rule="auto"/>
        <w:ind w:firstLine="540"/>
        <w:jc w:val="both"/>
      </w:pPr>
      <w:r>
        <w:rPr>
          <w:sz w:val="24"/>
        </w:rPr>
        <w:t xml:space="preserve">56. При реорганизации или переименовании абонента - юридического лица или вещателя - юридического лица (за исключением реорганизации в форме выделения или разделения) в договор может быть внесено изменение, касающееся указания в нем правопреемника или нового наименования абонента - юридического лица или вещателя - юридического лица. При реорганизации юридического лица в форме выделения или разделения вопрос о том, с кем из правопреемников следует заключить договор, решается в соответствии с разделительным балансом.</w:t>
      </w:r>
    </w:p>
    <w:p>
      <w:pPr>
        <w:pStyle w:val="0"/>
        <w:spacing w:before="240" w:line-rule="auto"/>
        <w:ind w:firstLine="540"/>
        <w:jc w:val="both"/>
      </w:pPr>
      <w:r>
        <w:rPr>
          <w:sz w:val="24"/>
        </w:rPr>
        <w:t xml:space="preserve">57. В случае если абоненту оказывается услуга связи для целей кабельного вещания, при прекращении у абонента права владения или пользования помещением, в котором установлено пользовательское оборудование (оконечное оборудование), договор с абонентом прекращается с даты получения оператором заявления абонента о прекращении договора или обращения нового владельца указанного помещения о заключении договора. При этом оператор связи, являющийся стороной договора, по требованию нового владельца указанного помещения обязан в течение 30 дней заключить с ним новый договор.</w:t>
      </w:r>
    </w:p>
    <w:p>
      <w:pPr>
        <w:pStyle w:val="0"/>
        <w:spacing w:before="240" w:line-rule="auto"/>
        <w:ind w:firstLine="540"/>
        <w:jc w:val="both"/>
      </w:pPr>
      <w:r>
        <w:rPr>
          <w:sz w:val="24"/>
        </w:rPr>
        <w:t xml:space="preserve">58. До истечения предусмотренного Гражданским </w:t>
      </w:r>
      <w:hyperlink w:history="0" r:id="rId15" w:tooltip="&quot;Гражданский кодекс Российской Федерации (часть первая)&quot; от 30.11.1994 N 51-ФЗ (ред. от 08.08.2024, с изм. от 31.10.2024) {КонсультантПлюс}">
        <w:r>
          <w:rPr>
            <w:sz w:val="24"/>
            <w:color w:val="0000ff"/>
          </w:rPr>
          <w:t xml:space="preserve">кодексом</w:t>
        </w:r>
      </w:hyperlink>
      <w:r>
        <w:rPr>
          <w:sz w:val="24"/>
        </w:rPr>
        <w:t xml:space="preserve"> Российской Федерации срока принятия наследства, в состав которого входит помещение с установленным пользовательским оборудованием (оконечным оборудованием) для предоставления доступа к сети связи телерадиовещания, оператор связи не имеет права распоряжаться техническими средствами, предназначенными для подключения пользовательского оборудования (оконечного оборудования) к сети связи телерадиовещания.</w:t>
      </w:r>
    </w:p>
    <w:p>
      <w:pPr>
        <w:pStyle w:val="0"/>
        <w:spacing w:before="240" w:line-rule="auto"/>
        <w:ind w:firstLine="540"/>
        <w:jc w:val="both"/>
      </w:pPr>
      <w:r>
        <w:rPr>
          <w:sz w:val="24"/>
        </w:rPr>
        <w:t xml:space="preserve">Лицо, принявшее наследство, в течение 30 дней со дня вступления в наследство вправе подать оператору связи заявление о заключении договора.</w:t>
      </w:r>
    </w:p>
    <w:p>
      <w:pPr>
        <w:pStyle w:val="0"/>
        <w:spacing w:before="240" w:line-rule="auto"/>
        <w:ind w:firstLine="540"/>
        <w:jc w:val="both"/>
      </w:pPr>
      <w:r>
        <w:rPr>
          <w:sz w:val="24"/>
        </w:rPr>
        <w:t xml:space="preserve">Оператор связи обязан в течение 30 дней со дня регистрации заявления о заключении договора заключить с наследником договор.</w:t>
      </w:r>
    </w:p>
    <w:p>
      <w:pPr>
        <w:pStyle w:val="0"/>
        <w:spacing w:before="240" w:line-rule="auto"/>
        <w:ind w:firstLine="540"/>
        <w:jc w:val="both"/>
      </w:pPr>
      <w:r>
        <w:rPr>
          <w:sz w:val="24"/>
        </w:rPr>
        <w:t xml:space="preserve">Если заявление о заключении договора не подано наследником в установленный срок, оператор связи вправе распорядиться техническими средствами, предназначенными для подключения пользовательского оборудования (оконечного оборудования) в целях предоставления доступа к сети связи телерадиовещания, по своему усмотрению.</w:t>
      </w:r>
    </w:p>
    <w:p>
      <w:pPr>
        <w:pStyle w:val="0"/>
        <w:ind w:firstLine="540"/>
        <w:jc w:val="both"/>
      </w:pPr>
      <w:r>
        <w:rPr>
          <w:sz w:val="24"/>
        </w:rPr>
      </w:r>
    </w:p>
    <w:p>
      <w:pPr>
        <w:pStyle w:val="2"/>
        <w:outlineLvl w:val="1"/>
        <w:jc w:val="center"/>
      </w:pPr>
      <w:r>
        <w:rPr>
          <w:sz w:val="24"/>
        </w:rPr>
        <w:t xml:space="preserve">VI. Порядок предъявления и рассмотрения претензий</w:t>
      </w:r>
    </w:p>
    <w:p>
      <w:pPr>
        <w:pStyle w:val="0"/>
        <w:ind w:firstLine="540"/>
        <w:jc w:val="both"/>
      </w:pPr>
      <w:r>
        <w:rPr>
          <w:sz w:val="24"/>
        </w:rPr>
      </w:r>
    </w:p>
    <w:p>
      <w:pPr>
        <w:pStyle w:val="0"/>
        <w:ind w:firstLine="540"/>
        <w:jc w:val="both"/>
      </w:pPr>
      <w:r>
        <w:rPr>
          <w:sz w:val="24"/>
        </w:rPr>
        <w:t xml:space="preserve">59. Абонент, вещатель, а также заявитель, указанный в </w:t>
      </w:r>
      <w:hyperlink w:history="0" w:anchor="P124" w:tooltip="23. Оператор связи вправе отказать заявителю в заключении договора при отсутствии технической возможности предоставления доступа к сети связи телерадиовещания. При этом о своем отказе оператор связи обязан сообщить заявителю в письменной форме в срок, не превышающий 10 дней со дня окончания проверки, предусмотренной пунктом 22 настоящих Правил.">
        <w:r>
          <w:rPr>
            <w:sz w:val="24"/>
            <w:color w:val="0000ff"/>
          </w:rPr>
          <w:t xml:space="preserve">пункте 23</w:t>
        </w:r>
      </w:hyperlink>
      <w:r>
        <w:rPr>
          <w:sz w:val="24"/>
        </w:rPr>
        <w:t xml:space="preserve"> настоящих Правил, вправе обжаловать в административном или судебном порядке решения и действия (бездействие) оператора связи, связанные с оказанием услуг связи для целей телерадиовещания.</w:t>
      </w:r>
    </w:p>
    <w:p>
      <w:pPr>
        <w:pStyle w:val="0"/>
        <w:spacing w:before="240" w:line-rule="auto"/>
        <w:ind w:firstLine="540"/>
        <w:jc w:val="both"/>
      </w:pPr>
      <w:r>
        <w:rPr>
          <w:sz w:val="24"/>
        </w:rPr>
        <w:t xml:space="preserve">60. Оператор связи в местах работы с абонентами (при их наличии) обязан иметь книгу жалоб и предложений абонентов и выдавать ее по их первому требованию.</w:t>
      </w:r>
    </w:p>
    <w:p>
      <w:pPr>
        <w:pStyle w:val="0"/>
        <w:spacing w:before="240" w:line-rule="auto"/>
        <w:ind w:firstLine="540"/>
        <w:jc w:val="both"/>
      </w:pPr>
      <w:r>
        <w:rPr>
          <w:sz w:val="24"/>
        </w:rPr>
        <w:t xml:space="preserve">61. Жалоба абонента направляется в письменной форме и подлежит регистрации оператором связи не позднее одного рабочего дня, следующего за днем поступления такой жалобы.</w:t>
      </w:r>
    </w:p>
    <w:p>
      <w:pPr>
        <w:pStyle w:val="0"/>
        <w:spacing w:before="240" w:line-rule="auto"/>
        <w:ind w:firstLine="540"/>
        <w:jc w:val="both"/>
      </w:pPr>
      <w:r>
        <w:rPr>
          <w:sz w:val="24"/>
        </w:rPr>
        <w:t xml:space="preserve">Оператор связи в течение 30 дней со дня регистрации жалобы обязан рассмотреть ее и проинформировать о результатах ее рассмотрения абонента, направившего жалобу. Указанная информация направляется в форме документа на бумажном носителе или в форме электронного документа, подписанного простой электронной подписью, если такая форма указана в жалобе.</w:t>
      </w:r>
    </w:p>
    <w:p>
      <w:pPr>
        <w:pStyle w:val="0"/>
        <w:spacing w:before="240" w:line-rule="auto"/>
        <w:ind w:firstLine="540"/>
        <w:jc w:val="both"/>
      </w:pPr>
      <w:r>
        <w:rPr>
          <w:sz w:val="24"/>
        </w:rPr>
        <w:t xml:space="preserve">Отказ в удовлетворении жалобы должен быть мотивирован.</w:t>
      </w:r>
    </w:p>
    <w:p>
      <w:pPr>
        <w:pStyle w:val="0"/>
        <w:spacing w:before="240" w:line-rule="auto"/>
        <w:ind w:firstLine="540"/>
        <w:jc w:val="both"/>
      </w:pPr>
      <w:r>
        <w:rPr>
          <w:sz w:val="24"/>
        </w:rPr>
        <w:t xml:space="preserve">62. При неисполнении или ненадлежащем исполнении оператором связи обязательств по оказанию услуг связи для целей телерадиовещания абонент или вещатель до обращения в суд предъявляют оператору связи претензию.</w:t>
      </w:r>
    </w:p>
    <w:p>
      <w:pPr>
        <w:pStyle w:val="0"/>
        <w:spacing w:before="240" w:line-rule="auto"/>
        <w:ind w:firstLine="540"/>
        <w:jc w:val="both"/>
      </w:pPr>
      <w:r>
        <w:rPr>
          <w:sz w:val="24"/>
        </w:rPr>
        <w:t xml:space="preserve">63. Претензия абонента или вещателя предъявляется в письменной форме и подлежит регистрации оператором связи не позднее одного рабочего дня, следующего за днем ее поступления.</w:t>
      </w:r>
    </w:p>
    <w:p>
      <w:pPr>
        <w:pStyle w:val="0"/>
        <w:spacing w:before="240" w:line-rule="auto"/>
        <w:ind w:firstLine="540"/>
        <w:jc w:val="both"/>
      </w:pPr>
      <w:r>
        <w:rPr>
          <w:sz w:val="24"/>
        </w:rPr>
        <w:t xml:space="preserve">Претензии по вопросам, связанным с отказом в оказании услуг связи для целей телерадиовещания, с несвоевременным или ненадлежащим исполнением обязательств, вытекающих из договора, предъявляются в течение 6 месяцев со дня отказа в оказании услуг связи для целей телерадиовещания, со дня выявления ненадлежащего исполнения обязательств по договору или выставления счета за оказанную услугу.</w:t>
      </w:r>
    </w:p>
    <w:p>
      <w:pPr>
        <w:pStyle w:val="0"/>
        <w:spacing w:before="240" w:line-rule="auto"/>
        <w:ind w:firstLine="540"/>
        <w:jc w:val="both"/>
      </w:pPr>
      <w:r>
        <w:rPr>
          <w:sz w:val="24"/>
        </w:rPr>
        <w:t xml:space="preserve">К претензии прилагаются копия договора или иного удостоверяющего факт заключения договора документа, а также иные документы, которые необходимы для рассмотрения претензии по существу и в которых должны быть указаны сведения о неисполнении или ненадлежащем исполнении обязательств по договору, а в случае предъявления претензии о возмещении ущерба - о факте и размере причиненного ущерба.</w:t>
      </w:r>
    </w:p>
    <w:p>
      <w:pPr>
        <w:pStyle w:val="0"/>
        <w:spacing w:before="240" w:line-rule="auto"/>
        <w:ind w:firstLine="540"/>
        <w:jc w:val="both"/>
      </w:pPr>
      <w:r>
        <w:rPr>
          <w:sz w:val="24"/>
        </w:rPr>
        <w:t xml:space="preserve">64. Оператор связи в течение 30 дней со дня регистрации претензии обязан рассмотреть ее и проинформировать о результатах ее рассмотрения лицо, предъявившее претензию. Указанная информация направляется в форме документа на бумажном носителе или в форме электронного документа, подписанного простой электронной подписью, если такая форма указана в претензии. Отказ в удовлетворении претензии должен быть мотивирован.</w:t>
      </w:r>
    </w:p>
    <w:p>
      <w:pPr>
        <w:pStyle w:val="0"/>
        <w:spacing w:before="240" w:line-rule="auto"/>
        <w:ind w:firstLine="540"/>
        <w:jc w:val="both"/>
      </w:pPr>
      <w:r>
        <w:rPr>
          <w:sz w:val="24"/>
        </w:rPr>
        <w:t xml:space="preserve">В случае если претензия была признана оператором связи обоснованной, выявленные недостатки подлежат устранению в срок, назначенный абонентом или вещателем.</w:t>
      </w:r>
    </w:p>
    <w:p>
      <w:pPr>
        <w:pStyle w:val="0"/>
        <w:spacing w:before="240" w:line-rule="auto"/>
        <w:ind w:firstLine="540"/>
        <w:jc w:val="both"/>
      </w:pPr>
      <w:r>
        <w:rPr>
          <w:sz w:val="24"/>
        </w:rPr>
        <w:t xml:space="preserve">В случае если оператором связи были признаны обоснованными требования уменьшения размера оплаты оказанных услуг связи для целей телерадиовещания, возмещения расходов на устранение недостатков своими силами или третьими лицами, а также возврата уплаченных за оказание услуг связи для целей телерадиовещания средств и возмещения убытков, причиненных в связи с отказом от предоставления услуг связи для целей телерадиовещания, указанные требования подлежат удовлетворению в 10-дневный срок со дня признания претензии обоснованной.</w:t>
      </w:r>
    </w:p>
    <w:p>
      <w:pPr>
        <w:pStyle w:val="0"/>
        <w:spacing w:before="240" w:line-rule="auto"/>
        <w:ind w:firstLine="540"/>
        <w:jc w:val="both"/>
      </w:pPr>
      <w:r>
        <w:rPr>
          <w:sz w:val="24"/>
        </w:rPr>
        <w:t xml:space="preserve">При отклонении претензии полностью или частично либо неполучении ответа в установленный срок абонент или вещатель вправе предъявить иск в суд.</w:t>
      </w:r>
    </w:p>
    <w:p>
      <w:pPr>
        <w:pStyle w:val="0"/>
        <w:ind w:firstLine="540"/>
        <w:jc w:val="both"/>
      </w:pPr>
      <w:r>
        <w:rPr>
          <w:sz w:val="24"/>
        </w:rPr>
      </w:r>
    </w:p>
    <w:p>
      <w:pPr>
        <w:pStyle w:val="2"/>
        <w:outlineLvl w:val="1"/>
        <w:jc w:val="center"/>
      </w:pPr>
      <w:r>
        <w:rPr>
          <w:sz w:val="24"/>
        </w:rPr>
        <w:t xml:space="preserve">VII. Ответственность сторон</w:t>
      </w:r>
    </w:p>
    <w:p>
      <w:pPr>
        <w:pStyle w:val="0"/>
        <w:ind w:firstLine="540"/>
        <w:jc w:val="both"/>
      </w:pPr>
      <w:r>
        <w:rPr>
          <w:sz w:val="24"/>
        </w:rPr>
      </w:r>
    </w:p>
    <w:p>
      <w:pPr>
        <w:pStyle w:val="0"/>
        <w:ind w:firstLine="540"/>
        <w:jc w:val="both"/>
      </w:pPr>
      <w:r>
        <w:rPr>
          <w:sz w:val="24"/>
        </w:rPr>
        <w:t xml:space="preserve">65. За неисполнение или ненадлежащее исполнение обязательств по договору оператор связи несет ответственность в следующих случаях:</w:t>
      </w:r>
    </w:p>
    <w:p>
      <w:pPr>
        <w:pStyle w:val="0"/>
        <w:spacing w:before="240" w:line-rule="auto"/>
        <w:ind w:firstLine="540"/>
        <w:jc w:val="both"/>
      </w:pPr>
      <w:r>
        <w:rPr>
          <w:sz w:val="24"/>
        </w:rPr>
        <w:t xml:space="preserve">а) нарушение сроков предоставления абоненту или вещателю доступа к сети связи телерадиовещания;</w:t>
      </w:r>
    </w:p>
    <w:p>
      <w:pPr>
        <w:pStyle w:val="0"/>
        <w:spacing w:before="240" w:line-rule="auto"/>
        <w:ind w:firstLine="540"/>
        <w:jc w:val="both"/>
      </w:pPr>
      <w:r>
        <w:rPr>
          <w:sz w:val="24"/>
        </w:rPr>
        <w:t xml:space="preserve">б) нарушение установленных в договоре сроков оказания услуг связи для целей телерадиовещания;</w:t>
      </w:r>
    </w:p>
    <w:p>
      <w:pPr>
        <w:pStyle w:val="0"/>
        <w:spacing w:before="240" w:line-rule="auto"/>
        <w:ind w:firstLine="540"/>
        <w:jc w:val="both"/>
      </w:pPr>
      <w:r>
        <w:rPr>
          <w:sz w:val="24"/>
        </w:rPr>
        <w:t xml:space="preserve">в) неоказание услуг связи для целей телерадиовещания, указанных в договоре;</w:t>
      </w:r>
    </w:p>
    <w:p>
      <w:pPr>
        <w:pStyle w:val="0"/>
        <w:spacing w:before="240" w:line-rule="auto"/>
        <w:ind w:firstLine="540"/>
        <w:jc w:val="both"/>
      </w:pPr>
      <w:r>
        <w:rPr>
          <w:sz w:val="24"/>
        </w:rPr>
        <w:t xml:space="preserve">г) некачественное оказание услуг связи для целей телерадиовещания, в том числе в результате ненадлежащего содержания сети связи телерадиовещания.</w:t>
      </w:r>
    </w:p>
    <w:p>
      <w:pPr>
        <w:pStyle w:val="0"/>
        <w:spacing w:before="240" w:line-rule="auto"/>
        <w:ind w:firstLine="540"/>
        <w:jc w:val="both"/>
      </w:pPr>
      <w:r>
        <w:rPr>
          <w:sz w:val="24"/>
        </w:rPr>
        <w:t xml:space="preserve">66. В случае неисполнения или ненадлежащего исполнения оператором связи обязательств в соответствии с договором абонент или вещатель вправе потребовать от оператора связи по своему выбору:</w:t>
      </w:r>
    </w:p>
    <w:p>
      <w:pPr>
        <w:pStyle w:val="0"/>
        <w:spacing w:before="240" w:line-rule="auto"/>
        <w:ind w:firstLine="540"/>
        <w:jc w:val="both"/>
      </w:pPr>
      <w:r>
        <w:rPr>
          <w:sz w:val="24"/>
        </w:rPr>
        <w:t xml:space="preserve">а) безвозмездного устранения недостатков по оказанию услуг связи для целей телерадиовещания;</w:t>
      </w:r>
    </w:p>
    <w:p>
      <w:pPr>
        <w:pStyle w:val="0"/>
        <w:spacing w:before="240" w:line-rule="auto"/>
        <w:ind w:firstLine="540"/>
        <w:jc w:val="both"/>
      </w:pPr>
      <w:r>
        <w:rPr>
          <w:sz w:val="24"/>
        </w:rPr>
        <w:t xml:space="preserve">б) соответствующего уменьшения стоимости услуг связи для целей телерадиовещания;</w:t>
      </w:r>
    </w:p>
    <w:p>
      <w:pPr>
        <w:pStyle w:val="0"/>
        <w:spacing w:before="240" w:line-rule="auto"/>
        <w:ind w:firstLine="540"/>
        <w:jc w:val="both"/>
      </w:pPr>
      <w:r>
        <w:rPr>
          <w:sz w:val="24"/>
        </w:rPr>
        <w:t xml:space="preserve">в) возмещения понесенных абонентом или вещателем расходов по устранению недостатков оказанной услуги связи для целей телерадиовещания своими силами или третьими лицами.</w:t>
      </w:r>
    </w:p>
    <w:p>
      <w:pPr>
        <w:pStyle w:val="0"/>
        <w:spacing w:before="240" w:line-rule="auto"/>
        <w:ind w:firstLine="540"/>
        <w:jc w:val="both"/>
      </w:pPr>
      <w:r>
        <w:rPr>
          <w:sz w:val="24"/>
        </w:rPr>
        <w:t xml:space="preserve">67. В случае нарушения оператором связи требований к ограничению распространения сведений об абоненте - физическом лице, ставших ему известными в силу исполнения договора, оператор связи по требованию абонента возмещает причиненные этими действиями убытки.</w:t>
      </w:r>
    </w:p>
    <w:p>
      <w:pPr>
        <w:pStyle w:val="0"/>
        <w:spacing w:before="240" w:line-rule="auto"/>
        <w:ind w:firstLine="540"/>
        <w:jc w:val="both"/>
      </w:pPr>
      <w:r>
        <w:rPr>
          <w:sz w:val="24"/>
        </w:rPr>
        <w:t xml:space="preserve">68. При нарушении оператором связи установленных сроков оказания услуг связи для целей телерадиовещания абонент - физическое лицо вправе потребовать от оператора связи (по своему выбору):</w:t>
      </w:r>
    </w:p>
    <w:p>
      <w:pPr>
        <w:pStyle w:val="0"/>
        <w:spacing w:before="240" w:line-rule="auto"/>
        <w:ind w:firstLine="540"/>
        <w:jc w:val="both"/>
      </w:pPr>
      <w:r>
        <w:rPr>
          <w:sz w:val="24"/>
        </w:rPr>
        <w:t xml:space="preserve">а) назначение оператору связи нового срока, в течение которого должна быть оказана услуга связи для целей телерадиовещания;</w:t>
      </w:r>
    </w:p>
    <w:p>
      <w:pPr>
        <w:pStyle w:val="0"/>
        <w:spacing w:before="240" w:line-rule="auto"/>
        <w:ind w:firstLine="540"/>
        <w:jc w:val="both"/>
      </w:pPr>
      <w:r>
        <w:rPr>
          <w:sz w:val="24"/>
        </w:rPr>
        <w:t xml:space="preserve">б) уменьшение стоимости услуги связи для целей телерадиовещания;</w:t>
      </w:r>
    </w:p>
    <w:p>
      <w:pPr>
        <w:pStyle w:val="0"/>
        <w:spacing w:before="240" w:line-rule="auto"/>
        <w:ind w:firstLine="540"/>
        <w:jc w:val="both"/>
      </w:pPr>
      <w:r>
        <w:rPr>
          <w:sz w:val="24"/>
        </w:rPr>
        <w:t xml:space="preserve">в) расторжение договора.</w:t>
      </w:r>
    </w:p>
    <w:p>
      <w:pPr>
        <w:pStyle w:val="0"/>
        <w:spacing w:before="240" w:line-rule="auto"/>
        <w:ind w:firstLine="540"/>
        <w:jc w:val="both"/>
      </w:pPr>
      <w:r>
        <w:rPr>
          <w:sz w:val="24"/>
        </w:rPr>
        <w:t xml:space="preserve">69. Оператор связи при нарушении сроков предоставления абоненту доступа к сети связи телерадиовещания уплачивает абоненту - физическому лицу неустойку в размере 3 процентов платы за предоставление абоненту доступа к сети связи телерадиовещания за каждый день просрочки вплоть до начала обеспечения абоненту доступа к сети связи телерадиовещания, если более высокий размер неустойки не указан в договоре, но не более размера указанной в договоре платы за предоставление абоненту доступа к сети связи телерадиовещания.</w:t>
      </w:r>
    </w:p>
    <w:p>
      <w:pPr>
        <w:pStyle w:val="0"/>
        <w:spacing w:before="240" w:line-rule="auto"/>
        <w:ind w:firstLine="540"/>
        <w:jc w:val="both"/>
      </w:pPr>
      <w:r>
        <w:rPr>
          <w:sz w:val="24"/>
        </w:rPr>
        <w:t xml:space="preserve">70. В случае непредставления, неполного или несвоевременного представления информации об оказании услуг связи для целей телерадиовещания абонент - физическое лицо вправе отказаться от исполнения договора и потребовать возмещения понесенных убытков.</w:t>
      </w:r>
    </w:p>
    <w:p>
      <w:pPr>
        <w:pStyle w:val="0"/>
        <w:spacing w:before="240" w:line-rule="auto"/>
        <w:ind w:firstLine="540"/>
        <w:jc w:val="both"/>
      </w:pPr>
      <w:r>
        <w:rPr>
          <w:sz w:val="24"/>
        </w:rPr>
        <w:t xml:space="preserve">71. Абонент несет ответственность перед оператором связи в следующих случаях:</w:t>
      </w:r>
    </w:p>
    <w:p>
      <w:pPr>
        <w:pStyle w:val="0"/>
        <w:spacing w:before="240" w:line-rule="auto"/>
        <w:ind w:firstLine="540"/>
        <w:jc w:val="both"/>
      </w:pPr>
      <w:r>
        <w:rPr>
          <w:sz w:val="24"/>
        </w:rPr>
        <w:t xml:space="preserve">а) неоплата, неполная или несвоевременная оплата услуг связи для целей телерадиовещания;</w:t>
      </w:r>
    </w:p>
    <w:p>
      <w:pPr>
        <w:pStyle w:val="0"/>
        <w:spacing w:before="240" w:line-rule="auto"/>
        <w:ind w:firstLine="540"/>
        <w:jc w:val="both"/>
      </w:pPr>
      <w:r>
        <w:rPr>
          <w:sz w:val="24"/>
        </w:rPr>
        <w:t xml:space="preserve">б) несоблюдение запрета на подключение к абонентской распределительной системе пользовательского оборудования (оконечного оборудования), не имеющего документа, подтверждающего соответствие установленным законодательством Российской Федерации требованиям, или запрета на подключение пользовательского оборудования (оконечного оборудования) третьих лиц.</w:t>
      </w:r>
    </w:p>
    <w:p>
      <w:pPr>
        <w:pStyle w:val="0"/>
        <w:spacing w:before="240" w:line-rule="auto"/>
        <w:ind w:firstLine="540"/>
        <w:jc w:val="both"/>
      </w:pPr>
      <w:r>
        <w:rPr>
          <w:sz w:val="24"/>
        </w:rPr>
        <w:t xml:space="preserve">72. Вещатель несет ответственность перед оператором связи в следующих случаях:</w:t>
      </w:r>
    </w:p>
    <w:p>
      <w:pPr>
        <w:pStyle w:val="0"/>
        <w:spacing w:before="240" w:line-rule="auto"/>
        <w:ind w:firstLine="540"/>
        <w:jc w:val="both"/>
      </w:pPr>
      <w:r>
        <w:rPr>
          <w:sz w:val="24"/>
        </w:rPr>
        <w:t xml:space="preserve">а) неоплата, неполная или несвоевременная оплата услуг связи для целей телерадиовещания;</w:t>
      </w:r>
    </w:p>
    <w:p>
      <w:pPr>
        <w:pStyle w:val="0"/>
        <w:spacing w:before="240" w:line-rule="auto"/>
        <w:ind w:firstLine="540"/>
        <w:jc w:val="both"/>
      </w:pPr>
      <w:r>
        <w:rPr>
          <w:sz w:val="24"/>
        </w:rPr>
        <w:t xml:space="preserve">б) несоответствие технических параметров сигналов телерадиоканалов техническим нормам и стандартам при передаче этих сигналов на технические средства оператора связи;</w:t>
      </w:r>
    </w:p>
    <w:p>
      <w:pPr>
        <w:pStyle w:val="0"/>
        <w:spacing w:before="240" w:line-rule="auto"/>
        <w:ind w:firstLine="540"/>
        <w:jc w:val="both"/>
      </w:pPr>
      <w:r>
        <w:rPr>
          <w:sz w:val="24"/>
        </w:rPr>
        <w:t xml:space="preserve">в) необеспечение бесперебойного режима подачи сигналов телерадиоканалов.</w:t>
      </w:r>
    </w:p>
    <w:p>
      <w:pPr>
        <w:pStyle w:val="0"/>
        <w:spacing w:before="240" w:line-rule="auto"/>
        <w:ind w:firstLine="540"/>
        <w:jc w:val="both"/>
      </w:pPr>
      <w:r>
        <w:rPr>
          <w:sz w:val="24"/>
        </w:rPr>
        <w:t xml:space="preserve">73. В случае неоплаты, неполной или несвоевременной оплаты услуг связи для целей телерадиовещания абонент - физическое лицо уплачивает оператору связи неустойку в размере одного процента стоимости неоплаченных, оплаченных не в полном объеме или несвоевременно оплаченных услуг связи для целей телерадиовещания (если меньший размер не указан в договоре) за каждый день просрочки вплоть до дня погашения задолженности, но не более суммы, подлежащей оплате.</w:t>
      </w:r>
    </w:p>
    <w:p>
      <w:pPr>
        <w:pStyle w:val="0"/>
        <w:spacing w:before="240" w:line-rule="auto"/>
        <w:ind w:firstLine="540"/>
        <w:jc w:val="both"/>
      </w:pPr>
      <w:r>
        <w:rPr>
          <w:sz w:val="24"/>
        </w:rPr>
        <w:t xml:space="preserve">74. В случае несоблюдения абонентом запрета на подключение к абонентской распределительной системе пользовательского оборудования (оконечного оборудования), не соответствующего установленным законодательством Российской Федерации требованиям, или пользовательского оборудования (оконечного оборудования) третьих лиц возмещению подлежат причиненные такими действиями абонента убытки оператора связи.</w:t>
      </w:r>
    </w:p>
    <w:p>
      <w:pPr>
        <w:pStyle w:val="0"/>
        <w:spacing w:before="240" w:line-rule="auto"/>
        <w:ind w:firstLine="540"/>
        <w:jc w:val="both"/>
      </w:pPr>
      <w:r>
        <w:rPr>
          <w:sz w:val="24"/>
        </w:rPr>
        <w:t xml:space="preserve">75. Оператор связи не несет ответственности за содержание телерадиоканалов, транслируемых в неизменном виде в его сети связи.</w:t>
      </w:r>
    </w:p>
    <w:p>
      <w:pPr>
        <w:pStyle w:val="0"/>
        <w:spacing w:before="240" w:line-rule="auto"/>
        <w:ind w:firstLine="540"/>
        <w:jc w:val="both"/>
      </w:pPr>
      <w:r>
        <w:rPr>
          <w:sz w:val="24"/>
        </w:rPr>
        <w:t xml:space="preserve">76. Оператор связи не несет ответственности за снижение качества оказываемых абонентам услуг связи для целей телерадиовещания, если это вызвано неисправностями абонентской линии или абонентской распределительной системы, находящихся в помещении абонента.</w:t>
      </w:r>
    </w:p>
    <w:p>
      <w:pPr>
        <w:pStyle w:val="0"/>
        <w:spacing w:before="240" w:line-rule="auto"/>
        <w:ind w:firstLine="540"/>
        <w:jc w:val="both"/>
      </w:pPr>
      <w:r>
        <w:rPr>
          <w:sz w:val="24"/>
        </w:rPr>
        <w:t xml:space="preserve">77. Стороны договора освобождаются от ответственности за неисполнение или ненадлежащее исполнение обязательств по договору, если докажут, что их неисполнение или ненадлежащее исполнение произошло вследствие действия обстоятельств непреодолимой силы или по вине другой стороны.</w:t>
      </w:r>
    </w:p>
    <w:p>
      <w:pPr>
        <w:pStyle w:val="0"/>
        <w:spacing w:before="240" w:line-rule="auto"/>
        <w:ind w:firstLine="540"/>
        <w:jc w:val="both"/>
      </w:pPr>
      <w:r>
        <w:rPr>
          <w:sz w:val="24"/>
        </w:rPr>
        <w:t xml:space="preserve">78. Оператор связи не несет ответственности за ненадлежащее исполнение обязательств по договору, если это связано с выполнением оператором связи требований </w:t>
      </w:r>
      <w:hyperlink w:history="0" w:anchor="P61" w:tooltip="5. При угрозе возникновения или возникновении чрезвычайных ситуаций природного и техногенного характера, определенных законодательством Российской Федерации, приоритетное использование сетей связи телерадиовещания для передачи сообщений, связанных с чрезвычайной ситуацией, а также приостановление или ограничение использования сетей связи телерадиовещания осуществляется в порядке, определенном постановлением Правительства Российской Федерации от 20 мая 2022 г. N 921 &quot;О приоритетном использовании, а также ...">
        <w:r>
          <w:rPr>
            <w:sz w:val="24"/>
            <w:color w:val="0000ff"/>
          </w:rPr>
          <w:t xml:space="preserve">пунктов 5</w:t>
        </w:r>
      </w:hyperlink>
      <w:r>
        <w:rPr>
          <w:sz w:val="24"/>
        </w:rPr>
        <w:t xml:space="preserve"> и </w:t>
      </w:r>
      <w:hyperlink w:history="0" w:anchor="P63" w:tooltip="6. При угрозе возникновения или возникновении чрезвычайных ситуаций природного и техногенного характера, а также при ведении военных действий или вследствие этих действий операторы связи по обращениям федеральных органов исполнительной власти, исполнительных органов субъектов Российской Федерации, органов местного самоуправления, направляемым операторам связи, которые оказывают услуги связи на соответствующей территории, обязаны обеспечивать передачу пользователям услугами связи на пользовательское обору...">
        <w:r>
          <w:rPr>
            <w:sz w:val="24"/>
            <w:color w:val="0000ff"/>
          </w:rPr>
          <w:t xml:space="preserve">6</w:t>
        </w:r>
      </w:hyperlink>
      <w:r>
        <w:rPr>
          <w:sz w:val="24"/>
        </w:rPr>
        <w:t xml:space="preserve"> настоящих Правил.</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w:t>
      </w:r>
    </w:p>
    <w:p>
      <w:pPr>
        <w:pStyle w:val="0"/>
        <w:jc w:val="right"/>
      </w:pPr>
      <w:r>
        <w:rPr>
          <w:sz w:val="24"/>
        </w:rPr>
        <w:t xml:space="preserve">к постановлению Правительства</w:t>
      </w:r>
    </w:p>
    <w:p>
      <w:pPr>
        <w:pStyle w:val="0"/>
        <w:jc w:val="right"/>
      </w:pPr>
      <w:r>
        <w:rPr>
          <w:sz w:val="24"/>
        </w:rPr>
        <w:t xml:space="preserve">Российской Федерации</w:t>
      </w:r>
    </w:p>
    <w:p>
      <w:pPr>
        <w:pStyle w:val="0"/>
        <w:jc w:val="right"/>
      </w:pPr>
      <w:r>
        <w:rPr>
          <w:sz w:val="24"/>
        </w:rPr>
        <w:t xml:space="preserve">от 29 мая 2025 г. N 783</w:t>
      </w:r>
    </w:p>
    <w:p>
      <w:pPr>
        <w:pStyle w:val="0"/>
        <w:ind w:firstLine="540"/>
        <w:jc w:val="both"/>
      </w:pPr>
      <w:r>
        <w:rPr>
          <w:sz w:val="24"/>
        </w:rPr>
      </w:r>
    </w:p>
    <w:bookmarkStart w:id="308" w:name="P308"/>
    <w:bookmarkEnd w:id="308"/>
    <w:p>
      <w:pPr>
        <w:pStyle w:val="2"/>
        <w:jc w:val="center"/>
      </w:pPr>
      <w:r>
        <w:rPr>
          <w:sz w:val="24"/>
        </w:rPr>
        <w:t xml:space="preserve">ПЕРЕЧЕНЬ</w:t>
      </w:r>
    </w:p>
    <w:p>
      <w:pPr>
        <w:pStyle w:val="2"/>
        <w:jc w:val="center"/>
      </w:pPr>
      <w:r>
        <w:rPr>
          <w:sz w:val="24"/>
        </w:rPr>
        <w:t xml:space="preserve">УТРАТИВШИХ СИЛУ АКТОВ ПРАВИТЕЛЬСТВА РОССИЙСКОЙ ФЕДЕРАЦИИ</w:t>
      </w:r>
    </w:p>
    <w:p>
      <w:pPr>
        <w:pStyle w:val="0"/>
        <w:ind w:firstLine="540"/>
        <w:jc w:val="both"/>
      </w:pPr>
      <w:r>
        <w:rPr>
          <w:sz w:val="24"/>
        </w:rPr>
      </w:r>
    </w:p>
    <w:p>
      <w:pPr>
        <w:pStyle w:val="0"/>
        <w:ind w:firstLine="540"/>
        <w:jc w:val="both"/>
      </w:pPr>
      <w:r>
        <w:rPr>
          <w:sz w:val="24"/>
        </w:rPr>
        <w:t xml:space="preserve">1. </w:t>
      </w:r>
      <w:hyperlink w:history="0" r:id="rId16" w:tooltip="Постановление Правительства РФ от 22.12.2006 N 785 (ред. от 03.02.2016) &quot;Об утверждении Правил оказания услуг связи для целей телевизионного вещания и (или) радиовещания&quot; {КонсультантПлюс}">
        <w:r>
          <w:rPr>
            <w:sz w:val="24"/>
            <w:color w:val="0000ff"/>
          </w:rPr>
          <w:t xml:space="preserve">Постановление</w:t>
        </w:r>
      </w:hyperlink>
      <w:r>
        <w:rPr>
          <w:sz w:val="24"/>
        </w:rPr>
        <w:t xml:space="preserve"> Правительства Российской Федерации от 22 декабря 2006 г. N 785 "Об утверждении Правил оказания услуг связи для целей телевизионного вещания и (или) радиовещания" (Собрание законодательства Российской Федерации, 2007, N 1, ст. 249).</w:t>
      </w:r>
    </w:p>
    <w:p>
      <w:pPr>
        <w:pStyle w:val="0"/>
        <w:spacing w:before="240" w:line-rule="auto"/>
        <w:ind w:firstLine="540"/>
        <w:jc w:val="both"/>
      </w:pPr>
      <w:r>
        <w:rPr>
          <w:sz w:val="24"/>
        </w:rPr>
        <w:t xml:space="preserve">2. </w:t>
      </w:r>
      <w:hyperlink w:history="0" r:id="rId17" w:tooltip="Постановление Правительства РФ от 16.02.2008 N 93 (ред. от 28.05.2022) &quot;О внесении изменений в некоторые Постановления Правительства Российской Федерации по вопросам оказания услуг связи&quot; {КонсультантПлюс}">
        <w:r>
          <w:rPr>
            <w:sz w:val="24"/>
            <w:color w:val="0000ff"/>
          </w:rPr>
          <w:t xml:space="preserve">Пункт 7</w:t>
        </w:r>
      </w:hyperlink>
      <w:r>
        <w:rPr>
          <w:sz w:val="24"/>
        </w:rPr>
        <w:t xml:space="preserve"> изменений, которые вносятся в постановления Правительства Российской Федерации по вопросам оказания услуг связи, утвержденных постановлением Правительства Российской Федерации от 16 февраля 2008 г. N 93 "О внесении изменений в некоторые постановления Правительства Российской Федерации по вопросам оказания услуг связи" (Собрание законодательства Российской Федерации, 2008, N 8, ст. 749).</w:t>
      </w:r>
    </w:p>
    <w:p>
      <w:pPr>
        <w:pStyle w:val="0"/>
        <w:spacing w:before="240" w:line-rule="auto"/>
        <w:ind w:firstLine="540"/>
        <w:jc w:val="both"/>
      </w:pPr>
      <w:r>
        <w:rPr>
          <w:sz w:val="24"/>
        </w:rPr>
        <w:t xml:space="preserve">3. </w:t>
      </w:r>
      <w:hyperlink w:history="0" r:id="rId18" w:tooltip="Постановление Правительства РФ от 19.02.2015 N 140 (ред. от 31.12.2021) &quot;О внесении изменений в некоторые акты Правительства Российской Федерации по вопросу оповещения и информирования населения&quot; {КонсультантПлюс}">
        <w:r>
          <w:rPr>
            <w:sz w:val="24"/>
            <w:color w:val="0000ff"/>
          </w:rPr>
          <w:t xml:space="preserve">Пункт 3</w:t>
        </w:r>
      </w:hyperlink>
      <w:r>
        <w:rPr>
          <w:sz w:val="24"/>
        </w:rPr>
        <w:t xml:space="preserve"> изменений, которые вносятся в акты Правительства Российской Федерации по вопросу оповещения и информирования населения, утвержденных постановлением Правительства Российской Федерации от 19 февраля 2015 г. N 140 "О внесении изменений в некоторые акты Правительства Российской Федерации по вопросу оповещения и информирования населения" (Собрание законодательства Российской Федерации, 2015, N 9, ст. 1325).</w:t>
      </w:r>
    </w:p>
    <w:p>
      <w:pPr>
        <w:pStyle w:val="0"/>
        <w:spacing w:before="240" w:line-rule="auto"/>
        <w:ind w:firstLine="540"/>
        <w:jc w:val="both"/>
      </w:pPr>
      <w:r>
        <w:rPr>
          <w:sz w:val="24"/>
        </w:rPr>
        <w:t xml:space="preserve">4. </w:t>
      </w:r>
      <w:hyperlink w:history="0" r:id="rId19" w:tooltip="Постановление Правительства РФ от 03.02.2016 N 57 (ред. от 24.01.2024) &quot;О внесении изменений в некоторые акты Правительства Российской Федерации&quot; {КонсультантПлюс}">
        <w:r>
          <w:rPr>
            <w:sz w:val="24"/>
            <w:color w:val="0000ff"/>
          </w:rPr>
          <w:t xml:space="preserve">Постановление</w:t>
        </w:r>
      </w:hyperlink>
      <w:r>
        <w:rPr>
          <w:sz w:val="24"/>
        </w:rPr>
        <w:t xml:space="preserve"> Правительства Российской Федерации от 3 февраля 2016 г. N 57 "О внесении изменений в некоторые акты Правительства Российской Федерации" (Собрание законодательства Российской Федерации, 2016, N 6, ст. 852).</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29.05.2025 N 783</w:t>
            <w:br/>
            <w:t>"Об утверждении Правил оказания услуг связи для целей телевизионного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502266&amp;date=02.06.2025&amp;dst=100481&amp;field=134&amp;demo=2" TargetMode = "External"/>
	<Relationship Id="rId8" Type="http://schemas.openxmlformats.org/officeDocument/2006/relationships/hyperlink" Target="https://login.consultant.ru/link/?req=doc&amp;base=LAW&amp;n=482748&amp;date=02.06.2025&amp;dst=100017&amp;field=134&amp;demo=2" TargetMode = "External"/>
	<Relationship Id="rId9" Type="http://schemas.openxmlformats.org/officeDocument/2006/relationships/hyperlink" Target="https://login.consultant.ru/link/?req=doc&amp;base=LAW&amp;n=491396&amp;date=02.06.2025&amp;dst=239&amp;field=134&amp;demo=2" TargetMode = "External"/>
	<Relationship Id="rId10" Type="http://schemas.openxmlformats.org/officeDocument/2006/relationships/hyperlink" Target="https://login.consultant.ru/link/?req=doc&amp;base=LAW&amp;n=502266&amp;date=02.06.2025&amp;demo=2" TargetMode = "External"/>
	<Relationship Id="rId11" Type="http://schemas.openxmlformats.org/officeDocument/2006/relationships/hyperlink" Target="https://login.consultant.ru/link/?req=doc&amp;base=LAW&amp;n=417419&amp;date=02.06.2025&amp;demo=2" TargetMode = "External"/>
	<Relationship Id="rId12" Type="http://schemas.openxmlformats.org/officeDocument/2006/relationships/hyperlink" Target="https://login.consultant.ru/link/?req=doc&amp;base=LAW&amp;n=470917&amp;date=02.06.2025&amp;dst=100013&amp;field=134&amp;demo=2" TargetMode = "External"/>
	<Relationship Id="rId13" Type="http://schemas.openxmlformats.org/officeDocument/2006/relationships/hyperlink" Target="https://login.consultant.ru/link/?req=doc&amp;base=LAW&amp;n=502266&amp;date=02.06.2025&amp;demo=2" TargetMode = "External"/>
	<Relationship Id="rId14" Type="http://schemas.openxmlformats.org/officeDocument/2006/relationships/hyperlink" Target="https://login.consultant.ru/link/?req=doc&amp;base=LAW&amp;n=502266&amp;date=02.06.2025&amp;demo=2" TargetMode = "External"/>
	<Relationship Id="rId15" Type="http://schemas.openxmlformats.org/officeDocument/2006/relationships/hyperlink" Target="https://login.consultant.ru/link/?req=doc&amp;base=LAW&amp;n=482692&amp;date=02.06.2025&amp;demo=2" TargetMode = "External"/>
	<Relationship Id="rId16" Type="http://schemas.openxmlformats.org/officeDocument/2006/relationships/hyperlink" Target="https://login.consultant.ru/link/?req=doc&amp;base=LAW&amp;n=193497&amp;date=02.06.2025&amp;demo=2" TargetMode = "External"/>
	<Relationship Id="rId17" Type="http://schemas.openxmlformats.org/officeDocument/2006/relationships/hyperlink" Target="https://login.consultant.ru/link/?req=doc&amp;base=LAW&amp;n=410512&amp;date=02.06.2025&amp;dst=100024&amp;field=134&amp;demo=2" TargetMode = "External"/>
	<Relationship Id="rId18" Type="http://schemas.openxmlformats.org/officeDocument/2006/relationships/hyperlink" Target="https://login.consultant.ru/link/?req=doc&amp;base=LAW&amp;n=406357&amp;date=02.06.2025&amp;dst=100030&amp;field=134&amp;demo=2" TargetMode = "External"/>
	<Relationship Id="rId19" Type="http://schemas.openxmlformats.org/officeDocument/2006/relationships/hyperlink" Target="https://login.consultant.ru/link/?req=doc&amp;base=LAW&amp;n=470918&amp;date=02.06.2025&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29.05.2025 N 783
"Об утверждении Правил оказания услуг связи для целей телевизионного вещания и (или) радиовещания"</dc:title>
  <dcterms:created xsi:type="dcterms:W3CDTF">2025-06-02T15:54:51Z</dcterms:created>
</cp:coreProperties>
</file>