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24 июня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412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ПЕРЕЧЕНЬ СВЕДЕНИЙ, ОТНЕСЕННЫХ К ГОСУДАРСТВЕННОЙ ТАЙНЕ,</w:t>
      </w:r>
    </w:p>
    <w:p>
      <w:pPr>
        <w:pStyle w:val="2"/>
        <w:jc w:val="center"/>
      </w:pPr>
      <w:r>
        <w:rPr>
          <w:sz w:val="24"/>
        </w:rPr>
        <w:t xml:space="preserve">УТВЕРЖДЕННЫЙ 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30 НОЯБРЯ 1995 Г. N 1203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6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сведений, отнесенных к государственной тайне, утвержденный Указом Президента Российской Федерации от 30 ноября 1995 г. N 1203 "Об утверждении перечня сведений, отнесенных к государственной тайне" (Собрание законодательства Российской Федерации, 1995, N 49, ст. 4775; 2006, N 8, ст. 892; 2007, N 53, ст. 6550; 2008, N 15, ст. 1525; N 18, ст. 2007; N 37, ст. 4182; 2009, N 21, ст. 2547; N 24, ст. 2919; N 40, ст. 4684; 2011, N 24, ст. 3414; N 39, ст. 5456; 2013, N 12, ст. 1248; N 39, ст. 4967; 2014, N 21, ст. 2685; N 26, ст. 3525; N 36, ст. 4825; N 40, ст. 5412; 2015, N 22, ст. 3206; 2016, N 9, ст. 1252; N 42, ст. 5917; N 48, ст. 6749; N 49, ст. 6883; 2017, N 17, ст. 2543; N 28, ст. 4122; N 41, ст. 5933; N 52, ст. 8113; 2018, N 2, ст. 414; N 10, ст. 1481; N 37, ст. 5725; 2019, N 3, ст. 232; N 32, ст. 4705; 2020, N 24, ст. 3777; N 30, ст. 4886; 2021, N 4, ст. 672; N 13, ст. 2211; 2023, N 42, ст. 7480; 2024, N 16, ст. 2214; Официальный интернет-портал правовой информации (</w:t>
      </w:r>
      <w:hyperlink w:history="0" r:id="rId7">
        <w:r>
          <w:rPr>
            <w:sz w:val="24"/>
            <w:color w:val="0000ff"/>
          </w:rPr>
          <w:t xml:space="preserve">www.pravo.gov.ru</w:t>
        </w:r>
      </w:hyperlink>
      <w:r>
        <w:rPr>
          <w:sz w:val="24"/>
        </w:rPr>
        <w:t xml:space="preserve">), 2025, 17 мая, N 0001202505170004),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из </w:t>
      </w:r>
      <w:hyperlink w:history="0" r:id="rId8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пункта 9</w:t>
        </w:r>
      </w:hyperlink>
      <w:r>
        <w:rPr>
          <w:sz w:val="24"/>
        </w:rPr>
        <w:t xml:space="preserve"> слова "Минэкономразвития России"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из </w:t>
      </w:r>
      <w:hyperlink w:history="0" r:id="rId9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пункта 20</w:t>
        </w:r>
      </w:hyperlink>
      <w:r>
        <w:rPr>
          <w:sz w:val="24"/>
        </w:rPr>
        <w:t xml:space="preserve"> слова "МВД России"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</w:t>
      </w:r>
      <w:hyperlink w:history="0" r:id="rId10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пункте 23</w:t>
        </w:r>
      </w:hyperlink>
      <w:r>
        <w:rPr>
          <w:sz w:val="24"/>
        </w:rPr>
        <w:t xml:space="preserve"> слова "федеральных органов исполнительной власти" заменить словами "органов государственной власти, иных государственных органов, органов местного самоуправления или организаций";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11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 33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2835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"33. Сведения о мобилизационной подготовке и мобилизации органов государственной власти, иных государственных органов, органов местного самоуправления или организаций, а также раскрывающие планы, содержание или результаты научно-исследовательских работ в области мобилизационной подготовки и мобилизации органов государственной власти, иных государственных органов, органов местного самоуправления или организаций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государственные органы и организации, имеющие мобилизационные задания";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д) </w:t>
      </w:r>
      <w:hyperlink w:history="0" r:id="rId12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33(1) следующего содержания:</w:t>
      </w:r>
    </w:p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2835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"33(1). Сведения, раскрывающие основы государственной политики в сфере мобилизационной подготовки и мобилизации в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ГУСП";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е) </w:t>
      </w:r>
      <w:hyperlink w:history="0" r:id="rId13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 45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2835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"45. Сведения о дислокации, назначении, степени защищенности объектов административного управления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государственные органы и организации, руководители которых наделены полномочиями по отнесению сведений к государственной тайне";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ж) </w:t>
      </w:r>
      <w:hyperlink w:history="0" r:id="rId14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 68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2835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"68. Сведения по вопросам внешней политики, внешнеэкономической деятельности, внешней торговли, научно-технических связей, раскрывающие стратегию, тактику внешней политики Российской Федерации, преждевременное распространение которых может нанести ущерб безопасности государства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Администрация Президента Российской Федерации</w:t>
            </w:r>
          </w:p>
          <w:p>
            <w:pPr>
              <w:pStyle w:val="0"/>
            </w:pPr>
            <w:r>
              <w:rPr>
                <w:sz w:val="24"/>
              </w:rPr>
              <w:t xml:space="preserve">МВД России</w:t>
            </w:r>
          </w:p>
          <w:p>
            <w:pPr>
              <w:pStyle w:val="0"/>
            </w:pPr>
            <w:r>
              <w:rPr>
                <w:sz w:val="24"/>
              </w:rPr>
              <w:t xml:space="preserve">МИД России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Минобороны России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Минобрнауки России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Минпромторг России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Минцифры России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Минэкономразвития России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Минэнерго России</w:t>
            </w:r>
          </w:p>
          <w:p>
            <w:pPr>
              <w:pStyle w:val="0"/>
            </w:pPr>
            <w:r>
              <w:rPr>
                <w:sz w:val="24"/>
              </w:rPr>
              <w:t xml:space="preserve">ФСВТС России</w:t>
            </w:r>
          </w:p>
          <w:p>
            <w:pPr>
              <w:pStyle w:val="0"/>
            </w:pPr>
            <w:r>
              <w:rPr>
                <w:sz w:val="24"/>
              </w:rPr>
              <w:t xml:space="preserve">ФСТЭК России";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з) из </w:t>
      </w:r>
      <w:hyperlink w:history="0" r:id="rId15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пункта 72</w:t>
        </w:r>
      </w:hyperlink>
      <w:r>
        <w:rPr>
          <w:sz w:val="24"/>
        </w:rPr>
        <w:t xml:space="preserve"> слова "Минэкономразвития России"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из </w:t>
      </w:r>
      <w:hyperlink w:history="0" r:id="rId16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пункта 72.1</w:t>
        </w:r>
      </w:hyperlink>
      <w:r>
        <w:rPr>
          <w:sz w:val="24"/>
        </w:rPr>
        <w:t xml:space="preserve"> слова "Минэкономразвития России"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из </w:t>
      </w:r>
      <w:hyperlink w:history="0" r:id="rId17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пункта 73</w:t>
        </w:r>
      </w:hyperlink>
      <w:r>
        <w:rPr>
          <w:sz w:val="24"/>
        </w:rPr>
        <w:t xml:space="preserve"> слова "Минэкономразвития России"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л) </w:t>
      </w:r>
      <w:hyperlink w:history="0" r:id="rId18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 80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2835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"80. Сведения о финансово-экономической или денежно-кредитной деятельности, преждевременное распространение которых может нанести ущерб безопасности государства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Минфин России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Минэкономразвития России</w:t>
            </w:r>
          </w:p>
          <w:p>
            <w:pPr>
              <w:pStyle w:val="0"/>
            </w:pPr>
            <w:r>
              <w:rPr>
                <w:sz w:val="24"/>
              </w:rPr>
              <w:t xml:space="preserve">Банк России";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м) из </w:t>
      </w:r>
      <w:hyperlink w:history="0" r:id="rId19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пункта 96</w:t>
        </w:r>
      </w:hyperlink>
      <w:r>
        <w:rPr>
          <w:sz w:val="24"/>
        </w:rPr>
        <w:t xml:space="preserve"> слова "МВД России"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н) </w:t>
      </w:r>
      <w:hyperlink w:history="0" r:id="rId20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 104.1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2835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"104(1). Сведения, раскрывающие данные о финансировании деятельности по обеспечению безопасности специальных объектов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ГУСП";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о) из </w:t>
      </w:r>
      <w:hyperlink w:history="0" r:id="rId21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пункта 109</w:t>
        </w:r>
      </w:hyperlink>
      <w:r>
        <w:rPr>
          <w:sz w:val="24"/>
        </w:rPr>
        <w:t xml:space="preserve"> слова "Минэкономразвития России"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п) в </w:t>
      </w:r>
      <w:hyperlink w:history="0" r:id="rId22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пункте 110</w:t>
        </w:r>
      </w:hyperlink>
      <w:r>
        <w:rPr>
          <w:sz w:val="24"/>
        </w:rPr>
        <w:t xml:space="preserve"> слова "федеральных органов исполнительной власти" заменить словами "органов государственной власти, иных государственных органов, органов местного самоуправления или организаций";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р) в </w:t>
      </w:r>
      <w:hyperlink w:history="0" r:id="rId23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пункте 112</w:t>
        </w:r>
      </w:hyperlink>
      <w:r>
        <w:rPr>
          <w:sz w:val="24"/>
        </w:rPr>
        <w:t xml:space="preserve"> слова "федеральных органов исполнительной власти" заменить словами "органов государственной власти, иных государственных органов, органов местного самоуправления или организаций";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с) из </w:t>
      </w:r>
      <w:hyperlink w:history="0" r:id="rId24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пункта 115</w:t>
        </w:r>
      </w:hyperlink>
      <w:r>
        <w:rPr>
          <w:sz w:val="24"/>
        </w:rPr>
        <w:t xml:space="preserve"> слова "МВД России"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т) </w:t>
      </w:r>
      <w:hyperlink w:history="0" r:id="rId25" w:tooltip="Указ Президента РФ от 30.11.1995 N 1203 (ред. от 11.04.2024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абзац восьмой пункта 3</w:t>
        </w:r>
      </w:hyperlink>
      <w:r>
        <w:rPr>
          <w:sz w:val="24"/>
        </w:rPr>
        <w:t xml:space="preserve"> примечаний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"объекты административного управления - создаваемые заблаговременно по решению руководителей федеральных органов государственной власти, органов государственной власти субъектов Российской Федерации, иных государственных органов, органов местного самоуправления или организаций объекты мобилизационного назначения (за исключением специальных объектов и запасных пунктов управления, указанных в пунктах 23, 104(1), 110 и 112 настоящего перечня), предназначенные для размещения и обеспечения деятельности соответствующего органа управления в период мобилизации и в военное время;".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24 июня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412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24.06.2025 N 412</w:t>
            <w:br/>
            <w:t>"О внесении изменений в перечень сведений, отнесенных к государственной тайне, ут...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24.06.2025 N 412 "О внесении изменений в перечень сведений, отнесенных к государственной тайне, ут...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74447&amp;date=25.06.2025&amp;dst=101000&amp;field=134&amp;demo=2" TargetMode = "External"/>
	<Relationship Id="rId7" Type="http://schemas.openxmlformats.org/officeDocument/2006/relationships/hyperlink" Target="www.pravo.gov.ru" TargetMode = "External"/>
	<Relationship Id="rId8" Type="http://schemas.openxmlformats.org/officeDocument/2006/relationships/hyperlink" Target="https://login.consultant.ru/link/?req=doc&amp;base=LAW&amp;n=474447&amp;date=25.06.2025&amp;dst=101359&amp;field=134&amp;demo=2" TargetMode = "External"/>
	<Relationship Id="rId9" Type="http://schemas.openxmlformats.org/officeDocument/2006/relationships/hyperlink" Target="https://login.consultant.ru/link/?req=doc&amp;base=LAW&amp;n=474447&amp;date=25.06.2025&amp;dst=101362&amp;field=134&amp;demo=2" TargetMode = "External"/>
	<Relationship Id="rId10" Type="http://schemas.openxmlformats.org/officeDocument/2006/relationships/hyperlink" Target="https://login.consultant.ru/link/?req=doc&amp;base=LAW&amp;n=474447&amp;date=25.06.2025&amp;dst=101025&amp;field=134&amp;demo=2" TargetMode = "External"/>
	<Relationship Id="rId11" Type="http://schemas.openxmlformats.org/officeDocument/2006/relationships/hyperlink" Target="https://login.consultant.ru/link/?req=doc&amp;base=LAW&amp;n=474447&amp;date=25.06.2025&amp;dst=101168&amp;field=134&amp;demo=2" TargetMode = "External"/>
	<Relationship Id="rId12" Type="http://schemas.openxmlformats.org/officeDocument/2006/relationships/hyperlink" Target="https://login.consultant.ru/link/?req=doc&amp;base=LAW&amp;n=474447&amp;date=25.06.2025&amp;dst=101000&amp;field=134&amp;demo=2" TargetMode = "External"/>
	<Relationship Id="rId13" Type="http://schemas.openxmlformats.org/officeDocument/2006/relationships/hyperlink" Target="https://login.consultant.ru/link/?req=doc&amp;base=LAW&amp;n=474447&amp;date=25.06.2025&amp;dst=101175&amp;field=134&amp;demo=2" TargetMode = "External"/>
	<Relationship Id="rId14" Type="http://schemas.openxmlformats.org/officeDocument/2006/relationships/hyperlink" Target="https://login.consultant.ru/link/?req=doc&amp;base=LAW&amp;n=474447&amp;date=25.06.2025&amp;dst=101468&amp;field=134&amp;demo=2" TargetMode = "External"/>
	<Relationship Id="rId15" Type="http://schemas.openxmlformats.org/officeDocument/2006/relationships/hyperlink" Target="https://login.consultant.ru/link/?req=doc&amp;base=LAW&amp;n=474447&amp;date=25.06.2025&amp;dst=101339&amp;field=134&amp;demo=2" TargetMode = "External"/>
	<Relationship Id="rId16" Type="http://schemas.openxmlformats.org/officeDocument/2006/relationships/hyperlink" Target="https://login.consultant.ru/link/?req=doc&amp;base=LAW&amp;n=474447&amp;date=25.06.2025&amp;dst=101340&amp;field=134&amp;demo=2" TargetMode = "External"/>
	<Relationship Id="rId17" Type="http://schemas.openxmlformats.org/officeDocument/2006/relationships/hyperlink" Target="https://login.consultant.ru/link/?req=doc&amp;base=LAW&amp;n=474447&amp;date=25.06.2025&amp;dst=101341&amp;field=134&amp;demo=2" TargetMode = "External"/>
	<Relationship Id="rId18" Type="http://schemas.openxmlformats.org/officeDocument/2006/relationships/hyperlink" Target="https://login.consultant.ru/link/?req=doc&amp;base=LAW&amp;n=474447&amp;date=25.06.2025&amp;dst=101084&amp;field=134&amp;demo=2" TargetMode = "External"/>
	<Relationship Id="rId19" Type="http://schemas.openxmlformats.org/officeDocument/2006/relationships/hyperlink" Target="https://login.consultant.ru/link/?req=doc&amp;base=LAW&amp;n=474447&amp;date=25.06.2025&amp;dst=101388&amp;field=134&amp;demo=2" TargetMode = "External"/>
	<Relationship Id="rId20" Type="http://schemas.openxmlformats.org/officeDocument/2006/relationships/hyperlink" Target="https://login.consultant.ru/link/?req=doc&amp;base=LAW&amp;n=474447&amp;date=25.06.2025&amp;dst=101316&amp;field=134&amp;demo=2" TargetMode = "External"/>
	<Relationship Id="rId21" Type="http://schemas.openxmlformats.org/officeDocument/2006/relationships/hyperlink" Target="https://login.consultant.ru/link/?req=doc&amp;base=LAW&amp;n=474447&amp;date=25.06.2025&amp;dst=101490&amp;field=134&amp;demo=2" TargetMode = "External"/>
	<Relationship Id="rId22" Type="http://schemas.openxmlformats.org/officeDocument/2006/relationships/hyperlink" Target="https://login.consultant.ru/link/?req=doc&amp;base=LAW&amp;n=474447&amp;date=25.06.2025&amp;dst=101115&amp;field=134&amp;demo=2" TargetMode = "External"/>
	<Relationship Id="rId23" Type="http://schemas.openxmlformats.org/officeDocument/2006/relationships/hyperlink" Target="https://login.consultant.ru/link/?req=doc&amp;base=LAW&amp;n=474447&amp;date=25.06.2025&amp;dst=101117&amp;field=134&amp;demo=2" TargetMode = "External"/>
	<Relationship Id="rId24" Type="http://schemas.openxmlformats.org/officeDocument/2006/relationships/hyperlink" Target="https://login.consultant.ru/link/?req=doc&amp;base=LAW&amp;n=474447&amp;date=25.06.2025&amp;dst=101254&amp;field=134&amp;demo=2" TargetMode = "External"/>
	<Relationship Id="rId25" Type="http://schemas.openxmlformats.org/officeDocument/2006/relationships/hyperlink" Target="https://login.consultant.ru/link/?req=doc&amp;base=LAW&amp;n=474447&amp;date=25.06.2025&amp;dst=10143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24.06.2025 N 412
"О внесении изменений в перечень сведений, отнесенных к государственной тайне, утвержденный Указом Президента Российской Федерации от 30 ноября 1995 г. N 1203"</dc:title>
  <dcterms:created xsi:type="dcterms:W3CDTF">2025-06-25T14:16:03Z</dcterms:created>
</cp:coreProperties>
</file>