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27.06.2025 N 1706-р</w:t>
              <w:br/>
              <w:t xml:space="preserve">&lt;Об утверждении плана мероприятий ("дорожной карты") по комплексному исполнению поручений и указаний Президента РФ по вопросам ответственного обращения с животными&gt;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27 июня 2025 г. N 1706-р</w:t>
      </w:r>
    </w:p>
    <w:p>
      <w:pPr>
        <w:pStyle w:val="0"/>
        <w:jc w:val="center"/>
      </w:pPr>
      <w:r>
        <w:rPr>
          <w:sz w:val="24"/>
        </w:rPr>
      </w:r>
    </w:p>
    <w:bookmarkStart w:id="6" w:name="P6"/>
    <w:bookmarkEnd w:id="6"/>
    <w:p>
      <w:pPr>
        <w:pStyle w:val="0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23" w:tooltip="ПЛАН">
        <w:r>
          <w:rPr>
            <w:sz w:val="24"/>
            <w:color w:val="0000ff"/>
          </w:rPr>
          <w:t xml:space="preserve">план</w:t>
        </w:r>
      </w:hyperlink>
      <w:r>
        <w:rPr>
          <w:sz w:val="24"/>
        </w:rPr>
        <w:t xml:space="preserve"> мероприятий ("дорожную карту") по комплексному исполнению поручений и указаний Президента Российской Федерации по вопросам ответственного обращения с животными.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Минприроды России совместно с заинтересованными федеральными органами исполнительной власти обеспечить реализацию плана мероприятий ("дорожной карты"), предусмотренного </w:t>
      </w:r>
      <w:hyperlink w:history="0" w:anchor="P6" w:tooltip="1. Утвердить прилагаемый план мероприятий (&quot;дорожную карту&quot;) по комплексному исполнению поручений и указаний Президента Российской Федерации по вопросам ответственного обращения с животными.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настоящего распоряжения.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Минприроды России обеспечить представление в Правительство Российской Федерации доклада о результатах реализации мероприятий, предусмотренных планом мероприятий ("дорожной картой"), указанным в </w:t>
      </w:r>
      <w:hyperlink w:history="0" w:anchor="P6" w:tooltip="1. Утвердить прилагаемый план мероприятий (&quot;дорожную карту&quot;) по комплексному исполнению поручений и указаний Президента Российской Федерации по вопросам ответственного обращения с животными.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настоящего распоряжения, ежеквартально, начиная с 1 сентября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27 июня 2025 г. N 1706-р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3" w:name="P23"/>
    <w:bookmarkEnd w:id="23"/>
    <w:p>
      <w:pPr>
        <w:pStyle w:val="2"/>
        <w:jc w:val="center"/>
      </w:pPr>
      <w:r>
        <w:rPr>
          <w:sz w:val="24"/>
        </w:rPr>
        <w:t xml:space="preserve">ПЛАН</w:t>
      </w:r>
    </w:p>
    <w:p>
      <w:pPr>
        <w:pStyle w:val="2"/>
        <w:jc w:val="center"/>
      </w:pPr>
      <w:r>
        <w:rPr>
          <w:sz w:val="24"/>
        </w:rPr>
        <w:t xml:space="preserve">МЕРОПРИЯТИЙ ("ДОРОЖНАЯ КАРТА") ПО КОМПЛЕКСНОМУ ИСПОЛНЕНИЮ</w:t>
      </w:r>
    </w:p>
    <w:p>
      <w:pPr>
        <w:pStyle w:val="2"/>
        <w:jc w:val="center"/>
      </w:pPr>
      <w:r>
        <w:rPr>
          <w:sz w:val="24"/>
        </w:rPr>
        <w:t xml:space="preserve">ПОРУЧЕНИЙ И УКАЗАНИЙ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ПО ВОПРОСАМ ОТВЕТСТВЕННОГО ОБРАЩЕНИЯ С ЖИВОТНЫМИ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5385"/>
        <w:gridCol w:w="3118"/>
        <w:gridCol w:w="1984"/>
        <w:gridCol w:w="2551"/>
      </w:tblGrid>
      <w:tr>
        <w:tblPrEx>
          <w:tblBorders>
            <w:insideV w:val="single" w:sz="4"/>
            <w:insideH w:val="single" w:sz="4"/>
          </w:tblBorders>
        </w:tblPrEx>
        <w:tc>
          <w:tcPr>
            <w:gridSpan w:val="2"/>
            <w:tcW w:w="5951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Мероприятие</w:t>
            </w:r>
          </w:p>
        </w:tc>
        <w:tc>
          <w:tcPr>
            <w:tcW w:w="311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Этапы</w:t>
            </w:r>
          </w:p>
        </w:tc>
        <w:tc>
          <w:tcPr>
            <w:tcW w:w="198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реализации</w:t>
            </w:r>
          </w:p>
        </w:tc>
        <w:tc>
          <w:tcPr>
            <w:tcW w:w="2551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Ответственные исполнители</w:t>
            </w:r>
          </w:p>
        </w:tc>
      </w:tr>
      <w:tr>
        <w:tc>
          <w:tcPr>
            <w:tcW w:w="56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538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Внесение в Федеральный </w:t>
            </w:r>
            <w:hyperlink w:history="0" r:id="rId9" w:tooltip="Федеральный закон от 27.12.2018 N 498-ФЗ (ред. от 08.08.2024) &quot;Об ответственном обращении с животными и о внесении изменений в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"Об ответственном обращении с животными и о внесении изменений в отдельные законодательные акты Российской Федерации" (далее - Федеральный закон) и отдельные законодательные акты Российской Федерации изменений, предусматривающих регулирование деятельности по содержанию и разведению домашних животных, в том числе объединениями (клубами и ассоциациями)</w:t>
            </w:r>
          </w:p>
        </w:tc>
        <w:tc>
          <w:tcPr>
            <w:tcW w:w="311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разработка и внесение в Правительство Российской Федерации проекта федерального закона "О внесении изменений в отдельные законодательные акты Российской Федерации"</w:t>
            </w:r>
          </w:p>
        </w:tc>
        <w:tc>
          <w:tcPr>
            <w:tcW w:w="198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июль 2025 г. - май 2026 г.</w:t>
            </w:r>
          </w:p>
        </w:tc>
        <w:tc>
          <w:tcPr>
            <w:tcW w:w="255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Минприроды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Минэкономразвития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Минфин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Минсельхоз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Росприроднадзор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Внесение в Федеральный </w:t>
            </w:r>
            <w:hyperlink w:history="0" r:id="rId10" w:tooltip="Федеральный закон от 27.12.2018 N 498-ФЗ (ред. от 08.08.2024) &quot;Об ответственном обращении с животными и о внесении изменений в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и отдельные законодательные акты Российской Федерации изменений, предусматривающих:</w:t>
            </w:r>
          </w:p>
          <w:p>
            <w:pPr>
              <w:pStyle w:val="0"/>
            </w:pPr>
            <w:r>
              <w:rPr>
                <w:sz w:val="24"/>
              </w:rPr>
              <w:t xml:space="preserve">особенности владения и распоряжения организациями и муниципальными образованиями безнадзорными животными, включая вопросы их передачи новым собственникам;</w:t>
            </w:r>
          </w:p>
          <w:p>
            <w:pPr>
              <w:pStyle w:val="0"/>
            </w:pPr>
            <w:r>
              <w:rPr>
                <w:sz w:val="24"/>
              </w:rPr>
              <w:t xml:space="preserve">порядок передачи животных в приюты при невозможности их дальнейшего содержания либо изъятия животных у владельцев и размещения в приютах в случае ненадлежащего обращения с животными;</w:t>
            </w:r>
          </w:p>
          <w:p>
            <w:pPr>
              <w:pStyle w:val="0"/>
            </w:pPr>
            <w:r>
              <w:rPr>
                <w:sz w:val="24"/>
              </w:rPr>
              <w:t xml:space="preserve">внедрение системы реагирования на обращения граждан о причинении животными вреда их жизни и здоровью или об угрозе его причинения;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целевые показатели эффективности деятельности по обращению с животными без владельцев, в том числе в части увеличения доли вакцинированных и стерилизованных животных;</w:t>
            </w:r>
          </w:p>
          <w:p>
            <w:pPr>
              <w:pStyle w:val="0"/>
            </w:pPr>
            <w:r>
              <w:rPr>
                <w:sz w:val="24"/>
              </w:rPr>
              <w:t xml:space="preserve">механизмы стимулирования добровольной стерилизации, вакцинации и маркирования домашних животных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разработка и внесение в Правительство Российской Федерации проекта федерального закона "О внесении изменений в отдельные законодательные акты Российской Федерации"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июль 2025 г. - май 2026 г.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Минприроды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Минэкономразвития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Минфин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Минсельхоз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МЧС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МВД России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Внесение в Федеральный </w:t>
            </w:r>
            <w:hyperlink w:history="0" r:id="rId11" w:tooltip="Федеральный закон от 27.12.2018 N 498-ФЗ (ред. от 08.08.2024) &quot;Об ответственном обращении с животными и о внесении изменений в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и отдельные законодательные акты Российской Федерации изменений, предусматривающих регулирование деятельности по содержанию и разведению диких животных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разработка и внесение в Правительство Российской Федерации проекта федерального закона "О внесении изменений в отдельные законодательные акты Российской Федерации"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июль 2025 г. - май 2026 г.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Минприроды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Минэкономразвития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Минфин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Минсельхоз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Росприроднадзор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Внесение в Федеральный </w:t>
            </w:r>
            <w:hyperlink w:history="0" r:id="rId12" w:tooltip="Федеральный закон от 27.12.2018 N 498-ФЗ (ред. от 08.08.2024) &quot;Об ответственном обращении с животными и о внесении изменений в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и отдельные законодательные акты Российской Федерации изменений, предусматривающих ведение учета домашних животных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разработка и внесение в Правительство Российской Федерации проекта федерального закона "О внесении изменений в отдельные законодательные акты Российской Федерации"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июль 2025 г. - май 2026 г.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Минприроды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Минэкономразвития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Минфин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Минсельхоз России,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Минцифры России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7"/>
      <w:headerReference w:type="first" r:id="rId7"/>
      <w:footerReference w:type="default" r:id="rId8"/>
      <w:footerReference w:type="first" r:id="rId8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27.06.2025 N 1706-р</w:t>
            <w:br/>
            <w:t>&lt;Об утверждении плана мероприятий ("дорожной карты") по комплексном...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27.06.2025 N 1706-р</w:t>
            <w:br/>
            <w:t>&lt;Об утверждении плана мероприятий ("дорожной карты") по комплексном...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eader" Target="header2.xml"/>
	<Relationship Id="rId8" Type="http://schemas.openxmlformats.org/officeDocument/2006/relationships/footer" Target="footer2.xml"/>
	<Relationship Id="rId9" Type="http://schemas.openxmlformats.org/officeDocument/2006/relationships/hyperlink" Target="https://login.consultant.ru/link/?req=doc&amp;base=LAW&amp;n=482855&amp;date=08.07.2025&amp;demo=2" TargetMode = "External"/>
	<Relationship Id="rId10" Type="http://schemas.openxmlformats.org/officeDocument/2006/relationships/hyperlink" Target="https://login.consultant.ru/link/?req=doc&amp;base=LAW&amp;n=482855&amp;date=08.07.2025&amp;demo=2" TargetMode = "External"/>
	<Relationship Id="rId11" Type="http://schemas.openxmlformats.org/officeDocument/2006/relationships/hyperlink" Target="https://login.consultant.ru/link/?req=doc&amp;base=LAW&amp;n=482855&amp;date=08.07.2025&amp;demo=2" TargetMode = "External"/>
	<Relationship Id="rId12" Type="http://schemas.openxmlformats.org/officeDocument/2006/relationships/hyperlink" Target="https://login.consultant.ru/link/?req=doc&amp;base=LAW&amp;n=482855&amp;date=08.07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27.06.2025 N 1706-р
&lt;Об утверждении плана мероприятий ("дорожной карты") по комплексному исполнению поручений и указаний Президента РФ по вопросам ответственного обращения с животными&gt;</dc:title>
  <dcterms:created xsi:type="dcterms:W3CDTF">2025-07-08T16:03:33Z</dcterms:created>
</cp:coreProperties>
</file>