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Федеральный закон от 07.07.2025 N 200-ФЗ</w:t>
              <w:br/>
              <w:t xml:space="preserve">"О внесении изменений в Федеральный закон "О безопасности дорожного движения" и статью 10 Федерального закона "О персональных данных"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08.07.2025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7 июля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200-ФЗ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ФЕДЕРАЛЬНЫЙ ЗАКОН "О БЕЗОПАСНОСТИ ДОРОЖНОГО ДВИЖЕНИЯ"</w:t>
      </w:r>
    </w:p>
    <w:p>
      <w:pPr>
        <w:pStyle w:val="2"/>
        <w:jc w:val="center"/>
      </w:pPr>
      <w:r>
        <w:rPr>
          <w:sz w:val="24"/>
        </w:rPr>
        <w:t xml:space="preserve">И СТАТЬЮ 10 ФЕДЕРАЛЬНОГО ЗАКОНА "О ПЕРСОНАЛЬНЫХ ДАННЫХ"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24 июня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2 июля 2025 года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Федеральный </w:t>
      </w:r>
      <w:hyperlink w:history="0" r:id="rId7" w:tooltip="Федеральный закон от 10.12.1995 N 196-ФЗ (ред. от 28.12.2024) &quot;О безопасности дорожного движения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10 декабря 1995 года N 196-ФЗ "О безопасности дорожного движения" (Собрание законодательства Российской Федерации, 1995, N 50, ст. 4873; 2013, N 19, ст. 2319; N 30, ст. 4029; N 52, ст. 7002; 2015, N 48, ст. 6706; 2021, N 27, ст. 5159; 2023, N 1, ст. 27, 76; N 16, ст. 2764; N 29, ст. 5331; 2024, N 33, ст. 4956) следующие изменения: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в </w:t>
      </w:r>
      <w:hyperlink w:history="0" r:id="rId8" w:tooltip="Федеральный закон от 10.12.1995 N 196-ФЗ (ред. от 28.12.2024) &quot;О безопасности дорожного движения&quot; {КонсультантПлюс}">
        <w:r>
          <w:rPr>
            <w:sz w:val="24"/>
            <w:color w:val="0000ff"/>
          </w:rPr>
          <w:t xml:space="preserve">статье 23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</w:t>
      </w:r>
      <w:hyperlink w:history="0" r:id="rId9" w:tooltip="Федеральный закон от 10.12.1995 N 196-ФЗ (ред. от 28.12.2024) &quot;О безопасности дорожного движения&quot; {КонсультантПлюс}">
        <w:r>
          <w:rPr>
            <w:sz w:val="24"/>
            <w:color w:val="0000ff"/>
          </w:rPr>
          <w:t xml:space="preserve">пункте 1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hyperlink w:history="0" r:id="rId10" w:tooltip="Федеральный закон от 10.12.1995 N 196-ФЗ (ред. от 28.12.2024) &quot;О безопасности дорожного движения&quot; {КонсультантПлюс}">
        <w:r>
          <w:rPr>
            <w:sz w:val="24"/>
            <w:color w:val="0000ff"/>
          </w:rPr>
          <w:t xml:space="preserve">абзац четвертый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"внеочередное обязательное медицинское освидетельствование водителей транспортных средств;";</w:t>
      </w:r>
    </w:p>
    <w:p>
      <w:pPr>
        <w:pStyle w:val="0"/>
        <w:spacing w:before="240" w:line-rule="auto"/>
        <w:ind w:firstLine="540"/>
        <w:jc w:val="both"/>
      </w:pPr>
      <w:hyperlink w:history="0" r:id="rId11" w:tooltip="Федеральный закон от 10.12.1995 N 196-ФЗ (ред. от 28.12.2024) &quot;О безопасности дорожного движения&quot; {КонсультантПлюс}">
        <w:r>
          <w:rPr>
            <w:sz w:val="24"/>
            <w:color w:val="0000ff"/>
          </w:rPr>
          <w:t xml:space="preserve">абзац шестой</w:t>
        </w:r>
      </w:hyperlink>
      <w:r>
        <w:rPr>
          <w:sz w:val="24"/>
        </w:rPr>
        <w:t xml:space="preserve"> признать утратившим силу;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в </w:t>
      </w:r>
      <w:hyperlink w:history="0" r:id="rId12" w:tooltip="Федеральный закон от 10.12.1995 N 196-ФЗ (ред. от 28.12.2024) &quot;О безопасности дорожного движения&quot; {КонсультантПлюс}">
        <w:r>
          <w:rPr>
            <w:sz w:val="24"/>
            <w:color w:val="0000ff"/>
          </w:rPr>
          <w:t xml:space="preserve">пункте 7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hyperlink w:history="0" r:id="rId13" w:tooltip="Федеральный закон от 10.12.1995 N 196-ФЗ (ред. от 28.12.2024) &quot;О безопасности дорожного движения&quot; {КонсультантПлюс}">
        <w:r>
          <w:rPr>
            <w:sz w:val="24"/>
            <w:color w:val="0000ff"/>
          </w:rPr>
          <w:t xml:space="preserve">абзац первый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"7. Порядок проведения обязательного медицинского освидетельствования, внеочередного обязательного медицинского освидетельствования, форма медицинского заключения о наличии (об отсутствии) у водителей транспортных средств (кандидатов в водители транспортных средств) медицинских противопоказаний, медицинских показаний или медицинских ограничений к управлению транспортными средствами (далее - медицинское заключение), порядок формирования, выдачи медицинского заключения, порядок направления на внеочередное обязательное медицинское освидетельствование, порядок направления медицинской организацией водителю транспортного средства уведомления о необходимости прохождения внеочередного обязательного медицинского освидетельствования устанавливаются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здравоохранения, по согласованию с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внутренних дел.";</w:t>
      </w:r>
    </w:p>
    <w:p>
      <w:pPr>
        <w:pStyle w:val="0"/>
        <w:spacing w:before="240" w:line-rule="auto"/>
        <w:ind w:firstLine="540"/>
        <w:jc w:val="both"/>
      </w:pPr>
      <w:hyperlink w:history="0" r:id="rId14" w:tooltip="Федеральный закон от 10.12.1995 N 196-ФЗ (ред. от 28.12.2024) &quot;О безопасности дорожного движения&quot;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новым абзацем вторым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"Порядок оформления и выдачи медицинского заключения медицинскими организациями федеральных органов исполнительной власти, в которых федеральными законами предусмотрена военная служба или приравненная к ней служба, порядок направления медицинскими организациями федеральных органов исполнительной власти, в которых федеральными законами предусмотрена военная служба или приравненная к ней служба, водителю транспортного средства уведомления о необходимости прохождения внеочередного обязательного медицинского освидетельствования устанавливаются указанными органами по согласованию с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здравоохранения.";</w:t>
      </w:r>
    </w:p>
    <w:p>
      <w:pPr>
        <w:pStyle w:val="0"/>
        <w:spacing w:before="240" w:line-rule="auto"/>
        <w:ind w:firstLine="540"/>
        <w:jc w:val="both"/>
      </w:pPr>
      <w:hyperlink w:history="0" r:id="rId15" w:tooltip="Федеральный закон от 10.12.1995 N 196-ФЗ (ред. от 28.12.2024) &quot;О безопасности дорожного движения&quot; {КонсультантПлюс}">
        <w:r>
          <w:rPr>
            <w:sz w:val="24"/>
            <w:color w:val="0000ff"/>
          </w:rPr>
          <w:t xml:space="preserve">абзац второй</w:t>
        </w:r>
      </w:hyperlink>
      <w:r>
        <w:rPr>
          <w:sz w:val="24"/>
        </w:rPr>
        <w:t xml:space="preserve"> считать абзацем третьим и изложить его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"Обязательное медицинское освидетельствование, внеочередное обязательное медицинское освидетельствование проводятся в медицинских организациях, имеющих лицензию на медицинскую деятельность по оказанию соответствующих услуг (выполнению работ).";</w:t>
      </w:r>
    </w:p>
    <w:p>
      <w:pPr>
        <w:pStyle w:val="0"/>
        <w:spacing w:before="240" w:line-rule="auto"/>
        <w:ind w:firstLine="540"/>
        <w:jc w:val="both"/>
      </w:pPr>
      <w:hyperlink w:history="0" r:id="rId16" w:tooltip="Федеральный закон от 10.12.1995 N 196-ФЗ (ред. от 28.12.2024) &quot;О безопасности дорожного движения&quot; {КонсультантПлюс}">
        <w:r>
          <w:rPr>
            <w:sz w:val="24"/>
            <w:color w:val="0000ff"/>
          </w:rPr>
          <w:t xml:space="preserve">абзацы третий</w:t>
        </w:r>
      </w:hyperlink>
      <w:r>
        <w:rPr>
          <w:sz w:val="24"/>
        </w:rPr>
        <w:t xml:space="preserve"> - </w:t>
      </w:r>
      <w:hyperlink w:history="0" r:id="rId17" w:tooltip="Федеральный закон от 10.12.1995 N 196-ФЗ (ред. от 28.12.2024) &quot;О безопасности дорожного движения&quot; {КонсультантПлюс}">
        <w:r>
          <w:rPr>
            <w:sz w:val="24"/>
            <w:color w:val="0000ff"/>
          </w:rPr>
          <w:t xml:space="preserve">шестой</w:t>
        </w:r>
      </w:hyperlink>
      <w:r>
        <w:rPr>
          <w:sz w:val="24"/>
        </w:rPr>
        <w:t xml:space="preserve"> считать соответственно абзацами четвертым - седьмым;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</w:t>
      </w:r>
      <w:hyperlink w:history="0" r:id="rId18" w:tooltip="Федеральный закон от 10.12.1995 N 196-ФЗ (ред. от 28.12.2024) &quot;О безопасности дорожного движения&quot; {КонсультантПлюс}">
        <w:r>
          <w:rPr>
            <w:sz w:val="24"/>
            <w:color w:val="0000ff"/>
          </w:rPr>
          <w:t xml:space="preserve">абзацы первый</w:t>
        </w:r>
      </w:hyperlink>
      <w:r>
        <w:rPr>
          <w:sz w:val="24"/>
        </w:rPr>
        <w:t xml:space="preserve"> и </w:t>
      </w:r>
      <w:hyperlink w:history="0" r:id="rId19" w:tooltip="Федеральный закон от 10.12.1995 N 196-ФЗ (ред. от 28.12.2024) &quot;О безопасности дорожного движения&quot; {КонсультантПлюс}">
        <w:r>
          <w:rPr>
            <w:sz w:val="24"/>
            <w:color w:val="0000ff"/>
          </w:rPr>
          <w:t xml:space="preserve">второй пункта 8</w:t>
        </w:r>
      </w:hyperlink>
      <w:r>
        <w:rPr>
          <w:sz w:val="24"/>
        </w:rPr>
        <w:t xml:space="preserve"> признать утратившими силу;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</w:t>
      </w:r>
      <w:hyperlink w:history="0" r:id="rId20" w:tooltip="Федеральный закон от 10.12.1995 N 196-ФЗ (ред. от 28.12.2024) &quot;О безопасности дорожного движения&quot; {КонсультантПлюс}">
        <w:r>
          <w:rPr>
            <w:sz w:val="24"/>
            <w:color w:val="0000ff"/>
          </w:rPr>
          <w:t xml:space="preserve">пункт 9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"9. В случае выявления у водителя транспортного средства при проведении обязательного периодического медицинского осмотра признаков заболеваний (состояний), являющихся ранее не выявлявшимися медицинскими показаниями или медицинскими ограничениями к управлению транспортными средствами, медицинская организация направляет водителя транспортного средства на необходимые обследование и (или) лечение.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подтверждения по результатам обследования и (или) лечения наличия у водителя транспортного средства заболеваний (состояний), указанных в абзаце первом настоящего пункта, либо в случае выявления у водителя транспортного средства при проведении медицинских освидетельствований (за исключением указанных в абзацах втором и третьем пункта 1 настоящей статьи), медицинских осмотров или при оказании ему медицинской помощи заболевания, являющегося медицинским противопоказанием к управлению транспортными средствами, медицинская организация направляет водителю транспортного средства и в федеральный орган исполнительной власти, осуществляющий функции по выработке и реализации государственной политики и нормативно-правовому регулированию в сфере внутренних дел, уведомление о необходимости прохождения внеочередного обязательного медицинского освидетельствования. Заболевания, которые являются медицинскими противопоказаниями, медицинскими показаниями или медицинскими ограничениями к управлению транспортными средствами, выявляются у водителя транспортного средства в соответствии с законодательством в сфере охраны здоровья.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Водителю транспортного средства, получившему уведомление о необходимости прохождения внеочередного обязательного медицинского освидетельствования, необходимо в течение трех месяцев пройти указанное медицинское освидетельствование.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результатам обязательного медицинского освидетельствования или внеочередного обязательного медицинского освидетельствования медицинской организацией (за исключением медицинских организаций федеральных органов исполнительной власти, в которых федеральными законами предусмотрена военная служба или приравненная к ней служба), проводящей указанные медицинские освидетельствования, формируется медицинское заключение в форме электронного документа, подписанного уполномоченным лицом медицинской организации с использованием усиленной квалифицированной электронной подписи. Указанное медицинское заключение размещается в федеральном реестре документов, содержащем сведения о результатах медицинских освидетельствований, который ведется в единой государственной информационной системе в сфере здравоохранения.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Информация о сформированном медицинском заключении передается в федеральный орган исполнительной власти, осуществляющий функции по выработке и реализации государственной политики и нормативно-правовому регулированию в сфере внутренних дел.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Медицинская организация обязана проинформировать водителя транспортного средства (кандидата в водители транспортного средства) о результатах обязательного медицинского освидетельствования или внеочередного обязательного медицинского освидетельствования, указанных в пункте 1 настоящей статьи, о передаче информации о сформированном медицинском заключении в федеральный орган исполнительной власти, осуществляющий функции по выработке и реализации государственной политики и нормативно-правовому регулированию в сфере внутренних дел. По желанию водителя транспортного средства (кандидата в водители транспортного средства), прошедшего обязательное медицинское освидетельствование или внеочередное медицинское освидетельствование, медицинское заключение выдается также на бумажном носителе.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Обмен сведениями о необходимости прохождения водителем транспортного средства внеочередного обязательного медицинского освидетельствования, о сформированных медицинских заключениях и о выданных водительских удостоверениях между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здравоохранения, и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внутренних дел, осуществляется с использованием единой системы межведомственного электронного взаимодействия в порядке, определяемом указанными органами.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Медицинские организации федеральных органов исполнительной власти, в которых федеральными законами предусмотрена военная служба или приравненная к ней служба, оформляют и выдают медицинские заключения на бумажном носителе. Обмен сведениями о необходимости прохождения водителем внеочередного обязательного медицинского освидетельствования, о выданных медицинских заключениях и о выданных водительских удостоверениях между федеральными органами исполнительной власти, в которых федеральными законами предусмотрена военная служба или приравненная к ней служба, и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внутренних дел, осуществляется на основании соглашения между указанными органами.";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П. 2 ст. 1 вступил в силу с 07.07.2025.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48" w:name="P48"/>
    <w:bookmarkEnd w:id="48"/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2) в </w:t>
      </w:r>
      <w:hyperlink w:history="0" r:id="rId21" w:tooltip="Федеральный закон от 10.12.1995 N 196-ФЗ (ред. от 28.12.2024) &quot;О безопасности дорожного движения&quot; {КонсультантПлюс}">
        <w:r>
          <w:rPr>
            <w:sz w:val="24"/>
            <w:color w:val="0000ff"/>
          </w:rPr>
          <w:t xml:space="preserve">пункте 2.1 статьи 26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</w:t>
      </w:r>
      <w:hyperlink w:history="0" r:id="rId22" w:tooltip="Федеральный закон от 10.12.1995 N 196-ФЗ (ред. от 28.12.2024) &quot;О безопасности дорожного движения&quot; {КонсультантПлюс}">
        <w:r>
          <w:rPr>
            <w:sz w:val="24"/>
            <w:color w:val="0000ff"/>
          </w:rPr>
          <w:t xml:space="preserve">абзаце втором</w:t>
        </w:r>
      </w:hyperlink>
      <w:r>
        <w:rPr>
          <w:sz w:val="24"/>
        </w:rPr>
        <w:t xml:space="preserve"> слова "категории "B" или "C" или" заменить словами "любой из категорий "B", "C" или "Tb" либо";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в </w:t>
      </w:r>
      <w:hyperlink w:history="0" r:id="rId23" w:tooltip="Федеральный закон от 10.12.1995 N 196-ФЗ (ред. от 28.12.2024) &quot;О безопасности дорожного движения&quot; {КонсультантПлюс}">
        <w:r>
          <w:rPr>
            <w:sz w:val="24"/>
            <w:color w:val="0000ff"/>
          </w:rPr>
          <w:t xml:space="preserve">абзаце третьем</w:t>
        </w:r>
      </w:hyperlink>
      <w:r>
        <w:rPr>
          <w:sz w:val="24"/>
        </w:rPr>
        <w:t xml:space="preserve"> слова "категории "B" или "C" или" заменить словами "любой из категорий "B", "C" или "Tb" либо";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в </w:t>
      </w:r>
      <w:hyperlink w:history="0" r:id="rId24" w:tooltip="Федеральный закон от 10.12.1995 N 196-ФЗ (ред. от 28.12.2024) &quot;О безопасности дорожного движения&quot; {КонсультантПлюс}">
        <w:r>
          <w:rPr>
            <w:sz w:val="24"/>
            <w:color w:val="0000ff"/>
          </w:rPr>
          <w:t xml:space="preserve">статье 28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</w:t>
      </w:r>
      <w:hyperlink w:history="0" r:id="rId25" w:tooltip="Федеральный закон от 10.12.1995 N 196-ФЗ (ред. от 28.12.2024) &quot;О безопасности дорожного движения&quot; {КонсультантПлюс}">
        <w:r>
          <w:rPr>
            <w:sz w:val="24"/>
            <w:color w:val="0000ff"/>
          </w:rPr>
          <w:t xml:space="preserve">наименование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"Статья 28. Основания прекращения, приостановления, восстановления действия права на управление транспортными средствами";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в </w:t>
      </w:r>
      <w:hyperlink w:history="0" r:id="rId26" w:tooltip="Федеральный закон от 10.12.1995 N 196-ФЗ (ред. от 28.12.2024) &quot;О безопасности дорожного движения&quot; {КонсультантПлюс}">
        <w:r>
          <w:rPr>
            <w:sz w:val="24"/>
            <w:color w:val="0000ff"/>
          </w:rPr>
          <w:t xml:space="preserve">пункте 1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hyperlink w:history="0" r:id="rId27" w:tooltip="Федеральный закон от 10.12.1995 N 196-ФЗ (ред. от 28.12.2024) &quot;О безопасности дорожного движения&quot; {КонсультантПлюс}">
        <w:r>
          <w:rPr>
            <w:sz w:val="24"/>
            <w:color w:val="0000ff"/>
          </w:rPr>
          <w:t xml:space="preserve">абзац третий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"выявленное в результате обязательного медицинского освидетельствования или внеочередного обязательного медицинского освидетельствования наличие медицинских противопоказаний к управлению транспортными средствами или ранее не выявлявшихся медицинских ограничений к управлению транспортными средствами, препятствующих безопасному управлению транспортными средствами категорий, подкатегорий, право управления которыми предоставлено водителю транспортного средства;";</w:t>
      </w:r>
    </w:p>
    <w:p>
      <w:pPr>
        <w:pStyle w:val="0"/>
        <w:spacing w:before="240" w:line-rule="auto"/>
        <w:ind w:firstLine="540"/>
        <w:jc w:val="both"/>
      </w:pPr>
      <w:hyperlink w:history="0" r:id="rId28" w:tooltip="Федеральный закон от 10.12.1995 N 196-ФЗ (ред. от 28.12.2024) &quot;О безопасности дорожного движения&quot;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новым абзацем четвертым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"неисполнение водителем транспортного средства требования о прохождении внеочередного обязательного медицинского освидетельствования, установленного абзацем третьим пункта 9 статьи 23 настоящего Федерального закона;";</w:t>
      </w:r>
    </w:p>
    <w:p>
      <w:pPr>
        <w:pStyle w:val="0"/>
        <w:spacing w:before="240" w:line-rule="auto"/>
        <w:ind w:firstLine="540"/>
        <w:jc w:val="both"/>
      </w:pPr>
      <w:hyperlink w:history="0" r:id="rId29" w:tooltip="Федеральный закон от 10.12.1995 N 196-ФЗ (ред. от 28.12.2024) &quot;О безопасности дорожного движения&quot; {КонсультантПлюс}">
        <w:r>
          <w:rPr>
            <w:sz w:val="24"/>
            <w:color w:val="0000ff"/>
          </w:rPr>
          <w:t xml:space="preserve">абзацы четвертый</w:t>
        </w:r>
      </w:hyperlink>
      <w:r>
        <w:rPr>
          <w:sz w:val="24"/>
        </w:rPr>
        <w:t xml:space="preserve"> - </w:t>
      </w:r>
      <w:hyperlink w:history="0" r:id="rId30" w:tooltip="Федеральный закон от 10.12.1995 N 196-ФЗ (ред. от 28.12.2024) &quot;О безопасности дорожного движения&quot; {КонсультантПлюс}">
        <w:r>
          <w:rPr>
            <w:sz w:val="24"/>
            <w:color w:val="0000ff"/>
          </w:rPr>
          <w:t xml:space="preserve">шестой</w:t>
        </w:r>
      </w:hyperlink>
      <w:r>
        <w:rPr>
          <w:sz w:val="24"/>
        </w:rPr>
        <w:t xml:space="preserve"> считать соответственно абзацами пятым - седьмым;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</w:t>
      </w:r>
      <w:hyperlink w:history="0" r:id="rId31" w:tooltip="Федеральный закон от 10.12.1995 N 196-ФЗ (ред. от 28.12.2024) &quot;О безопасности дорожного движения&quot;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2.2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"2.2. Право на управление транспортными средствами, действие которого прекращено по одному из оснований, указанных в абзацах втором - четвертом пункта 1 настоящей статьи, восстанавливается при наличии медицинского заключения, подтверждающего отсутствие медицинских противопоказаний к управлению транспортными средствами, с учетом медицинских ограничений к управлению транспортными средствами.".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2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32" w:tooltip="Федеральный закон от 27.07.2006 N 152-ФЗ (ред. от 24.06.2025) &quot;О персональных данных&quot;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Пункт 7 части 2 статьи 10</w:t>
        </w:r>
      </w:hyperlink>
      <w:r>
        <w:rPr>
          <w:sz w:val="24"/>
        </w:rPr>
        <w:t xml:space="preserve"> Федерального закона от 27 июля 2006 года N 152-ФЗ "О персональных данных" (Собрание законодательства Российской Федерации, 2006, N 31, ст. 3451; 2009, N 48, ст. 5716; 2010, N 31, ст. 4173; N 49, ст. 6409; 2011, N 31, ст. 4701; 2013, N 30, ст. 4038; 2014, N 23, ст. 2927; N 30, ст. 4217; 2020, N 17, ст. 2701; 2021, N 1, ст. 58; N 27, ст. 5159; 2024, N 33, ст. 4929; N 53, ст. 8529) после слов "о транспортной безопасности," дополнить словами "о безопасности дорожного движения,".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3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Настоящий Федеральный закон вступает в силу с 1 марта 2027 года, за исключением </w:t>
      </w:r>
      <w:hyperlink w:history="0" w:anchor="P48" w:tooltip="2) в пункте 2.1 статьи 26:">
        <w:r>
          <w:rPr>
            <w:sz w:val="24"/>
            <w:color w:val="0000ff"/>
          </w:rPr>
          <w:t xml:space="preserve">пункта 2 статьи 1</w:t>
        </w:r>
      </w:hyperlink>
      <w:r>
        <w:rPr>
          <w:sz w:val="24"/>
        </w:rPr>
        <w:t xml:space="preserve"> настоящего Федерального закона.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</w:t>
      </w:r>
      <w:hyperlink w:history="0" w:anchor="P48" w:tooltip="2) в пункте 2.1 статьи 26:">
        <w:r>
          <w:rPr>
            <w:sz w:val="24"/>
            <w:color w:val="0000ff"/>
          </w:rPr>
          <w:t xml:space="preserve">Пункт 2 статьи 1</w:t>
        </w:r>
      </w:hyperlink>
      <w:r>
        <w:rPr>
          <w:sz w:val="24"/>
        </w:rPr>
        <w:t xml:space="preserve"> настоящего Федерального закона вступает в силу со дня официального опубликования настоящего Федерального закона.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-rule="auto"/>
      </w:pPr>
      <w:r>
        <w:rPr>
          <w:sz w:val="24"/>
        </w:rPr>
        <w:t xml:space="preserve">7 июля 2025 года</w:t>
      </w:r>
    </w:p>
    <w:p>
      <w:pPr>
        <w:pStyle w:val="0"/>
        <w:spacing w:before="240" w:line-rule="auto"/>
      </w:pPr>
      <w:r>
        <w:rPr>
          <w:sz w:val="24"/>
        </w:rPr>
        <w:t xml:space="preserve">N 200-ФЗ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07.07.2025 N 200-ФЗ</w:t>
            <w:br/>
            <w:t>"О внесении изменений в Федеральный закон "О безопасности дорожного движения" 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08.07.2025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95105&amp;date=08.07.2025&amp;demo=2" TargetMode = "External"/>
	<Relationship Id="rId8" Type="http://schemas.openxmlformats.org/officeDocument/2006/relationships/hyperlink" Target="https://login.consultant.ru/link/?req=doc&amp;base=LAW&amp;n=495105&amp;date=08.07.2025&amp;dst=140&amp;field=134&amp;demo=2" TargetMode = "External"/>
	<Relationship Id="rId9" Type="http://schemas.openxmlformats.org/officeDocument/2006/relationships/hyperlink" Target="https://login.consultant.ru/link/?req=doc&amp;base=LAW&amp;n=495105&amp;date=08.07.2025&amp;dst=141&amp;field=134&amp;demo=2" TargetMode = "External"/>
	<Relationship Id="rId10" Type="http://schemas.openxmlformats.org/officeDocument/2006/relationships/hyperlink" Target="https://login.consultant.ru/link/?req=doc&amp;base=LAW&amp;n=495105&amp;date=08.07.2025&amp;dst=144&amp;field=134&amp;demo=2" TargetMode = "External"/>
	<Relationship Id="rId11" Type="http://schemas.openxmlformats.org/officeDocument/2006/relationships/hyperlink" Target="https://login.consultant.ru/link/?req=doc&amp;base=LAW&amp;n=495105&amp;date=08.07.2025&amp;dst=146&amp;field=134&amp;demo=2" TargetMode = "External"/>
	<Relationship Id="rId12" Type="http://schemas.openxmlformats.org/officeDocument/2006/relationships/hyperlink" Target="https://login.consultant.ru/link/?req=doc&amp;base=LAW&amp;n=495105&amp;date=08.07.2025&amp;dst=156&amp;field=134&amp;demo=2" TargetMode = "External"/>
	<Relationship Id="rId13" Type="http://schemas.openxmlformats.org/officeDocument/2006/relationships/hyperlink" Target="https://login.consultant.ru/link/?req=doc&amp;base=LAW&amp;n=495105&amp;date=08.07.2025&amp;dst=156&amp;field=134&amp;demo=2" TargetMode = "External"/>
	<Relationship Id="rId14" Type="http://schemas.openxmlformats.org/officeDocument/2006/relationships/hyperlink" Target="https://login.consultant.ru/link/?req=doc&amp;base=LAW&amp;n=495105&amp;date=08.07.2025&amp;dst=156&amp;field=134&amp;demo=2" TargetMode = "External"/>
	<Relationship Id="rId15" Type="http://schemas.openxmlformats.org/officeDocument/2006/relationships/hyperlink" Target="https://login.consultant.ru/link/?req=doc&amp;base=LAW&amp;n=495105&amp;date=08.07.2025&amp;dst=157&amp;field=134&amp;demo=2" TargetMode = "External"/>
	<Relationship Id="rId16" Type="http://schemas.openxmlformats.org/officeDocument/2006/relationships/hyperlink" Target="https://login.consultant.ru/link/?req=doc&amp;base=LAW&amp;n=495105&amp;date=08.07.2025&amp;dst=158&amp;field=134&amp;demo=2" TargetMode = "External"/>
	<Relationship Id="rId17" Type="http://schemas.openxmlformats.org/officeDocument/2006/relationships/hyperlink" Target="https://login.consultant.ru/link/?req=doc&amp;base=LAW&amp;n=495105&amp;date=08.07.2025&amp;dst=301&amp;field=134&amp;demo=2" TargetMode = "External"/>
	<Relationship Id="rId18" Type="http://schemas.openxmlformats.org/officeDocument/2006/relationships/hyperlink" Target="https://login.consultant.ru/link/?req=doc&amp;base=LAW&amp;n=495105&amp;date=08.07.2025&amp;dst=161&amp;field=134&amp;demo=2" TargetMode = "External"/>
	<Relationship Id="rId19" Type="http://schemas.openxmlformats.org/officeDocument/2006/relationships/hyperlink" Target="https://login.consultant.ru/link/?req=doc&amp;base=LAW&amp;n=495105&amp;date=08.07.2025&amp;dst=162&amp;field=134&amp;demo=2" TargetMode = "External"/>
	<Relationship Id="rId20" Type="http://schemas.openxmlformats.org/officeDocument/2006/relationships/hyperlink" Target="https://login.consultant.ru/link/?req=doc&amp;base=LAW&amp;n=495105&amp;date=08.07.2025&amp;dst=164&amp;field=134&amp;demo=2" TargetMode = "External"/>
	<Relationship Id="rId21" Type="http://schemas.openxmlformats.org/officeDocument/2006/relationships/hyperlink" Target="https://login.consultant.ru/link/?req=doc&amp;base=LAW&amp;n=495105&amp;date=08.07.2025&amp;dst=324&amp;field=134&amp;demo=2" TargetMode = "External"/>
	<Relationship Id="rId22" Type="http://schemas.openxmlformats.org/officeDocument/2006/relationships/hyperlink" Target="https://login.consultant.ru/link/?req=doc&amp;base=LAW&amp;n=495105&amp;date=08.07.2025&amp;dst=325&amp;field=134&amp;demo=2" TargetMode = "External"/>
	<Relationship Id="rId23" Type="http://schemas.openxmlformats.org/officeDocument/2006/relationships/hyperlink" Target="https://login.consultant.ru/link/?req=doc&amp;base=LAW&amp;n=495105&amp;date=08.07.2025&amp;dst=326&amp;field=134&amp;demo=2" TargetMode = "External"/>
	<Relationship Id="rId24" Type="http://schemas.openxmlformats.org/officeDocument/2006/relationships/hyperlink" Target="https://login.consultant.ru/link/?req=doc&amp;base=LAW&amp;n=495105&amp;date=08.07.2025&amp;dst=185&amp;field=134&amp;demo=2" TargetMode = "External"/>
	<Relationship Id="rId25" Type="http://schemas.openxmlformats.org/officeDocument/2006/relationships/hyperlink" Target="https://login.consultant.ru/link/?req=doc&amp;base=LAW&amp;n=495105&amp;date=08.07.2025&amp;dst=185&amp;field=134&amp;demo=2" TargetMode = "External"/>
	<Relationship Id="rId26" Type="http://schemas.openxmlformats.org/officeDocument/2006/relationships/hyperlink" Target="https://login.consultant.ru/link/?req=doc&amp;base=LAW&amp;n=495105&amp;date=08.07.2025&amp;dst=174&amp;field=134&amp;demo=2" TargetMode = "External"/>
	<Relationship Id="rId27" Type="http://schemas.openxmlformats.org/officeDocument/2006/relationships/hyperlink" Target="https://login.consultant.ru/link/?req=doc&amp;base=LAW&amp;n=495105&amp;date=08.07.2025&amp;dst=176&amp;field=134&amp;demo=2" TargetMode = "External"/>
	<Relationship Id="rId28" Type="http://schemas.openxmlformats.org/officeDocument/2006/relationships/hyperlink" Target="https://login.consultant.ru/link/?req=doc&amp;base=LAW&amp;n=495105&amp;date=08.07.2025&amp;dst=174&amp;field=134&amp;demo=2" TargetMode = "External"/>
	<Relationship Id="rId29" Type="http://schemas.openxmlformats.org/officeDocument/2006/relationships/hyperlink" Target="https://login.consultant.ru/link/?req=doc&amp;base=LAW&amp;n=495105&amp;date=08.07.2025&amp;dst=177&amp;field=134&amp;demo=2" TargetMode = "External"/>
	<Relationship Id="rId30" Type="http://schemas.openxmlformats.org/officeDocument/2006/relationships/hyperlink" Target="https://login.consultant.ru/link/?req=doc&amp;base=LAW&amp;n=495105&amp;date=08.07.2025&amp;dst=186&amp;field=134&amp;demo=2" TargetMode = "External"/>
	<Relationship Id="rId31" Type="http://schemas.openxmlformats.org/officeDocument/2006/relationships/hyperlink" Target="https://login.consultant.ru/link/?req=doc&amp;base=LAW&amp;n=495105&amp;date=08.07.2025&amp;dst=185&amp;field=134&amp;demo=2" TargetMode = "External"/>
	<Relationship Id="rId32" Type="http://schemas.openxmlformats.org/officeDocument/2006/relationships/hyperlink" Target="https://login.consultant.ru/link/?req=doc&amp;base=LAW&amp;n=499769&amp;date=08.07.2025&amp;dst=160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07.07.2025 N 200-ФЗ
"О внесении изменений в Федеральный закон "О безопасности дорожного движения" и статью 10 Федерального закона "О персональных данных"</dc:title>
  <dcterms:created xsi:type="dcterms:W3CDTF">2025-07-08T16:20:53Z</dcterms:created>
</cp:coreProperties>
</file>