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14 июля 2025 г. N 1061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</w:t>
      </w:r>
      <w:hyperlink w:history="0" r:id="rId6" w:tooltip="Постановление Правительства РФ от 22.09.1993 N 941 (ред. от 28.08.2024) &quot;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 ------------ Недействующая редакция {КонсультантПлюс}">
        <w:r>
          <w:rPr>
            <w:sz w:val="24"/>
            <w:color w:val="0000ff"/>
          </w:rPr>
          <w:t xml:space="preserve">Абзац третий подпункта "е(1)" пункта 3</w:t>
        </w:r>
      </w:hyperlink>
      <w:r>
        <w:rPr>
          <w:sz w:val="24"/>
        </w:rPr>
        <w:t xml:space="preserve"> постановления Совета Министров - Правительства Российской Федерации от 22 сентября 1993 г. N 941 "О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органах принудительного исполнения Российской Федерации, войсках национальной гвардии Российской Федерации, и их семьям в Российской Федерации" (Собрание актов Президента и Правительства Российской Федерации, 1993, N 40, ст. 3753; 1994, N 15, ст. 1180; Собрание законодательства Российской Федерации, 1995, N 9, ст. 751; N 48, ст. 4684; 1996, N 15, ст. 1634; N 16, ст. 1903; N 19, ст. 2306; 1999, N 45, ст. 5426; 2000, N 3, ст. 271; N 30, ст. 3145; N 37, ст. 3723; N 39, ст. 3868; N 42, ст. 4145; 2001, N 1, ст. 121; N 32, ст. 3328; 2002, N 9, ст. 936; 2003, N 33, ст. 3269; N 46, ст. 4477; 2004, N 43, ст. 4226; N 48, ст. 4781; 2005, N 1, ст. 127; 2006, N 12, ст. 1302; N 20, ст. 2172; N 34, ст. 3674; N 46, ст. 4799; 2007, N 35, ст. 4313; N 51, ст. 6363; 2008, N 38, ст. 4323; N 40, ст. 4538; 2009, N 8, ст. 986; N 19, ст. 2335; 2011, N 8, ст. 1123; N 42, ст. 5922; 2012, N 36, ст. 4905; 2013, N 7, ст. 653; 2015, N 1, ст. 262; 2017, N 2, ст. 362, 368; N 34, ст. 5295; N 52, ст. 8136; 2018, N 4, ст. 634; N 32, ст. 5337; 2019, N 15, ст. 1782; N 52, ст. 7996; 2020, N 22, ст. 3491; 2021, N 21, ст. 3599; 2022, N 46, ст. 8012; 2024, N 26, ст. 3659; N 36, ст. 5459) после слов "Государственной противопожарной службы," дополнить словами "органах военной прокуратуры,".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Внести в </w:t>
      </w:r>
      <w:hyperlink w:history="0" r:id="rId7" w:tooltip="Постановление Правительства РФ от 12.08.1994 N 942 (ред. от 04.07.2023) &quot;О порядке исчисления выслуги лет, назначения и выплаты пенсий работникам органов и организаций прокуратуры Российской Федерации и их семьям&quot; (с изм. и доп., вступ. в силу с 01.01.2024) ------------ Недействующая редакция {КонсультантПлюс}">
        <w:r>
          <w:rPr>
            <w:sz w:val="24"/>
            <w:color w:val="0000ff"/>
          </w:rPr>
          <w:t xml:space="preserve">раздел 1</w:t>
        </w:r>
      </w:hyperlink>
      <w:r>
        <w:rPr>
          <w:sz w:val="24"/>
        </w:rPr>
        <w:t xml:space="preserve"> Положения об исчислении выслуги лет, назначении и выплате пенсий и пособий прокурорам и следователям, научным и педагогическим работникам органов и организаций прокуратуры Российской Федерации, имеющим классные чины, и их семьям, утвержденного постановлением Правительства Российской Федерации от 12 августа 1994 г. N 942 "О порядке исчисления выслуги лет, назначения и выплаты пенсий работникам органов и организаций прокуратуры Российской Федерации и их семьям" (Собрание законодательства Российской Федерации, 1994, N 17, ст. 2000; 2000, N 14, ст. 1487; 2006, N 44, ст. 4595; 2008, N 31, ст. 3737; 2011, N 51, ст. 7526; 2014, N 41, ст. 5537; 2017, N 2, ст. 368; 2018, N 30, ст. 4729; 2020, N 9, ст. 1202; 2022, N 5, ст. 760),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Постановление Правительства РФ от 12.08.1994 N 942 (ред. от 04.07.2023) &quot;О порядке исчисления выслуги лет, назначения и выплаты пенсий работникам органов и организаций прокуратуры Российской Федерации и их семьям&quot; (с изм. и доп., вступ. в силу с 01.01.2024) ------------ Недействующая редакция {КонсультантПлюс}">
        <w:r>
          <w:rPr>
            <w:sz w:val="24"/>
            <w:color w:val="0000ff"/>
          </w:rPr>
          <w:t xml:space="preserve">абзац десятый пункта 1.1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Следственном комитете Российской Федерации в должностях, по которым предусмотрено присвоение специального звания, в том числе исчисленные на льготных условиях;";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Постановление Правительства РФ от 12.08.1994 N 942 (ред. от 04.07.2023) &quot;О порядке исчисления выслуги лет, назначения и выплаты пенсий работникам органов и организаций прокуратуры Российской Федерации и их семьям&quot; (с изм. и доп., вступ. в силу с 01.01.2024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1.3(5)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"1.3(5). В выслугу лет для назначения пенсии прокурорским работникам органов и организаций прокуратуры Российской Федерации засчитывается время прохождения службы (военной службы), временного исполнения обязанностей по вакантным должностям (воинским должностям) в органах и организациях прокуратуры Российской Федерации, расположенных (дислоцированных) на территориях Донецкой Народной Республики, Луганской Народной Республики, Запорожской области и Херсонской области, в период проведения специальной военной операции из расчета один день службы (военной службы) за 2 дня с 1 января 2024 г.".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14.07.2025 N 1061</w:t>
            <w:br/>
            <w:t>"О внесении изменений в некоторые акты Правительства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14.07.2025 N 1061 "О внесении изменений в некоторые акты Правительства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4779&amp;date=01.08.2025&amp;dst=190&amp;field=134&amp;demo=2" TargetMode = "External"/>
	<Relationship Id="rId7" Type="http://schemas.openxmlformats.org/officeDocument/2006/relationships/hyperlink" Target="https://login.consultant.ru/link/?req=doc&amp;base=LAW&amp;n=465497&amp;date=01.08.2025&amp;dst=100035&amp;field=134&amp;demo=2" TargetMode = "External"/>
	<Relationship Id="rId8" Type="http://schemas.openxmlformats.org/officeDocument/2006/relationships/hyperlink" Target="https://login.consultant.ru/link/?req=doc&amp;base=LAW&amp;n=465497&amp;date=01.08.2025&amp;dst=35&amp;field=134&amp;demo=2" TargetMode = "External"/>
	<Relationship Id="rId9" Type="http://schemas.openxmlformats.org/officeDocument/2006/relationships/hyperlink" Target="https://login.consultant.ru/link/?req=doc&amp;base=LAW&amp;n=465497&amp;date=01.08.2025&amp;dst=10003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14.07.2025 N 1061
"О внесении изменений в некоторые акты Правительства Российской Федерации"</dc:title>
  <dcterms:created xsi:type="dcterms:W3CDTF">2025-08-01T17:12:41Z</dcterms:created>
</cp:coreProperties>
</file>