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ФЕДЕРАЛЬНОЕ КАЗНАЧЕЙСТВО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августа 2025 г. N 07-04-05/09-22803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Федеральное казначейство сообщает, что с 11 августа 2025 г. вступают в силу изменения, внесенные в </w:t>
      </w:r>
      <w:hyperlink w:history="0" r:id="rId7" w:tooltip="Федеральный закон от 02.10.2007 N 229-ФЗ (ред. от 31.07.2025) &quot;Об исполнительном производстве&quot; {КонсультантПлюс}">
        <w:r>
          <w:rPr>
            <w:sz w:val="24"/>
            <w:color w:val="0000ff"/>
          </w:rPr>
          <w:t xml:space="preserve">статью 112</w:t>
        </w:r>
      </w:hyperlink>
      <w:r>
        <w:rPr>
          <w:sz w:val="24"/>
        </w:rPr>
        <w:t xml:space="preserve"> Федерального закона от 02.10.2007 N 229-ФЗ "Об исполнительном производстве" </w:t>
      </w:r>
      <w:hyperlink w:history="0" r:id="rId8" w:tooltip="Федеральный закон от 31.07.2025 N 272-ФЗ &quot;О внесении изменений в статьи 105 и 112 Федерального закона &quot;Об исполнительном производстве&quot; и статью 18 Федерального закона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31.07.2025 N 272-ФЗ "О внесении изменений в статьи 105 и 112 Федерального закона "Об исполнительном производстве" и статью 18 Федерального закона "О внесении изменений в отдельные законодательные акты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исполнительным документам, содержащим требования неимущественного характера, по которым возбуждены исполнительные производства судебными приставами-исполнителями в отношении должников - органа государственной власти (государственного органа), органа местного самоуправления или государственного (муниципального) казенного учреждения, исполнительский сбор не взыскивается.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смыслу </w:t>
      </w:r>
      <w:hyperlink w:history="0" r:id="rId9" w:tooltip="Федеральный закон от 02.10.2007 N 229-ФЗ (ред. от 31.07.2025) &quot;Об исполнительном производстве&quot; {КонсультантПлюс}">
        <w:r>
          <w:rPr>
            <w:sz w:val="24"/>
            <w:color w:val="0000ff"/>
          </w:rPr>
          <w:t xml:space="preserve">части 1 статьи 112</w:t>
        </w:r>
      </w:hyperlink>
      <w:r>
        <w:rPr>
          <w:sz w:val="24"/>
        </w:rPr>
        <w:t xml:space="preserve"> Федерального закона от 02.10.2007 N 229-ФЗ "Об исполнительном производстве" исполнительский сбор обладает свойствами административной штрафной санкции, при применении которой на должника возлагается обязанность произвести определенную дополнительную выплату в качестве меры его публично-правовой ответственности, возникающей в связи с совершенным им правонарушением в процессе исполнительного производства.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Положениями </w:t>
      </w:r>
      <w:hyperlink w:history="0" r:id="rId1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статьи 54</w:t>
        </w:r>
      </w:hyperlink>
      <w:r>
        <w:rPr>
          <w:sz w:val="24"/>
        </w:rPr>
        <w:t xml:space="preserve"> Конституции Российской Федерации, </w:t>
      </w:r>
      <w:hyperlink w:history="0" r:id="rId11" w:tooltip="&quot;Кодекс Российской Федерации об административных правонарушениях&quot; от 30.12.2001 N 195-ФЗ (ред. от 31.07.2025) {КонсультантПлюс}">
        <w:r>
          <w:rPr>
            <w:sz w:val="24"/>
            <w:color w:val="0000ff"/>
          </w:rPr>
          <w:t xml:space="preserve">части 2 статьи 1.7</w:t>
        </w:r>
      </w:hyperlink>
      <w:r>
        <w:rPr>
          <w:sz w:val="24"/>
        </w:rPr>
        <w:t xml:space="preserve"> Кодекса Российской Федерации об административных правонарушениях установлено, что если после совершения правонарушения ответственность за него отменена или смягчена, то применяется новый закон.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постановления судебных приставов-исполнителей о взыскании исполнительского сбора в отношении государственных органов, органов местного самоуправления и казенных учреждений не подлежат исполнению.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Данную информацию необходимо довести до клиентов органов Федерального казначейства, выступающих должниками по постановлениям о взыскании исполнительского сбора, в целях принятия ими мер по отзыву указанных постановлений службой судебных приставов.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Указанные изменения необходимо также учитывать при рассмотрении вопросов о привлечении органа Федерального казначейства к административной ответственности в связи с неисполнением постановления о взыскании исполнительского сбора, а также иных требований судебных приставов-исполнителей, вследствие которых возможно возложение на орган Федерального казначейства (должностное лицо) административной ответственности, с целью прекращения службой судебных приставов административного производства.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руководителя</w:t>
      </w:r>
    </w:p>
    <w:p>
      <w:pPr>
        <w:pStyle w:val="0"/>
        <w:jc w:val="right"/>
      </w:pPr>
      <w:r>
        <w:rPr>
          <w:sz w:val="24"/>
        </w:rPr>
        <w:t xml:space="preserve">Э.А.ИСАЕВ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Казначейства России от 11.08.2025 N 07-04-05/09-22803</w:t>
            <w:br/>
            <w:t>&lt;О постановлениях судебных приставов-исполнителей о взыск...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Казначейства России от 11.08.2025 N 07-04-05/09-22803 &lt;О постановлениях судебных приставов-исполнителей о взыск...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073&amp;date=20.08.2025&amp;dst=100927&amp;field=134&amp;demo=2" TargetMode = "External"/><Relationship Id="rId8" Type="http://schemas.openxmlformats.org/officeDocument/2006/relationships/hyperlink" Target="https://login.consultant.ru/link/?req=doc&amp;base=LAW&amp;n=511025&amp;date=20.08.2025&amp;demo=2" TargetMode = "External"/><Relationship Id="rId9" Type="http://schemas.openxmlformats.org/officeDocument/2006/relationships/hyperlink" Target="https://login.consultant.ru/link/?req=doc&amp;base=LAW&amp;n=511073&amp;date=20.08.2025&amp;dst=100928&amp;field=134&amp;demo=2" TargetMode = "External"/><Relationship Id="rId10" Type="http://schemas.openxmlformats.org/officeDocument/2006/relationships/hyperlink" Target="https://login.consultant.ru/link/?req=doc&amp;base=LAW&amp;n=2875&amp;date=20.08.2025&amp;dst=100203&amp;field=134&amp;demo=2" TargetMode = "External"/><Relationship Id="rId11" Type="http://schemas.openxmlformats.org/officeDocument/2006/relationships/hyperlink" Target="https://login.consultant.ru/link/?req=doc&amp;base=LAW&amp;n=511080&amp;date=20.08.2025&amp;dst=10003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Казначейства России от 11.08.2025 N 07-04-05/09-22803
&lt;О постановлениях судебных приставов-исполнителей о взыскании исполнительского сбора в отношении государственных органов, органов местного самоуправления и казенных учреждений не подлежащих исполнению&gt;</dc:title>
  <dcterms:created xsi:type="dcterms:W3CDTF">2025-08-20T15:24:48Z</dcterms:created>
</cp:coreProperties>
</file>