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14 августа 2025 г. N 2205-р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Распоряжение Правительства РФ от 20.09.2023 N 2528-р (ред. от 23.06.2025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"ФСБ России"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статьи 15.2 Федерального закона "О статусе военнослужащих" и частью 9 статьи 8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Федерации", утвержденного распоряжением Правительства Российской Федерации от 20 сентября 2023 г. N 2528-р (Собрание законодательства Российской Федерации, 2023, N 40, ст. 7261; N 51, ст. 9466; 2024, N 14, ст. 1945; 2025, N 26, ст. 3667),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после </w:t>
      </w:r>
      <w:hyperlink w:history="0" r:id="rId8" w:tooltip="Распоряжение Правительства РФ от 20.09.2023 N 2528-р (ред. от 23.06.2025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 "Архангельская область - Мезенский муниципальный округ" дополнить позициями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"Белгородская область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Брянская область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Курская область";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Распоряжение Правительства РФ от 20.09.2023 N 2528-р (ред. от 23.06.2025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 "Территории Российской Федерации, где введено военное положение, и районы субъектов Российской Федерации, где введен средний уровень реагирования, из которых по решению высших должностных лиц (исполнительных органов) указанных субъектов Российской Федерации временно отселяют жителей в безопасные районы"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"Территории Российской Федерации, где введено военное или чрезвычайное положение или введен правовой режим контртеррористической операции, а также субъекты Российской Федерации, где введен режим (средний уровень реагирования), предусмотренный </w:t>
      </w:r>
      <w:hyperlink w:history="0" r:id="rId10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Указа Президента Российской Федерации от 19 октября 2022 г. N 757 "О мерах, осуществляемых в субъектах Российской Федерации в связи с Указом Президента Российской Федерации от 19 октября 2022 г. N 756".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распоряжение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14.08.2025 N 2205-р</w:t>
            <w:br/>
            <w:t>&lt;О внесении изменений в распоряжение Правительства РФ от 20.09.2023...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14.08.2025 N 2205-р &lt;О внесении изменений в распоряжение Правительства РФ от 20.09.2023...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8500&amp;date=20.08.2025&amp;dst=100073&amp;field=134&amp;demo=2" TargetMode = "External"/><Relationship Id="rId8" Type="http://schemas.openxmlformats.org/officeDocument/2006/relationships/hyperlink" Target="https://login.consultant.ru/link/?req=doc&amp;base=LAW&amp;n=508500&amp;date=20.08.2025&amp;dst=100084&amp;field=134&amp;demo=2" TargetMode = "External"/><Relationship Id="rId9" Type="http://schemas.openxmlformats.org/officeDocument/2006/relationships/hyperlink" Target="https://login.consultant.ru/link/?req=doc&amp;base=LAW&amp;n=508500&amp;date=20.08.2025&amp;dst=100089&amp;field=134&amp;demo=2" TargetMode = "External"/><Relationship Id="rId10" Type="http://schemas.openxmlformats.org/officeDocument/2006/relationships/hyperlink" Target="https://login.consultant.ru/link/?req=doc&amp;base=LAW&amp;n=455520&amp;date=20.08.2025&amp;dst=10000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14.08.2025 N 2205-р
&lt;О внесении изменений в распоряжение Правительства РФ от 20.09.2023 N 2528-р&gt;</dc:title>
  <dcterms:created xsi:type="dcterms:W3CDTF">2025-08-20T16:02:18Z</dcterms:created>
</cp:coreProperties>
</file>