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МВД России от 18.08.2025 N 583</w:t>
              <w:br/>
              <w:t xml:space="preserve">"О внесении изменений в Административный регламент Министерства внутренних дел Российской Федерации предоставления государственной услуги по регистрации транспортных средств, утвержденный приказом МВД России от 21 декабря 2019 г. N 950"</w:t>
              <w:br/>
              <w:t xml:space="preserve">(Зарегистрировано в Минюсте России 27.08.2025 N 83344)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29.08.2025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27 августа 2025 г. N 83344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ВНУТРЕННИХ ДЕЛ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18 августа 2025 г. N 583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АДМИНИСТРАТИВНЫЙ РЕГЛАМЕНТ МИНИСТЕРСТВА ВНУТРЕННИХ ДЕЛ</w:t>
      </w:r>
    </w:p>
    <w:p>
      <w:pPr>
        <w:pStyle w:val="2"/>
        <w:jc w:val="center"/>
      </w:pPr>
      <w:r>
        <w:rPr>
          <w:sz w:val="24"/>
        </w:rPr>
        <w:t xml:space="preserve">РОССИЙСКОЙ ФЕДЕРАЦИИ ПРЕДОСТАВЛЕНИЯ ГОСУДАРСТВЕННОЙ УСЛУГИ</w:t>
      </w:r>
    </w:p>
    <w:p>
      <w:pPr>
        <w:pStyle w:val="2"/>
        <w:jc w:val="center"/>
      </w:pPr>
      <w:r>
        <w:rPr>
          <w:sz w:val="24"/>
        </w:rPr>
        <w:t xml:space="preserve">ПО РЕГИСТРАЦИИ ТРАНСПОРТНЫХ СРЕДСТВ, УТВЕРЖДЕННЫЙ ПРИКАЗОМ</w:t>
      </w:r>
    </w:p>
    <w:p>
      <w:pPr>
        <w:pStyle w:val="2"/>
        <w:jc w:val="center"/>
      </w:pPr>
      <w:r>
        <w:rPr>
          <w:sz w:val="24"/>
        </w:rPr>
        <w:t xml:space="preserve">МВД РОССИИ ОТ 21 ДЕКАБРЯ 2019 Г. N 950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Федеральным </w:t>
      </w:r>
      <w:hyperlink w:history="0" r:id="rId8" w:tooltip="Федеральный закон от 31.07.2025 N 318-ФЗ &quot;О внесении изменений в отдельные законодательные акты Российской Федерации&quot; ------------ Не вступил в силу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31 июля 2025 г. N 318-ФЗ "О внесении изменений в отдельные законодательные акты Российской Федерации", </w:t>
      </w:r>
      <w:hyperlink w:history="0" r:id="rId9" w:tooltip="Федеральный закон от 03.08.2018 N 283-ФЗ (ред. от 08.07.2024) &quot;О государственной регистрации транспортных средств в Российской Федерации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пунктом 6 статьи 4</w:t>
        </w:r>
      </w:hyperlink>
      <w:r>
        <w:rPr>
          <w:sz w:val="24"/>
        </w:rPr>
        <w:t xml:space="preserve">, </w:t>
      </w:r>
      <w:hyperlink w:history="0" r:id="rId10" w:tooltip="Федеральный закон от 03.08.2018 N 283-ФЗ (ред. от 08.07.2024) &quot;О государственной регистрации транспортных средств в Российской Федерации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частью 1 статьи 7</w:t>
        </w:r>
      </w:hyperlink>
      <w:r>
        <w:rPr>
          <w:sz w:val="24"/>
        </w:rPr>
        <w:t xml:space="preserve">, </w:t>
      </w:r>
      <w:hyperlink w:history="0" r:id="rId11" w:tooltip="Федеральный закон от 03.08.2018 N 283-ФЗ (ред. от 08.07.2024) &quot;О государственной регистрации транспортных средств в Российской Федерации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частью 2 статьи 10</w:t>
        </w:r>
      </w:hyperlink>
      <w:r>
        <w:rPr>
          <w:sz w:val="24"/>
        </w:rPr>
        <w:t xml:space="preserve"> Федерального закона от 3 августа 2018 г. N 283-ФЗ "О государственной регистрации транспортных средств в Российской Федерации и о внесении изменений в отдельные законодательные акты Российской Федерации", </w:t>
      </w:r>
      <w:hyperlink w:history="0" r:id="rId12" w:tooltip="Указ Президента РФ от 21.12.2016 N 699 (ред. от 15.05.2025) &quot;Об утверждении Положения о Министерстве внутренних дел Российской Федерации и Типового положения о территориальном органе Министерства внутренних дел Российской Федерации по субъекту Российской Федерации&quot; {КонсультантПлюс}">
        <w:r>
          <w:rPr>
            <w:sz w:val="24"/>
            <w:color w:val="0000ff"/>
          </w:rPr>
          <w:t xml:space="preserve">пунктом 1</w:t>
        </w:r>
      </w:hyperlink>
      <w:r>
        <w:rPr>
          <w:sz w:val="24"/>
        </w:rPr>
        <w:t xml:space="preserve"> Положения о Министерстве внутренних дел Российской Федерации, утвержденного Указом Президента Российской Федерации от 21 декабря 2016 г. N 699, </w:t>
      </w:r>
      <w:hyperlink w:history="0" r:id="rId13" w:tooltip="Постановление Правительства РФ от 20.07.2021 N 1228 (ред. от 28.12.2024) &quot;Об утверждении Правил разработки и утверждения административных регламентов предоставления государственных услуг,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разработки и утверждения административных регламентов предоставления государственных услуг, утвержденных постановлением Правительства Российской Федерации от 20 июля 2021 г. N 1228, </w:t>
      </w:r>
      <w:hyperlink w:history="0" r:id="rId14" w:tooltip="Постановление Правительства РФ от 14.10.2023 N 1706 &quot;Об особенностях разработки, согласования, проведения экспертизы и утверждения административных регламентов предоставления государственных услуг в 2024 и 2025 годах, в том числе без использования федеральной государственной информационной системы, обеспечивающей ведение федерального реестра государственных услуг&quot; {КонсультантПлюс}">
        <w:r>
          <w:rPr>
            <w:sz w:val="24"/>
            <w:color w:val="0000ff"/>
          </w:rPr>
          <w:t xml:space="preserve">пунктом 3</w:t>
        </w:r>
      </w:hyperlink>
      <w:r>
        <w:rPr>
          <w:sz w:val="24"/>
        </w:rPr>
        <w:t xml:space="preserve"> особенностей разработки, согласования, проведения экспертизы и утверждения административных регламентов предоставления государственных услуг в 2024 и 2025 годах, в том числе без использования федеральной государственной информационной системы, обеспечивающей ведение федерального реестра государственных услуг, утвержденных постановлением Правительства Российской Федерации от 14 октября 2023 г. N 1706,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Внести изменения в Административный </w:t>
      </w:r>
      <w:hyperlink w:history="0" r:id="rId15" w:tooltip="Приказ МВД России от 21.12.2019 N 950 (ред. от 12.02.2025) &quot;Об утверждении Административного регламента Министерства внутренних дел Российской Федерации предоставления государственной услуги по регистрации транспортных средств&quot; (Зарегистрировано в Минюсте России 30.12.2019 N 57066) {КонсультантПлюс}">
        <w:r>
          <w:rPr>
            <w:sz w:val="24"/>
            <w:color w:val="0000ff"/>
          </w:rPr>
          <w:t xml:space="preserve">регламент</w:t>
        </w:r>
      </w:hyperlink>
      <w:r>
        <w:rPr>
          <w:sz w:val="24"/>
        </w:rPr>
        <w:t xml:space="preserve"> Министерства внутренних дел Российской Федерации предоставления государственной услуги по регистрации транспортных средств, утвержденный приказом МВД России от 21 декабря 2019 г. N 950 &lt;1&gt;, согласно прилагаемому </w:t>
      </w:r>
      <w:hyperlink w:history="0" w:anchor="P37" w:tooltip="ПЕРЕЧЕНЬ">
        <w:r>
          <w:rPr>
            <w:sz w:val="24"/>
            <w:color w:val="0000ff"/>
          </w:rPr>
          <w:t xml:space="preserve">Перечню</w:t>
        </w:r>
      </w:hyperlink>
      <w:r>
        <w:rPr>
          <w:sz w:val="24"/>
        </w:rPr>
        <w:t xml:space="preserve">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&lt;1&gt; Зарегистрирован Минюстом России 30 декабря 2019 г., регистрационный N 57066, с изменениями, внесенными приказами МВД России от 28 сентября 2020 г. N 676 (зарегистрирован Минюстом России 20 ноября 2020 г., регистрационный N 61032) и от 12 февраля 2025 г. N 48 (зарегистрирован Минюстом России 28 февраля 2025 г., регистрационный N 81418).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2. Настоящий приказ вступает в силу с 31 августа 2025 года.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Врио Министра</w:t>
      </w:r>
    </w:p>
    <w:p>
      <w:pPr>
        <w:pStyle w:val="0"/>
        <w:jc w:val="right"/>
      </w:pPr>
      <w:r>
        <w:rPr>
          <w:sz w:val="24"/>
        </w:rPr>
        <w:t xml:space="preserve">действительный</w:t>
      </w:r>
    </w:p>
    <w:p>
      <w:pPr>
        <w:pStyle w:val="0"/>
        <w:jc w:val="right"/>
      </w:pPr>
      <w:r>
        <w:rPr>
          <w:sz w:val="24"/>
        </w:rPr>
        <w:t xml:space="preserve">государственный советник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1 класса</w:t>
      </w:r>
    </w:p>
    <w:p>
      <w:pPr>
        <w:pStyle w:val="0"/>
        <w:jc w:val="right"/>
      </w:pPr>
      <w:r>
        <w:rPr>
          <w:sz w:val="24"/>
        </w:rPr>
        <w:t xml:space="preserve">И.Н.ЗУБОВ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приказу МВД России</w:t>
      </w:r>
    </w:p>
    <w:p>
      <w:pPr>
        <w:pStyle w:val="0"/>
        <w:jc w:val="right"/>
      </w:pPr>
      <w:r>
        <w:rPr>
          <w:sz w:val="24"/>
        </w:rPr>
        <w:t xml:space="preserve">от 18.08.2025 N 583</w:t>
      </w:r>
    </w:p>
    <w:p>
      <w:pPr>
        <w:pStyle w:val="0"/>
        <w:jc w:val="center"/>
      </w:pPr>
      <w:r>
        <w:rPr>
          <w:sz w:val="24"/>
        </w:rPr>
      </w:r>
    </w:p>
    <w:bookmarkStart w:id="37" w:name="P37"/>
    <w:bookmarkEnd w:id="37"/>
    <w:p>
      <w:pPr>
        <w:pStyle w:val="2"/>
        <w:jc w:val="center"/>
      </w:pPr>
      <w:r>
        <w:rPr>
          <w:sz w:val="24"/>
        </w:rPr>
        <w:t xml:space="preserve">ПЕРЕЧЕНЬ</w:t>
      </w:r>
    </w:p>
    <w:p>
      <w:pPr>
        <w:pStyle w:val="2"/>
        <w:jc w:val="center"/>
      </w:pPr>
      <w:r>
        <w:rPr>
          <w:sz w:val="24"/>
        </w:rPr>
        <w:t xml:space="preserve">ИЗМЕНЕНИЙ, ВНОСИМЫХ В АДМИНИСТРАТИВНЫЙ РЕГЛАМЕНТ</w:t>
      </w:r>
    </w:p>
    <w:p>
      <w:pPr>
        <w:pStyle w:val="2"/>
        <w:jc w:val="center"/>
      </w:pPr>
      <w:r>
        <w:rPr>
          <w:sz w:val="24"/>
        </w:rPr>
        <w:t xml:space="preserve">МИНИСТЕРСТВА ВНУТРЕННИХ ДЕЛ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ПРЕДОСТАВЛЕНИЯ ГОСУДАРСТВЕННОЙ УСЛУГИ ПО РЕГИСТРАЦИИ</w:t>
      </w:r>
    </w:p>
    <w:p>
      <w:pPr>
        <w:pStyle w:val="2"/>
        <w:jc w:val="center"/>
      </w:pPr>
      <w:r>
        <w:rPr>
          <w:sz w:val="24"/>
        </w:rPr>
        <w:t xml:space="preserve">ТРАНСПОРТНЫХ СРЕДСТВ, УТВЕРЖДЕННЫЙ ПРИКАЗОМ</w:t>
      </w:r>
    </w:p>
    <w:p>
      <w:pPr>
        <w:pStyle w:val="2"/>
        <w:jc w:val="center"/>
      </w:pPr>
      <w:r>
        <w:rPr>
          <w:sz w:val="24"/>
        </w:rPr>
        <w:t xml:space="preserve">МВД РОССИИ ОТ 21 ДЕКАБРЯ 2019 Г. N 950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</w:t>
      </w:r>
      <w:hyperlink w:history="0" r:id="rId16" w:tooltip="Приказ МВД России от 21.12.2019 N 950 (ред. от 12.02.2025) &quot;Об утверждении Административного регламента Министерства внутренних дел Российской Федерации предоставления государственной услуги по регистрации транспортных средств&quot; (Зарегистрировано в Минюсте России 30.12.2019 N 57066) {КонсультантПлюс}">
        <w:r>
          <w:rPr>
            <w:sz w:val="24"/>
            <w:color w:val="0000ff"/>
          </w:rPr>
          <w:t xml:space="preserve">Подпункт 27.4 пункта 27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1.1. </w:t>
      </w:r>
      <w:hyperlink w:history="0" r:id="rId17" w:tooltip="Приказ МВД России от 21.12.2019 N 950 (ред. от 12.02.2025) &quot;Об утверждении Административного регламента Министерства внутренних дел Российской Федерации предоставления государственной услуги по регистрации транспортных средств&quot; (Зарегистрировано в Минюсте России 30.12.2019 N 57066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подпунктом 27.4.13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"27.4.13. Свидетельство о праве пережившего супруга на временное пользование транспортным средством, которое являлось собственностью лица, погибшего (умершего) в связи с участием (выполнением задач) в специальной военной операции, отражением вооруженного вторжения на территорию Российской Федерации либо в ходе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 операции &lt;2&gt;, либо свидетельство о праве собственности на долю в общем имуществе супругов, выданное нотариусом по месту открытия наследства, и документы, подтверждающие гибель (смерть) в связи с участием (выполнением задач) в специальной военной операции лица, являвшегося собственником транспортного средства, или их копии, заверенные в соответствии с законодательством Российской Федерации, - в случаях внесения изменений в регистрационные данные транспортного средства в связи со сменой владельца, постановки на государственный учет или возобновления государственного учета транспортного средства, собственником которого являлось лицо, погибшее (умершее) в связи с участием (выполнением задач) в специальной военной операции, за его владельцем - супругом погибшего (умершего) лица.".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1.2. </w:t>
      </w:r>
      <w:hyperlink w:history="0" r:id="rId18" w:tooltip="Приказ МВД России от 21.12.2019 N 950 (ред. от 12.02.2025) &quot;Об утверждении Административного регламента Министерства внутренних дел Российской Федерации предоставления государственной услуги по регистрации транспортных средств&quot; (Зарегистрировано в Минюсте России 30.12.2019 N 57066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сноской 2 к подпункту 27.4.13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"&lt;2&gt; Далее - "участие (выполнение задач) в специальной военной операции".".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В </w:t>
      </w:r>
      <w:hyperlink w:history="0" r:id="rId19" w:tooltip="Приказ МВД России от 21.12.2019 N 950 (ред. от 12.02.2025) &quot;Об утверждении Административного регламента Министерства внутренних дел Российской Федерации предоставления государственной услуги по регистрации транспортных средств&quot; (Зарегистрировано в Минюсте России 30.12.2019 N 57066) {КонсультантПлюс}">
        <w:r>
          <w:rPr>
            <w:sz w:val="24"/>
            <w:color w:val="0000ff"/>
          </w:rPr>
          <w:t xml:space="preserve">пункте 126</w:t>
        </w:r>
      </w:hyperlink>
      <w:r>
        <w:rPr>
          <w:sz w:val="24"/>
        </w:rPr>
        <w:t xml:space="preserve"> слова "с переходом права собственности" заменить словами "со сменой владельца транспортного средства".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В </w:t>
      </w:r>
      <w:hyperlink w:history="0" r:id="rId20" w:tooltip="Приказ МВД России от 21.12.2019 N 950 (ред. от 12.02.2025) &quot;Об утверждении Административного регламента Министерства внутренних дел Российской Федерации предоставления государственной услуги по регистрации транспортных средств&quot; (Зарегистрировано в Минюсте России 30.12.2019 N 57066) {КонсультантПлюс}">
        <w:r>
          <w:rPr>
            <w:sz w:val="24"/>
            <w:color w:val="0000ff"/>
          </w:rPr>
          <w:t xml:space="preserve">абзаце первом пункта 127</w:t>
        </w:r>
      </w:hyperlink>
      <w:r>
        <w:rPr>
          <w:sz w:val="24"/>
        </w:rPr>
        <w:t xml:space="preserve"> слова "с переходом права собственности" заменить словами "со сменой владельца транспортного средства".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</w:t>
      </w:r>
      <w:hyperlink w:history="0" r:id="rId21" w:tooltip="Приказ МВД России от 21.12.2019 N 950 (ред. от 12.02.2025) &quot;Об утверждении Административного регламента Министерства внутренних дел Российской Федерации предоставления государственной услуги по регистрации транспортных средств&quot; (Зарегистрировано в Минюсте России 30.12.2019 N 57066) {КонсультантПлюс}">
        <w:r>
          <w:rPr>
            <w:sz w:val="24"/>
            <w:color w:val="0000ff"/>
          </w:rPr>
          <w:t xml:space="preserve">Пункт 134</w:t>
        </w:r>
      </w:hyperlink>
      <w:r>
        <w:rPr>
          <w:sz w:val="24"/>
        </w:rPr>
        <w:t xml:space="preserve"> после слов "с пунктом 58 Правил" дополнить словами ", а также при наличии сведений о выдаче документов, предусмотренных </w:t>
      </w:r>
      <w:hyperlink w:history="0" r:id="rId22" w:tooltip="Федеральный закон от 03.08.2018 N 283-ФЗ (ред. от 08.07.2024) &quot;О государственной регистрации транспортных средств в Российской Федерации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пунктом 3 части 1 статьи 18</w:t>
        </w:r>
      </w:hyperlink>
      <w:r>
        <w:rPr>
          <w:sz w:val="24"/>
        </w:rPr>
        <w:t xml:space="preserve"> Федерального закона".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МВД России от 18.08.2025 N 583</w:t>
            <w:br/>
            <w:t>"О внесении изменений в Административный регламент Министерства внутренних дел Рос...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29.08.2025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11122&amp;date=29.08.2025&amp;demo=2" TargetMode = "External"/><Relationship Id="rId9" Type="http://schemas.openxmlformats.org/officeDocument/2006/relationships/hyperlink" Target="https://login.consultant.ru/link/?req=doc&amp;base=LAW&amp;n=484633&amp;date=29.08.2025&amp;dst=100024&amp;field=134&amp;demo=2" TargetMode = "External"/><Relationship Id="rId10" Type="http://schemas.openxmlformats.org/officeDocument/2006/relationships/hyperlink" Target="https://login.consultant.ru/link/?req=doc&amp;base=LAW&amp;n=484633&amp;date=29.08.2025&amp;dst=100034&amp;field=134&amp;demo=2" TargetMode = "External"/><Relationship Id="rId11" Type="http://schemas.openxmlformats.org/officeDocument/2006/relationships/hyperlink" Target="https://login.consultant.ru/link/?req=doc&amp;base=LAW&amp;n=484633&amp;date=29.08.2025&amp;dst=5&amp;field=134&amp;demo=2" TargetMode = "External"/><Relationship Id="rId12" Type="http://schemas.openxmlformats.org/officeDocument/2006/relationships/hyperlink" Target="https://login.consultant.ru/link/?req=doc&amp;base=LAW&amp;n=505392&amp;date=29.08.2025&amp;dst=100017&amp;field=134&amp;demo=2" TargetMode = "External"/><Relationship Id="rId13" Type="http://schemas.openxmlformats.org/officeDocument/2006/relationships/hyperlink" Target="https://login.consultant.ru/link/?req=doc&amp;base=LAW&amp;n=495208&amp;date=29.08.2025&amp;dst=100017&amp;field=134&amp;demo=2" TargetMode = "External"/><Relationship Id="rId14" Type="http://schemas.openxmlformats.org/officeDocument/2006/relationships/hyperlink" Target="https://login.consultant.ru/link/?req=doc&amp;base=LAW&amp;n=459694&amp;date=29.08.2025&amp;dst=100014&amp;field=134&amp;demo=2" TargetMode = "External"/><Relationship Id="rId15" Type="http://schemas.openxmlformats.org/officeDocument/2006/relationships/hyperlink" Target="https://login.consultant.ru/link/?req=doc&amp;base=LAW&amp;n=500115&amp;date=29.08.2025&amp;dst=100017&amp;field=134&amp;demo=2" TargetMode = "External"/><Relationship Id="rId16" Type="http://schemas.openxmlformats.org/officeDocument/2006/relationships/hyperlink" Target="https://login.consultant.ru/link/?req=doc&amp;base=LAW&amp;n=500115&amp;date=29.08.2025&amp;dst=100889&amp;field=134&amp;demo=2" TargetMode = "External"/><Relationship Id="rId17" Type="http://schemas.openxmlformats.org/officeDocument/2006/relationships/hyperlink" Target="https://login.consultant.ru/link/?req=doc&amp;base=LAW&amp;n=500115&amp;date=29.08.2025&amp;dst=100889&amp;field=134&amp;demo=2" TargetMode = "External"/><Relationship Id="rId18" Type="http://schemas.openxmlformats.org/officeDocument/2006/relationships/hyperlink" Target="https://login.consultant.ru/link/?req=doc&amp;base=LAW&amp;n=500115&amp;date=29.08.2025&amp;dst=100889&amp;field=134&amp;demo=2" TargetMode = "External"/><Relationship Id="rId19" Type="http://schemas.openxmlformats.org/officeDocument/2006/relationships/hyperlink" Target="https://login.consultant.ru/link/?req=doc&amp;base=LAW&amp;n=500115&amp;date=29.08.2025&amp;dst=100513&amp;field=134&amp;demo=2" TargetMode = "External"/><Relationship Id="rId20" Type="http://schemas.openxmlformats.org/officeDocument/2006/relationships/hyperlink" Target="https://login.consultant.ru/link/?req=doc&amp;base=LAW&amp;n=500115&amp;date=29.08.2025&amp;dst=100514&amp;field=134&amp;demo=2" TargetMode = "External"/><Relationship Id="rId21" Type="http://schemas.openxmlformats.org/officeDocument/2006/relationships/hyperlink" Target="https://login.consultant.ru/link/?req=doc&amp;base=LAW&amp;n=500115&amp;date=29.08.2025&amp;dst=100527&amp;field=134&amp;demo=2" TargetMode = "External"/><Relationship Id="rId22" Type="http://schemas.openxmlformats.org/officeDocument/2006/relationships/hyperlink" Target="https://login.consultant.ru/link/?req=doc&amp;base=LAW&amp;n=484633&amp;date=29.08.2025&amp;dst=100144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МВД России от 18.08.2025 N 583
"О внесении изменений в Административный регламент Министерства внутренних дел Российской Федерации предоставления государственной услуги по регистрации транспортных средств, утвержденный приказом МВД России от 21 декабря 2019 г. N 950"
(Зарегистрировано в Минюсте России 27.08.2025 N 83344)</dc:title>
  <dcterms:created xsi:type="dcterms:W3CDTF">2025-08-29T13:36:10Z</dcterms:created>
</cp:coreProperties>
</file>