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29 августа 2025 г. N 83396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ВНУТРЕННИХ ДЕЛ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6 августа 2025 г. N 553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</w:t>
      </w:r>
    </w:p>
    <w:p>
      <w:pPr>
        <w:pStyle w:val="2"/>
        <w:jc w:val="center"/>
      </w:pPr>
      <w:r>
        <w:rPr>
          <w:sz w:val="24"/>
        </w:rPr>
        <w:t xml:space="preserve">МИНИСТЕРСТВА ВНУТРЕННИХ ДЕЛ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ПО ПРЕДОСТАВЛЕНИЮ ГОСУДАРСТВЕННОЙ УСЛУГИ ПО РЕГИСТРАЦИОННОМУ</w:t>
      </w:r>
    </w:p>
    <w:p>
      <w:pPr>
        <w:pStyle w:val="2"/>
        <w:jc w:val="center"/>
      </w:pPr>
      <w:r>
        <w:rPr>
          <w:sz w:val="24"/>
        </w:rPr>
        <w:t xml:space="preserve">УЧЕТУ ГРАЖДАН РОССИЙСКОЙ ФЕДЕРАЦИИ ПО МЕСТУ ПРЕБЫВАНИЯ</w:t>
      </w:r>
    </w:p>
    <w:p>
      <w:pPr>
        <w:pStyle w:val="2"/>
        <w:jc w:val="center"/>
      </w:pPr>
      <w:r>
        <w:rPr>
          <w:sz w:val="24"/>
        </w:rPr>
        <w:t xml:space="preserve">И ПО МЕСТУ ЖИТЕЛЬСТВА В ПРЕДЕЛАХ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Закон РФ от 25.06.1993 N 5242-1 (ред. от 13.12.2024) &quot;О праве граждан Российской Федерации на свободу передвижения, выбор места пребывания и жительства в пределах Российской Федерации&quot; {КонсультантПлюс}">
        <w:r>
          <w:rPr>
            <w:sz w:val="24"/>
            <w:color w:val="0000ff"/>
          </w:rPr>
          <w:t xml:space="preserve">частью третьей статьи 3</w:t>
        </w:r>
      </w:hyperlink>
      <w:r>
        <w:rPr>
          <w:sz w:val="24"/>
        </w:rPr>
        <w:t xml:space="preserve"> Закона Российской Федерации от 25 июня 1993 г. N 5242-I "О праве граждан Российской Федерации на свободу передвижения, выбор места пребывания и жительства в пределах Российской Федерации", </w:t>
      </w:r>
      <w:hyperlink w:history="0" r:id="rId8" w:tooltip="Федеральный закон от 27.05.1998 N 76-ФЗ (ред. от 07.07.2025) &quot;О статусе военнослужащих&quot; {КонсультантПлюс}">
        <w:r>
          <w:rPr>
            <w:sz w:val="24"/>
            <w:color w:val="0000ff"/>
          </w:rPr>
          <w:t xml:space="preserve">пунктом 7 статьи 6</w:t>
        </w:r>
      </w:hyperlink>
      <w:r>
        <w:rPr>
          <w:sz w:val="24"/>
        </w:rPr>
        <w:t xml:space="preserve"> Федерального закона от 27 мая 1998 г. N 76-ФЗ "О статусе военнослужащих", </w:t>
      </w:r>
      <w:hyperlink w:history="0" r:id="rId9" w:tooltip="Указ Президента РФ от 21.12.2016 N 699 (ред. от 15.05.2025) &quot;Об утверждении Положения о Министерстве внутренних дел Российской Федерации и Типового положения о территориальном органе Министерства внутренних дел Российской Федерации по субъекту Российской Федерации&quot;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, </w:t>
      </w:r>
      <w:hyperlink w:history="0" r:id="rId10" w:tooltip="Указ Президента РФ от 21.12.2016 N 699 (ред. от 15.05.2025) &quot;Об утверждении Положения о Министерстве внутренних дел Российской Федерации и Типового положения о территориальном органе Министерства внутренних дел Российской Федерации по субъекту Российской Федерации&quot; {КонсультантПлюс}">
        <w:r>
          <w:rPr>
            <w:sz w:val="24"/>
            <w:color w:val="0000ff"/>
          </w:rPr>
          <w:t xml:space="preserve">абзацем одиннадцатым подпункта 49 пункта 11</w:t>
        </w:r>
      </w:hyperlink>
      <w:r>
        <w:rPr>
          <w:sz w:val="24"/>
        </w:rPr>
        <w:t xml:space="preserve"> и </w:t>
      </w:r>
      <w:hyperlink w:history="0" r:id="rId11" w:tooltip="Указ Президента РФ от 21.12.2016 N 699 (ред. от 15.05.2025) &quot;Об утверждении Положения о Министерстве внутренних дел Российской Федерации и Типового положения о территориальном органе Министерства внутренних дел Российской Федерации по субъекту Российской Федерации&quot; {КонсультантПлюс}">
        <w:r>
          <w:rPr>
            <w:sz w:val="24"/>
            <w:color w:val="0000ff"/>
          </w:rPr>
          <w:t xml:space="preserve">подпунктом 3 пункта 20</w:t>
        </w:r>
      </w:hyperlink>
      <w:r>
        <w:rPr>
          <w:sz w:val="24"/>
        </w:rPr>
        <w:t xml:space="preserve"> Положения о Министерстве внутренних дел Российской Федерации, утвержденного Указом Президента Российской Федерации от 21 декабря 2016 г. N 699, </w:t>
      </w:r>
      <w:hyperlink w:history="0" r:id="rId12" w:tooltip="Постановление Правительства РФ от 17.07.1995 N 713 (ред. от 26.06.2025) &quot;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,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&quot; {КонсультантПлюс}">
        <w:r>
          <w:rPr>
            <w:sz w:val="24"/>
            <w:color w:val="0000ff"/>
          </w:rPr>
          <w:t xml:space="preserve">пунктами 2</w:t>
        </w:r>
      </w:hyperlink>
      <w:r>
        <w:rPr>
          <w:sz w:val="24"/>
        </w:rPr>
        <w:t xml:space="preserve">, </w:t>
      </w:r>
      <w:hyperlink w:history="0" r:id="rId13" w:tooltip="Постановление Правительства РФ от 17.07.1995 N 713 (ред. от 26.06.2025) &quot;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,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&quot; {КонсультантПлюс}">
        <w:r>
          <w:rPr>
            <w:sz w:val="24"/>
            <w:color w:val="0000ff"/>
          </w:rPr>
          <w:t xml:space="preserve">6</w:t>
        </w:r>
      </w:hyperlink>
      <w:r>
        <w:rPr>
          <w:sz w:val="24"/>
        </w:rPr>
        <w:t xml:space="preserve"> и </w:t>
      </w:r>
      <w:hyperlink w:history="0" r:id="rId14" w:tooltip="Постановление Правительства РФ от 17.07.1995 N 713 (ред. от 26.06.2025) &quot;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,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&quot; {КонсультантПлюс}">
        <w:r>
          <w:rPr>
            <w:sz w:val="24"/>
            <w:color w:val="0000ff"/>
          </w:rPr>
          <w:t xml:space="preserve">пунктом 45</w:t>
        </w:r>
      </w:hyperlink>
      <w:r>
        <w:rPr>
          <w:sz w:val="24"/>
        </w:rPr>
        <w:t xml:space="preserve">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Федерации, утвержденных постановлением Правительства Российской Федерации от 17 июля 1995 г. N 713, </w:t>
      </w:r>
      <w:hyperlink w:history="0" r:id="rId15" w:tooltip="Постановление Правительства РФ от 20.07.2021 N 1228 (ред. от 28.12.2024) &quot;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 июля 2021 г. N 1228, и </w:t>
      </w:r>
      <w:hyperlink w:history="0" r:id="rId16" w:tooltip="Постановление Правительства РФ от 14.10.2023 N 1706 &quot;Об особенностях разработки, согласования, проведения экспертизы и утверждения административных регламентов предоставления государственных услуг в 2024 и 2025 годах, в том числе без использования федеральной государственной информационной системы, обеспечивающей ведение федерального реестра государственных услуг&quot; ------------ Недействующая редакция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постановления Правительства Российской Федерации от 14 октября 2023 г. N 1706 "Об особенностях разработки, согласования, проведения экспертизы и утверждения административных регламентов предоставления государственных услуг в 2024 и 2025 годах, в том числе без использования федеральной государственной информационной системы, обеспечивающей ведение федерального реестра государственных услуг"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прилагаемый Административный регламент Министерства внутренних дел Российской Федерации по предоставлению государственной услуги по регистрационному учету граждан Российской Федерации по месту пребывания и по месту жительства в пределах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17" w:tooltip="Приказ МВД России от 31.12.2017 N 984 (с изм. от 28.10.2024) &quot;Об утверждении Административного регламента Министерства внутренних дел Российской Федерации по предоставлению государственной услуги по регистрационному учету граждан Российской Федерации по месту пребывания и по месту жительства в пределах Российской Федерации&quot; (Зарегистрировано в Минюсте России 05.04.2018 N 50635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МВД России от 31 декабря 2017 г. N 984 "Об утверждении Административного регламента Министерства внутренних дел Российской Федерации по предоставлению государственной услуги по регистрационному учету граждан Российской Федерации по месту пребывания и по месту жительства в пределах Российской Федерации" &lt;1&gt;.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Зарегистрирован Минюстом России 5 апреля 2018 г., регистрационный N 50635.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генерал полиции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В.КОЛОКОЛЬЦЕВ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Документ в полном объеме будет включен в информационный банк в ближайшее время. До этого см. </w:t>
            </w:r>
            <w:r>
              <w:rPr>
                <w:sz w:val="24"/>
                <w:color w:val="392c69"/>
              </w:rPr>
              <w:t xml:space="preserve">текст</w:t>
            </w:r>
            <w:r>
              <w:rPr>
                <w:sz w:val="24"/>
                <w:color w:val="392c69"/>
              </w:rPr>
              <w:t xml:space="preserve"> в формате PDF.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МВД России от 06.08.2025 N 553</w:t>
            <w:br/>
            <w:t>"Об утверждении Административного регламента Министерства внутренних дел Российско...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МВД России от 06.08.2025 N 553 "Об утверждении Административного регламента Министерства внутренних дел Российско...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93212&amp;date=01.09.2025&amp;dst=100123&amp;field=134&amp;demo=2" TargetMode = "External"/><Relationship Id="rId8" Type="http://schemas.openxmlformats.org/officeDocument/2006/relationships/hyperlink" Target="https://login.consultant.ru/link/?req=doc&amp;base=LAW&amp;n=509409&amp;date=01.09.2025&amp;dst=776&amp;field=134&amp;demo=2" TargetMode = "External"/><Relationship Id="rId9" Type="http://schemas.openxmlformats.org/officeDocument/2006/relationships/hyperlink" Target="https://login.consultant.ru/link/?req=doc&amp;base=LAW&amp;n=505392&amp;date=01.09.2025&amp;dst=100017&amp;field=134&amp;demo=2" TargetMode = "External"/><Relationship Id="rId10" Type="http://schemas.openxmlformats.org/officeDocument/2006/relationships/hyperlink" Target="https://login.consultant.ru/link/?req=doc&amp;base=LAW&amp;n=505392&amp;date=01.09.2025&amp;dst=100093&amp;field=134&amp;demo=2" TargetMode = "External"/><Relationship Id="rId11" Type="http://schemas.openxmlformats.org/officeDocument/2006/relationships/hyperlink" Target="https://login.consultant.ru/link/?req=doc&amp;base=LAW&amp;n=505392&amp;date=01.09.2025&amp;dst=100210&amp;field=134&amp;demo=2" TargetMode = "External"/><Relationship Id="rId12" Type="http://schemas.openxmlformats.org/officeDocument/2006/relationships/hyperlink" Target="https://login.consultant.ru/link/?req=doc&amp;base=LAW&amp;n=508831&amp;date=01.09.2025&amp;dst=146&amp;field=134&amp;demo=2" TargetMode = "External"/><Relationship Id="rId13" Type="http://schemas.openxmlformats.org/officeDocument/2006/relationships/hyperlink" Target="https://login.consultant.ru/link/?req=doc&amp;base=LAW&amp;n=508831&amp;date=01.09.2025&amp;dst=148&amp;field=134&amp;demo=2" TargetMode = "External"/><Relationship Id="rId14" Type="http://schemas.openxmlformats.org/officeDocument/2006/relationships/hyperlink" Target="https://login.consultant.ru/link/?req=doc&amp;base=LAW&amp;n=508831&amp;date=01.09.2025&amp;dst=100141&amp;field=134&amp;demo=2" TargetMode = "External"/><Relationship Id="rId15" Type="http://schemas.openxmlformats.org/officeDocument/2006/relationships/hyperlink" Target="https://login.consultant.ru/link/?req=doc&amp;base=LAW&amp;n=495208&amp;date=01.09.2025&amp;dst=100017&amp;field=134&amp;demo=2" TargetMode = "External"/><Relationship Id="rId16" Type="http://schemas.openxmlformats.org/officeDocument/2006/relationships/hyperlink" Target="https://login.consultant.ru/link/?req=doc&amp;base=LAW&amp;n=459694&amp;date=01.09.2025&amp;dst=100006&amp;field=134&amp;demo=2" TargetMode = "External"/><Relationship Id="rId17" Type="http://schemas.openxmlformats.org/officeDocument/2006/relationships/hyperlink" Target="https://login.consultant.ru/link/?req=doc&amp;base=LAW&amp;n=295702&amp;date=01.09.2025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МВД России от 06.08.2025 N 553
"Об утверждении Административного регламента Министерства внутренних дел Российской Федерации по предоставлению государственной услуги по регистрационному учету граждан Российской Федерации по месту пребывания и по месту жительства в пределах Российской Федерации"
(Зарегистрировано в Минюсте России 29.08.2025 N 83396)</dc:title>
  <dcterms:created xsi:type="dcterms:W3CDTF">2025-09-01T13:15:05Z</dcterms:created>
</cp:coreProperties>
</file>