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07.09.2025 N Пр-1979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АКТУАЛЬНЫМ НАПРАВЛЕНИЯМ</w:t>
      </w:r>
    </w:p>
    <w:p>
      <w:pPr>
        <w:pStyle w:val="2"/>
        <w:jc w:val="center"/>
      </w:pPr>
      <w:r>
        <w:rPr>
          <w:sz w:val="24"/>
        </w:rPr>
        <w:t xml:space="preserve">РАЗВИТИЯ ЗДРАВООХРАНЕНИЯ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актуальным направлениям развития здравоохранения.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включить в федеральный проект "Национальная цифровая платформа "Здоровье" показатель удовлетворенности медицинских работников использованием цифровых сервисов, определяемый на основе регулярных опросов, проводимых Общероссийским общественным движением "Народный фронт "За Россию";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рассмотреть возможность увеличения допустимого срока записи для получения медицинских услуг (прием врача, диагностика, лечебные процедуры)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20 ноября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исполнительными органами субъектов Российской Федерации и Общероссийским общественным движением "Народный фронт "За Россию" обеспечить проведение анализа применения методик расчета потребности в медицинских кадрах и по итогам проведенного анализа при необходимости представить предложения по их совершенствованию.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20 февраля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Федерации, Кузнецов М.М.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Минздраву России разработать совместно с Общероссийским общественным движением "Народный фронт "За Россию" и при участии Союза медицинского сообщества "Национальная медицинская палата" и представить предложения по актуализации порядка периодической аккредитации медицинских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- 25 ноября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Мурашко М.А., Кузнецов М.М.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Минпромторгу России и Минздраву России представить предложения по разработке на базе самоходных внедорожных автотранспортных средств передвижных медицинских комплексов в целях оснащения ими медицинских организаций, расположенных в районах Крайнего Севера и приравненных к ним местностях, а также в зоне проведения специальной военной операции.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- 25 ноября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Алиханов А.А., Мурашко М.А.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актуальным направлениям развития здравоохранения"</w:t>
            <w:br/>
            <w:t>(утв. Президентом РФ 07.09.2025 N Пр-1979)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актуальным направлениям развития здравоохранения" (утв. Президентом РФ 07.09.2025 N Пр-1979)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актуальным направлениям развития здравоохранения"
(утв. Президентом РФ 07.09.2025 N Пр-1979)</dc:title>
  <dcterms:created xsi:type="dcterms:W3CDTF">2025-09-10T16:24:56Z</dcterms:created>
</cp:coreProperties>
</file>