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СПОРТА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8 сентября 2025 г. N ОБ-03-10/14267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Министерство спорта Российской Федерации в целях увеличения числа граждан, систематически занимающихся физической культурой и спортом в Российской Федерации, повышения уровня физической подготовленности населения сообщает.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Постановление Правительства РФ от 11.06.2014 N 540 (ред. от 10.07.2025) &quot;Об утверждении Положения о Всероссийском физкультурно-спортивном комплексе &quot;Готов к труду и обороне&quot; (ГТО)&quot; {КонсультантПлюс}">
        <w:r>
          <w:rPr>
            <w:sz w:val="24"/>
            <w:color w:val="0000ff"/>
          </w:rPr>
          <w:t xml:space="preserve">пунктом 22</w:t>
        </w:r>
      </w:hyperlink>
      <w:r>
        <w:rPr>
          <w:sz w:val="24"/>
        </w:rPr>
        <w:t xml:space="preserve"> Положения о Всероссийском физкультурно-спортивном комплексе "Готов к труду и обороне" (ГТО) (далее - комплекс ГТО), утвержденного Постановлением Правительства Российской Федерации от 11.06.2014 N 540, поступающие на обучение по образовательным программам высшего образования вправе представлять сведения о своих индивидуальных достижениях в области физической культуры и спорта, наличии знаков отличия комплекса ГТО, которые учитываются образовательными организациями при приеме на основании порядка учета индивидуальных достижений, установленных правилами, утверждаемыми образовательными организациями самостоятельно.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8" w:tooltip="Приказ Минобрнауки России от 27.11.2024 N 821 &quot;Об утверждении Порядка приема на обучение по образовательным программам высшего образования - программам бакалавриата, программам специалитета, программам магистратуры&quot; (Зарегистрировано в Минюсте России 29.11.2024 N 80379) {КонсультантПлюс}">
        <w:r>
          <w:rPr>
            <w:sz w:val="24"/>
            <w:color w:val="0000ff"/>
          </w:rPr>
          <w:t xml:space="preserve">пункту 54</w:t>
        </w:r>
      </w:hyperlink>
      <w:r>
        <w:rPr>
          <w:sz w:val="24"/>
        </w:rPr>
        <w:t xml:space="preserve"> Порядка приема на обучение по образовательным программам высшего образования - программам бакалавриата, программам специалитета, программам магистратуры, утвержденного приказом Министерства науки и высшего образования Российской Федерации от 27 ноября 2024 г. N 821, образовательные организации имеют право учитывать индивидуальные достижения поступающих путем начисления баллов, которые включаются в сумму конкурсных баллов.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Учитывая изложенное Минспорт России просит обеспечить информационно-разъяснительную работу среди целевой категории граждан, а также рекомендовать заинтересованным гражданам приступить к выполнению нормативов испытаний (тестов) комплекса ГТО в III и IV кварталах 2025 г. с целью заблаговременного получения результатов для последующего представления в образовательные организации высшего образования при подаче документов на поступление в 2026/2027 учебном году.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О.Х.БАЙСУЛТАНОВ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Минспорта России от 08.09.2025 N ОБ-03-10/14267</w:t>
            <w:br/>
            <w:t>&lt;О предоставлении поступающими на обучение по образовательным п...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25.09.2025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Минспорта России от 08.09.2025 N ОБ-03-10/14267 &lt;О предоставлении поступающими на обучение по образовательным п...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25.09.2025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9739&amp;date=25.09.2025&amp;dst=100074&amp;field=134&amp;demo=2" TargetMode = "External"/><Relationship Id="rId8" Type="http://schemas.openxmlformats.org/officeDocument/2006/relationships/hyperlink" Target="https://login.consultant.ru/link/?req=doc&amp;base=LAW&amp;n=491807&amp;date=25.09.2025&amp;dst=100218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Минспорта России от 08.09.2025 N ОБ-03-10/14267
&lt;О предоставлении поступающими на обучение по образовательным программам высшего образования сведений о своих индивидуальных достижениях в области физической культуры и спорта, наличии знаков отличия Всероссийского физкультурно-спортивного комплекса "Готов к труду и обороне"&gt;</dc:title>
  <dcterms:created xsi:type="dcterms:W3CDTF">2025-09-25T13:30:26Z</dcterms:created>
</cp:coreProperties>
</file>