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12.09.2025 N 553н</w:t>
              <w:br/>
              <w:t xml:space="preserve">"О внесении изменений в приложения N 1 и N 2 к приказу Министерства труда и социальной защиты Российской Федерации от 20 января 2025 г. N 12н "Об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службы"</w:t>
              <w:br/>
              <w:t xml:space="preserve">(Зарегистрировано в Минюсте России 14.10.2025 N 83831)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17.10.2025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14 октября 2025 г. N 83831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12 сентября 2025 г. N 553н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ПРИЛОЖЕНИЯ N 1 И N 2 К ПРИКАЗУ</w:t>
      </w:r>
    </w:p>
    <w:p>
      <w:pPr>
        <w:pStyle w:val="2"/>
        <w:jc w:val="center"/>
      </w:pPr>
      <w:r>
        <w:rPr>
          <w:sz w:val="24"/>
        </w:rPr>
        <w:t xml:space="preserve">МИНИСТЕРСТВА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20 ЯНВАРЯ 2025 Г. N 12Н "ОБ УТВЕРЖДЕНИИ ПЕРЕЧНЕЙ ВИДОВ</w:t>
      </w:r>
    </w:p>
    <w:p>
      <w:pPr>
        <w:pStyle w:val="2"/>
        <w:jc w:val="center"/>
      </w:pPr>
      <w:r>
        <w:rPr>
          <w:sz w:val="24"/>
        </w:rPr>
        <w:t xml:space="preserve">РАБОТ, ПРОФЕССИЙ, ДОЛЖНОСТЕЙ, НА КОТОРЫХ МОГУТ БЫТЬ ЗАНЯТЫ</w:t>
      </w:r>
    </w:p>
    <w:p>
      <w:pPr>
        <w:pStyle w:val="2"/>
        <w:jc w:val="center"/>
      </w:pPr>
      <w:r>
        <w:rPr>
          <w:sz w:val="24"/>
        </w:rPr>
        <w:t xml:space="preserve">ГРАЖДАНЕ, ПРОХОДЯЩИЕ АЛЬТЕРНАТИВНУЮ ГРАЖДАНСКУЮ СЛУЖБУ,</w:t>
      </w:r>
    </w:p>
    <w:p>
      <w:pPr>
        <w:pStyle w:val="2"/>
        <w:jc w:val="center"/>
      </w:pPr>
      <w:r>
        <w:rPr>
          <w:sz w:val="24"/>
        </w:rPr>
        <w:t xml:space="preserve">И ОРГАНИЗАЦИЙ, ГДЕ ПРЕДУСМАТРИВАЕТСЯ ПРОХОЖДЕНИЕ</w:t>
      </w:r>
    </w:p>
    <w:p>
      <w:pPr>
        <w:pStyle w:val="2"/>
        <w:jc w:val="center"/>
      </w:pPr>
      <w:r>
        <w:rPr>
          <w:sz w:val="24"/>
        </w:rPr>
        <w:t xml:space="preserve">АЛЬТЕРНАТИВНОЙ ГРАЖДАНСКОЙ СЛУЖБЫ"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11.12.2003 N 750 (ред. от 26.03.2019) &quot;Об организации альтернативной гражданской службы&quot; (вместе с &quot;Правилами представления федеральными органами исполнительной власти и органами исполнительной власти субъектов Российской Федерации предложений, связанных с организацией альтернативной гражданской службы, а также принятия специально уполномоченным федеральным органом исполнительной власти решений по вопросам участия указанных органов в организации альтернативной гражданской с {КонсультантПлюс}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Правил представления федеральными органами исполнительной власти и органами исполнительной власти субъектов Российской Федерации предложений, связанных с организацией альтернативной гражданской службы, а также принятия специально уполномоченным федеральным органом исполнительной власти решений по вопросам участия указанных органов в организации альтернативной гражданской службы, утвержденных постановлением Правительства Российской Федерации от 11 декабря 2003 г. N 750 "Об организации альтернативной гражданской службы", и </w:t>
      </w:r>
      <w:hyperlink w:history="0" r:id="rId9" w:tooltip="Постановление Правительства РФ от 19.06.2012 N 610 (ред. от 09.06.2025) &quot;Об утверждении Положения о Министерстве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подпунктом 5.2.62 пункта 5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изменения в </w:t>
      </w:r>
      <w:hyperlink w:history="0" r:id="rId10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приложения N 1</w:t>
        </w:r>
      </w:hyperlink>
      <w:r>
        <w:rPr>
          <w:sz w:val="24"/>
        </w:rPr>
        <w:t xml:space="preserve"> и </w:t>
      </w:r>
      <w:hyperlink w:history="0" r:id="rId11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N 2</w:t>
        </w:r>
      </w:hyperlink>
      <w:r>
        <w:rPr>
          <w:sz w:val="24"/>
        </w:rPr>
        <w:t xml:space="preserve"> к приказу Министерства труда и социальной защиты Российской Федерации от 20 января 2025 г. N 12н "Об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службы" (зарегистрирован Министерством юстиции Российской Федерации 19 февраля 2025 г., регистрационный N 81314) согласно </w:t>
      </w:r>
      <w:hyperlink w:history="0" w:anchor="P34" w:tooltip="ИЗМЕНЕНИЯ,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 к настоящему приказу.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12 сентября 2025 г. N 553н</w:t>
      </w:r>
    </w:p>
    <w:p>
      <w:pPr>
        <w:pStyle w:val="0"/>
        <w:jc w:val="both"/>
      </w:pPr>
      <w:r>
        <w:rPr>
          <w:sz w:val="24"/>
        </w:rPr>
      </w:r>
    </w:p>
    <w:bookmarkStart w:id="34" w:name="P34"/>
    <w:bookmarkEnd w:id="34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ПРИЛОЖЕНИЯ N 1 И N 2 К ПРИКАЗУ</w:t>
      </w:r>
    </w:p>
    <w:p>
      <w:pPr>
        <w:pStyle w:val="2"/>
        <w:jc w:val="center"/>
      </w:pPr>
      <w:r>
        <w:rPr>
          <w:sz w:val="24"/>
        </w:rPr>
        <w:t xml:space="preserve">МИНИСТЕРСТВА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20 ЯНВАРЯ 2025 Г. N 12Н "ОБ УТВЕРЖДЕНИИ ПЕРЕЧНЕЙ ВИДОВ</w:t>
      </w:r>
    </w:p>
    <w:p>
      <w:pPr>
        <w:pStyle w:val="2"/>
        <w:jc w:val="center"/>
      </w:pPr>
      <w:r>
        <w:rPr>
          <w:sz w:val="24"/>
        </w:rPr>
        <w:t xml:space="preserve">РАБОТ, ПРОФЕССИЙ, ДОЛЖНОСТЕЙ, НА КОТОРЫХ МОГУТ БЫТЬ ЗАНЯТЫ</w:t>
      </w:r>
    </w:p>
    <w:p>
      <w:pPr>
        <w:pStyle w:val="2"/>
        <w:jc w:val="center"/>
      </w:pPr>
      <w:r>
        <w:rPr>
          <w:sz w:val="24"/>
        </w:rPr>
        <w:t xml:space="preserve">ГРАЖДАНЕ, ПРОХОДЯЩИЕ АЛЬТЕРНАТИВНУЮ ГРАЖДАНСКУЮ СЛУЖБУ,</w:t>
      </w:r>
    </w:p>
    <w:p>
      <w:pPr>
        <w:pStyle w:val="2"/>
        <w:jc w:val="center"/>
      </w:pPr>
      <w:r>
        <w:rPr>
          <w:sz w:val="24"/>
        </w:rPr>
        <w:t xml:space="preserve">И ОРГАНИЗАЦИЙ, ГДЕ ПРЕДУСМАТРИВАЕТСЯ ПРОХОЖДЕНИЕ</w:t>
      </w:r>
    </w:p>
    <w:p>
      <w:pPr>
        <w:pStyle w:val="2"/>
        <w:jc w:val="center"/>
      </w:pPr>
      <w:r>
        <w:rPr>
          <w:sz w:val="24"/>
        </w:rPr>
        <w:t xml:space="preserve">АЛЬТЕРНАТИВНОЙ ГРАЖДАНСКОЙ СЛУЖБЫ"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12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Раздел 2</w:t>
        </w:r>
      </w:hyperlink>
      <w:r>
        <w:rPr>
          <w:sz w:val="24"/>
        </w:rPr>
        <w:t xml:space="preserve"> приложения N 1 дополнить позициями 267 - 271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4195"/>
        <w:gridCol w:w="2181"/>
        <w:gridCol w:w="2181"/>
      </w:tblGrid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267</w:t>
            </w:r>
          </w:p>
        </w:tc>
        <w:tc>
          <w:tcPr>
            <w:tcW w:w="4195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Парашютист (десантник) - пожарный</w:t>
            </w:r>
          </w:p>
        </w:tc>
        <w:tc>
          <w:tcPr>
            <w:tcW w:w="21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16435</w:t>
            </w:r>
          </w:p>
        </w:tc>
        <w:tc>
          <w:tcPr>
            <w:tcW w:w="21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268</w:t>
            </w:r>
          </w:p>
        </w:tc>
        <w:tc>
          <w:tcPr>
            <w:tcW w:w="4195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Печатник плоской печати</w:t>
            </w:r>
          </w:p>
        </w:tc>
        <w:tc>
          <w:tcPr>
            <w:tcW w:w="21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16564</w:t>
            </w:r>
          </w:p>
        </w:tc>
        <w:tc>
          <w:tcPr>
            <w:tcW w:w="21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269</w:t>
            </w:r>
          </w:p>
        </w:tc>
        <w:tc>
          <w:tcPr>
            <w:tcW w:w="4195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Токарь</w:t>
            </w:r>
          </w:p>
        </w:tc>
        <w:tc>
          <w:tcPr>
            <w:tcW w:w="21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19149</w:t>
            </w:r>
          </w:p>
        </w:tc>
        <w:tc>
          <w:tcPr>
            <w:tcW w:w="21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02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270</w:t>
            </w:r>
          </w:p>
        </w:tc>
        <w:tc>
          <w:tcPr>
            <w:tcW w:w="4195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Электромонтажник по силовым сетям и электрооборудованию</w:t>
            </w:r>
          </w:p>
        </w:tc>
        <w:tc>
          <w:tcPr>
            <w:tcW w:w="21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19812</w:t>
            </w:r>
          </w:p>
        </w:tc>
        <w:tc>
          <w:tcPr>
            <w:tcW w:w="21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03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271</w:t>
            </w:r>
          </w:p>
        </w:tc>
        <w:tc>
          <w:tcPr>
            <w:tcW w:w="4195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Инструктор по трудовой терапии</w:t>
            </w:r>
          </w:p>
        </w:tc>
        <w:tc>
          <w:tcPr>
            <w:tcW w:w="21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23171</w:t>
            </w:r>
          </w:p>
        </w:tc>
        <w:tc>
          <w:tcPr>
            <w:tcW w:w="21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В </w:t>
      </w:r>
      <w:hyperlink w:history="0" r:id="rId13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4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разделе 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15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1.8</w:t>
        </w:r>
      </w:hyperlink>
      <w:r>
        <w:rPr>
          <w:sz w:val="24"/>
        </w:rPr>
        <w:t xml:space="preserve"> дополнить позициями 1.8.34 - 1.8.35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1.8.34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Федеральное бюджетное учреждение здравоохранения "Центр гигиены и эпидемиологии в Астраханской области"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Астраханская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414057,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Астрахань,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Н. Островского/Кирова,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122/89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1.8.35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Федеральное бюджетное учреждение здравоохранения "Центр гигиены и эпидемиологии в Калужской области"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Калужская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248018,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Калуга,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Баррикад,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181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16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1.9</w:t>
        </w:r>
      </w:hyperlink>
      <w:r>
        <w:rPr>
          <w:sz w:val="24"/>
        </w:rPr>
        <w:t xml:space="preserve"> дополнить позицией 1.9.6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1.9.6</w:t>
            </w:r>
          </w:p>
        </w:tc>
        <w:tc>
          <w:tcPr>
            <w:tcW w:w="3798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Федеральное государственное бюджетное учреждение "Центр лабораторного анализа и технических измерений по Южному федеральному округу"</w:t>
            </w:r>
          </w:p>
        </w:tc>
        <w:tc>
          <w:tcPr>
            <w:tcW w:w="181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Ростовская область</w:t>
            </w:r>
          </w:p>
        </w:tc>
        <w:tc>
          <w:tcPr>
            <w:tcW w:w="249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344091,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Ростов-на-Дону,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Малиновского,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26А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в </w:t>
      </w:r>
      <w:hyperlink w:history="0" r:id="rId17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разделе 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18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2.3</w:t>
        </w:r>
      </w:hyperlink>
      <w:r>
        <w:rPr>
          <w:sz w:val="24"/>
        </w:rPr>
        <w:t xml:space="preserve"> дополнить позициями 2.3.11 - 2.3.12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2.3.11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автономное учреждение культуры и искусства Нефтекамская государственная филармония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Башкортостан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452680,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Нефтекамск,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Ленина,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9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2.3.12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Башкортостан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450069,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Уфа,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Прудная,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15/1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19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2.7</w:t>
        </w:r>
      </w:hyperlink>
      <w:r>
        <w:rPr>
          <w:sz w:val="24"/>
        </w:rPr>
        <w:t xml:space="preserve"> дополнить позицией 2.7.3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2.7.3</w:t>
            </w:r>
          </w:p>
        </w:tc>
        <w:tc>
          <w:tcPr>
            <w:tcW w:w="3798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Бюджетное учреждение Республики Калмыкия Государственный театр танца Калмыкии "Ойраты"</w:t>
            </w:r>
          </w:p>
        </w:tc>
        <w:tc>
          <w:tcPr>
            <w:tcW w:w="181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Калмыкия</w:t>
            </w:r>
          </w:p>
        </w:tc>
        <w:tc>
          <w:tcPr>
            <w:tcW w:w="249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358000,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Элиста, ул. Ленина, д. 201А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0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2.9</w:t>
        </w:r>
      </w:hyperlink>
      <w:r>
        <w:rPr>
          <w:sz w:val="24"/>
        </w:rPr>
        <w:t xml:space="preserve"> дополнить позициями 2.9.23 - 2.9.51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2.9.23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"Айкинское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169040,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Усть-Вымский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с. Айкино,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Садовая, д. 13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2.9.24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"Вуктыльское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169570,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Вуктыл,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Комсомольская,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5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2.9.25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"Ёртомское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169250,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Удорский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п. Благоево,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Октябрьская, д. 4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2.9.26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"Железнодорожное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169200,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Княжпогостский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Емва,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Волгоградская,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2А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2.9.27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"Каджеромское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169630,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Печора,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п. Каджером,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Интернациональная,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18А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2.9.28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"Койгородское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168183,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Койгородский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п. Койдин,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Набережная, д. 6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2.9.29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"Комсомольское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169431,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Троицко-Печорский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п. Комсомольск-на-Печоре,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Набережная, д. 24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2.9.30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"Корткеросское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168020,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Корткеросский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с. Корткерос,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Советская,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256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2.9.31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"Детское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168160,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Прилузский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с. Летка,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Набережная,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4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2.9.32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"Локчимское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168030,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Корткеросский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с. Мордино,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Центральная,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8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2.9.33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"Междуреченское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169260,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Удорский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пгт. Междуреченск,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Интернациональная,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2.9.34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"Мещурское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169200,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Княжпогостский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Емва,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Волгоградская,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2А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2.9.35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"Печорское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169600,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Печора,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Ленинградская,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35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2.9.36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"Помоздинское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168090,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Усть-Куломский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с. Помоздино,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Лесная, д. 25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2.9.37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"Прилузское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168130,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Прилузский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с. Объячево,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Мира, д. 67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2.9.38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"Пруптское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168082,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Усть-Куломский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п. Зимстан,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В. Савина, д. 14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2.9.39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"Сосногорское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169501,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Сосногорск,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Кольцевая, д. 15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2.9.40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"Сторожевское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168050,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Корткеросский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с. Строжевск,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Совхозная, д. 105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2.9.41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"Сыктывдинское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168220,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Сыктывдинский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с. Выльгорт,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Советская, д. 70А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2.9.42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"Сыктывкарское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167023,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Сыктывкар,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Коммунистическая,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85А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2.9.43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"Сысольское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168100,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Сысольский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с. Визинга,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Советская, д. 10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2.9.44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"Троицко-Печорское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169420,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Троицко-Печорский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пгт. Троицко-Печорск,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Советская, д. 67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2.9.45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"Удорское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169240,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Удорский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с. Кослан,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пер. Школьный, д. 23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2.9.46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"Усинское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169711,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Усинск,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Комсомольская,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23, кв. 76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2.9.47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"Усть-Куломское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168060,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Усть-Куломский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с. Усть-Кулом,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Ленина, д. 4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2.9.48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"Усть-Немское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168074,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Усть-Куломский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п. Югыдъяг,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Космонавтов, д. 8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2.9.49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"Ухтинское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169309,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Ухта,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Социалистическая,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9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2.9.50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Республики Коми "Чернамское лесничество"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169018,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Усть-Вымский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п. Студенец,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мкр. Чернам,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2, кв. 2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2.9.51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автономное учреждение Республики Коми "Коми региональный лесопожарный центр"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167023,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Сыктывкар,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Катаева, д. 22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1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2.10</w:t>
        </w:r>
      </w:hyperlink>
      <w:r>
        <w:rPr>
          <w:sz w:val="24"/>
        </w:rPr>
        <w:t xml:space="preserve"> дополнить позицией 2.10.16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2.10.16</w:t>
            </w:r>
          </w:p>
        </w:tc>
        <w:tc>
          <w:tcPr>
            <w:tcW w:w="3798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Республики Крым "Крымский информационно-консультационный центр агропромышленного комплекса"</w:t>
            </w:r>
          </w:p>
        </w:tc>
        <w:tc>
          <w:tcPr>
            <w:tcW w:w="181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Крым</w:t>
            </w:r>
          </w:p>
        </w:tc>
        <w:tc>
          <w:tcPr>
            <w:tcW w:w="249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295001,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Симферополь, ул. Ленина, д. 27а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2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2.11</w:t>
        </w:r>
      </w:hyperlink>
      <w:r>
        <w:rPr>
          <w:sz w:val="24"/>
        </w:rPr>
        <w:t xml:space="preserve"> дополнить позициями 2.11.16 - 2.11.41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2.11.16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Автономная некоммерческая организация "Ситуационный центр Республики Марий Эл"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424000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Йошкар-Ола,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Ленинский пр-кт,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26б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2.11.17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автономное общеобразовательное учреждение Республики Марий Эл "Лицей Бауманский"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424028,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Йошкар-Ола,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Машиностроителей,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44а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2.11.18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автономное учреждение культуры Республики Марий Эл "Марийская государственная филармония имени Якова Эшпая"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424000,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Йошкар-Ола,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Вознесенская,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75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2.11.19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автономное учреждение Республики Марий Эл "Информационное агентство "Марий Эл"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424006,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Йошкар-Ола,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70-летия Вооруженных Сил СССР, д. 20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2.11.20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автономное учреждение Республики Марий Эл "Санаторий "Кичиер"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425018,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Волжский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п. Кичиер,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Лесная, д. 27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2.11.21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общеобразовательное учреждение Республики Марий Эл "Звениговская санаторная школа-интернат"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425060,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Звенигово,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Гагарина, д. 19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2.11.22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общеобразовательное учреждение Республики Марий Эл "Козьмодемьянская школа-интернат"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425350,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Козьмодемьянск,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Чернышевского,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37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2.11.23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общеобразовательное учреждение Республики Марий Эл "Косолаповская школа-интернат"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425531,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Мари-Турекский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с. Косолапове,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Советская, д. 50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2.11.24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общеобразовательное учреждение Республики Марий Эл "Многопрофильный лицей-интернат"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425231,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Медведевский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п. Руэм,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Победы, д. 1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2.11.25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общеобразовательное учреждение Республики Марий Эл "Новоторъяльская школа-интернат основного общего образования"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425430,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пгт. Новый-Торъял,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Коммунистическая,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24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2.11.26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профессиональное образовательное учреждение Республики Марий Эл "Автодорожный техникум"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425200,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пгт. Медведево,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Ленина, д. 14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2.11.27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профессиональное образовательное учреждение Республики Марий Эл "Аграрно-строительный техникум"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425407,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Советский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с. Вятское,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Молодежная, д. 38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2.11.28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профессиональное образовательное учреждение Республики Марий Эл "Волжский индустриально-технологический техникум"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425005,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Волжск,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Щорса, д. 16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2.11.29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профессиональное образовательное учреждение Республики Марий Эл "Йошкар-Олинский строительный техникум"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424002,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Йошкар-Ола,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Кремлевская, д. 32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2.11.30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профессиональное образовательное учреждение Республики Марий Эл "Йошкар-Олинский технологический колледж"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424000,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Йошкар-Ола,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Кремлевская, д. 22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2.11.31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профессиональное образовательное учреждение Республики Марий Эл "Колледж индустрии и предпринимательства"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424028,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Козьмодемьянск,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3 микрорайон, д. 1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2.11.32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профессиональное образовательное учреждение Республики Марий Эл "Марийский политехнический техникум"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424028,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Йошкар-Ола,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Строителей,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25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2.11.33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профессиональное образовательное учреждение Республики Марий Эл "Марийский республиканский колледж культуры и искусств имени И.С. Палантая"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424031,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Йошкар-Ола,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Красноармейская,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78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2.11.34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профессиональное образовательное учреждение Республики Марий Эл "Строительно-промышленный техникум"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425035,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Йошкар-Ола,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Медицинская, д. 5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2.11.35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профессиональное образовательное учреждение Республики Марий Эл "Торгово-технологический колледж"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424007,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Йошкар-Ола,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Строителей, д. 62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2.11.36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дополнительного образования Республики Марий Эл "Детско-юношеский центр "Роза ветров"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424030,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Йошкар-Ола,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Лебедева, д. 47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2.11.37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культуры "Национальный музей Республики Марий Эл имени Тимофея Евсеева"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424000,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Йошкар-Ола,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Советская, д. 153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2.11.38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культуры Республики Марий Эл "Республиканский музей изобразительных искусств"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424000,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Йошкар-Ола,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Гоголя, д. 15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2.11.39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Республики Марий Эл "Волжская центральная городская больница"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425000,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Волжск,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Советская, д. 52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2.11.40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Республики Марий Эл "Центр информационных технологий и оценки качества образования"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424000,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Йошкар-Ола,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Набережная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Амстердам, д. 3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2.11.41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профессиональное образовательное учреждение Республики Марий Эл "Ардинский профессиональный техникум"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425290,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Килемарский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п. Механизаторов,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Ветеранов, д. 4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3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2.15</w:t>
        </w:r>
      </w:hyperlink>
      <w:r>
        <w:rPr>
          <w:sz w:val="24"/>
        </w:rPr>
        <w:t xml:space="preserve"> дополнить позициями 2.15.30 - 2.15.34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2.15.30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"Казанский татарский государственный театр юного зрителя имени Габдуллы Кариева"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Татарстан (Татарстан)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420107,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Казань,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Петербургская,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55Б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2.15.31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"Татарский государственный Академический театр имени Галиасгара Камала"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Татарстан (Татарстан)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420107,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Казань,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Хади Такташа,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74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2.15.32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"Татарский государственный театр драмы и комедии им. К. Тинчурина"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Татарстан (Татарстан)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420060,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Казань,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Пушкина,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66/33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2.15.33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культуры Республики Татарстан "Детский центр "Экият"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Татарстан (Татарстан)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420107,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Казань,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Петербургская,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57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2.15.34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культуры Республики Татарстан "Елабужский государственный историко-архитектурный и художественный музей-заповедник"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Республика Татарстан (Татарстан)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423600,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Елабуга,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Гассара,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9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4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2.22</w:t>
        </w:r>
      </w:hyperlink>
      <w:r>
        <w:rPr>
          <w:sz w:val="24"/>
        </w:rPr>
        <w:t xml:space="preserve"> дополнить позициями 2.22.100 - 2.22.112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2.22.100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"Лабинская центральная районная больница" Министерства здравоохранения Краснодарского края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352501,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Лабинск,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Пирогова,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2.22.101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"Туапсинская районная больница N 3" Министерства здравоохранения Краснодарского края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352800,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Туапсе,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Калараша,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14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2.22.102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"Тихорецкая центральная районная больница" Министерства здравоохранения Краснодарского края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352120,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Тихорецк,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Московская,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170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2.22.103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"Городская клиническая больница N 1 города Краснодара" Министерства здравоохранения Краснодарского края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350000,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Краснодар,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Красная,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103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2.22.104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353380,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Крымск,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Горная,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52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2.22.105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"Городская больница города Анапы" Министерства здравоохранения Краснодарского края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353440,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Анапа,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Крымская,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24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2.22.106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Туапсинское лесничество - филиал Государственного казенного учреждения Краснодарского края "Комитет по лесу"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352802,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Туапсе,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Новицкого,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11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2.22.107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Филиал государственного автономного учреждения Краснодарского края "Центр по организации питания учреждений социальной защиты населения" в Гулькевичском районе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352190,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Гулькевичи,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промзона N 10,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стр. 1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2.22.108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Филиал государственного автономного учреждения Краснодарского края "Центр по организации питания учреждений социальной защиты населения" по Крымскому району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353375,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Крымский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с. Киевское,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Привокзальная,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3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2.22.109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Филиал государственного автономного учреждения Краснодарского края "Центр по организации питания учреждений социальной защиты населения" по Ленинградскому району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353740,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Ленинградский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ст-ца Ленинградская,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Хлеборобов,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291А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2.22.110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Филиал государственного автономного учреждения Краснодарского края "Центр по организации питания учреждений социальной защиты населения" по Тимашевскому району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353701,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Тимашевск,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Коммунальная,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2.22.111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Филиал государственного автономного учреждения Краснодарского края "Центр по организации питания учреждений социальной защиты населения" по г. Армавиру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352930,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Армавир,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Новороссийская,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163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2.22.112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Филиал государственного автономного учреждения Краснодарского края "Центр по организации питания учреждений социальной защиты населения" по Выселковскому району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353139,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Выселковский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х. Иногородне-Малеванный,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Южная,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6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5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2.24</w:t>
        </w:r>
      </w:hyperlink>
      <w:r>
        <w:rPr>
          <w:sz w:val="24"/>
        </w:rPr>
        <w:t xml:space="preserve"> дополнить позициями 2.24.27 - 2.24.29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2.24.27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краевое бюджетное учреждение культуры "Пермский государственный ордена Трудового Красного Знамени академический театр оперы и балета им. П.И. Чайковского"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Пермский край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614000,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Пермь,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Петропавловская,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25А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2.24.28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краевое бюджетное учреждение культуры "Пермский академический Театр-Театр"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Пермский край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614068,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Пермь,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Ленина,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53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2.24.29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культуры Пермского края "Мемориальный музей-заповедник истории политических репрессий "Пермь-36"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Пермский край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614990,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Пермь,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б-р Гагарина,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10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6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2.29</w:t>
        </w:r>
      </w:hyperlink>
      <w:r>
        <w:rPr>
          <w:sz w:val="24"/>
        </w:rPr>
        <w:t xml:space="preserve"> дополнить позициями 2.29.9 - 2.29.11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2.29.9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Архангельской области "Архангельская областная клиническая больница"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Архангельская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163045,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Архангельск,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пр-кт Ломоносова,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292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2.29.10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Архангельской области "Архангельская городская клиническая больница N 2"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Архангельская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163062,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Архангельск,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Северодвинская,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16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2.29.11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Архангельской области "Новодвинская центральная городская больница"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Архангельская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164900,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Новодвинск,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3-ей Пятилетки,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9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7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2.32</w:t>
        </w:r>
      </w:hyperlink>
      <w:r>
        <w:rPr>
          <w:sz w:val="24"/>
        </w:rPr>
        <w:t xml:space="preserve"> дополнить позицией 2.32.15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2.32.15</w:t>
            </w:r>
          </w:p>
        </w:tc>
        <w:tc>
          <w:tcPr>
            <w:tcW w:w="3798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автономное учреждение культуры "Брянский областной театр кукол"</w:t>
            </w:r>
          </w:p>
        </w:tc>
        <w:tc>
          <w:tcPr>
            <w:tcW w:w="181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Брянская область</w:t>
            </w:r>
          </w:p>
        </w:tc>
        <w:tc>
          <w:tcPr>
            <w:tcW w:w="249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241022,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Брянск,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Пушкина,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12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8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2.35</w:t>
        </w:r>
      </w:hyperlink>
      <w:r>
        <w:rPr>
          <w:sz w:val="24"/>
        </w:rPr>
        <w:t xml:space="preserve"> дополнить позицией 2.35.27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2.35.27</w:t>
            </w:r>
          </w:p>
        </w:tc>
        <w:tc>
          <w:tcPr>
            <w:tcW w:w="3798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Бюджетное профессиональное образовательное учреждение Вологодской области "Череповецкое областное училище искусств и художественных ремесел им. В.В. Верещагина"</w:t>
            </w:r>
          </w:p>
        </w:tc>
        <w:tc>
          <w:tcPr>
            <w:tcW w:w="181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Вологодская область</w:t>
            </w:r>
          </w:p>
        </w:tc>
        <w:tc>
          <w:tcPr>
            <w:tcW w:w="249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162602,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Череповец,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Сталеваров,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34А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9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2.41</w:t>
        </w:r>
      </w:hyperlink>
      <w:r>
        <w:rPr>
          <w:sz w:val="24"/>
        </w:rPr>
        <w:t xml:space="preserve"> дополнить позициями 2.41.75 - 2.41.91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2.41.75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"Беловская городская многопрофильная больница"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652600,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Белово,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Чкалова,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16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2.41.76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"Беловская районная больница"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652644,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Белово,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пгт. Инской,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Энергетическая,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21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2.41.77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"Новокузнецкий наркологический диспансер"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654005,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Новокузнецк,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пр-кт Строителей,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61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2.41.78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профессиональное образовательное учреждение "Прокопьевский колледж искусств имени народного артиста Российской Федерации Д.А. Хворостовского"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653000,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Прокопьевск,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Калинина,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3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2.41.79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дополнительного профессионального образования "Центр развития образования в сфере культуры и искусства Кузбасса"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650000,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Кемерово,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Красноармейская,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136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2.41.80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автономное учреждение культуры "Театр кукол Кузбасса имени Аркадия Гайдара"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650000,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Кемерово,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Весенняя,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18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2.41.81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автономное профессиональное учреждение "Кузбасский художественный колледж"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650002,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Кемерово,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пр-кт Шахтеров,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29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2.41.82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автономное учреждение культуры "Государственный музыкальный театр Кузбасса имени народного артиста Российской Федерации А.К. Боброва"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650000,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Кемерово,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пр-кт Советский,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52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2.41.83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автономное учреждение культуры "Филармония Кузбасса имени Б.Т. Штоколова"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650000,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Кемерово,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пр-кт Строителей,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68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2.41.84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профессиональное образовательное учреждение "Сибирский политехнический техникум"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650001,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Кемерово,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40 лет Октября,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4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2.41.85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профессиональное образовательное учреждение "Кузбасский транспортно-технологический техникум"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652702,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Киселевск,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Дружбы,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11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2.41.86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стационарное учреждение социального обслуживания "Анжеро-Судженский дом-интернат для престарелых и инвалидов"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652477,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Анжеро-Судженск,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Крестьянская,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90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2.41.87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стационарное учреждение социального обслуживания "Инской дом-интернат для граждан, имеющих психические расстройства"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652644,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Белово,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пгт. Инской,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Ульяновская,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2.41.88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стационарное учреждение социального обслуживания "Краснинский дом-интернат для граждан, имеющих психические расстройства"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652477,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Ленинск-Кузнецкий м.о.,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с. Красное,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Кирова,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117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2.41.89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стационарное учреждение социального обслуживания "Прокопьевский дом-интернат для граждан, имеющих психические расстройства"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653218,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Прокопьевский м.о.,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п. Большой Керлегеш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2.41.90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автономное стационарное учреждение социального обслуживания "Юргинский дом-интернат для престарелых и инвалидов"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652073,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Юргинский М.О.,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с. Проскоково,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Сосновая,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2.41.91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казенное учреждение "Кадровый центр Кузбасса"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650056,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Кемерово,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пр-кт Ленина,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109В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0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2.43</w:t>
        </w:r>
      </w:hyperlink>
      <w:r>
        <w:rPr>
          <w:sz w:val="24"/>
        </w:rPr>
        <w:t xml:space="preserve"> дополнить позицией 2.43.4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2.43.4</w:t>
            </w:r>
          </w:p>
        </w:tc>
        <w:tc>
          <w:tcPr>
            <w:tcW w:w="3798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Областное государственное бюджетное учреждение здравоохранения "Костромской областной госпиталь для ветеранов войн"</w:t>
            </w:r>
          </w:p>
        </w:tc>
        <w:tc>
          <w:tcPr>
            <w:tcW w:w="181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Костромская область</w:t>
            </w:r>
          </w:p>
        </w:tc>
        <w:tc>
          <w:tcPr>
            <w:tcW w:w="249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156005,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Кострома,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Лермонтова,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9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1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2.45</w:t>
        </w:r>
      </w:hyperlink>
      <w:r>
        <w:rPr>
          <w:sz w:val="24"/>
        </w:rPr>
        <w:t xml:space="preserve"> дополнить позицией 2.45.12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2.45.12</w:t>
            </w:r>
          </w:p>
        </w:tc>
        <w:tc>
          <w:tcPr>
            <w:tcW w:w="3798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Областное бюджетное профессиональное образовательное учреждение "Курский музыкальный колледж имени Г.В. Свиридова"</w:t>
            </w:r>
          </w:p>
        </w:tc>
        <w:tc>
          <w:tcPr>
            <w:tcW w:w="181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Курская область</w:t>
            </w:r>
          </w:p>
        </w:tc>
        <w:tc>
          <w:tcPr>
            <w:tcW w:w="249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305004,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Курск,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Ленина,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75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2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2.49</w:t>
        </w:r>
      </w:hyperlink>
      <w:r>
        <w:rPr>
          <w:sz w:val="24"/>
        </w:rPr>
        <w:t xml:space="preserve"> дополнить позициями 2.49.27 - 2.49.38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2.49.27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Московской области "Каширская больница"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142900,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Кашира,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Больничная,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2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2.49.28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Московской области "Центр профилактики и борьбы со СПИД"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140053,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Котельники,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мкр. Силикат,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41А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2.49.29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Московской области "Домодедовская больница"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142005,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Домодедово,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мкр. Центральный,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Пирогова,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9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2.49.30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Московской области "Санаторий Пушкино"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141202,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Пушкино,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Красноармейское шоссе,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28А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2.49.31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Московской области "Серпуховская стоматологическая поликлиника"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142205,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Серпухов,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Комсомольская,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4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2.49.32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Филиал "Балашихинский" Государственного бюджетного учреждения здравоохранения Московской области "Московский областной клинический противотуберкулезный диспансер"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143988,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Балашиха,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дер. Павлино,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вл. 65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2.49.33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Филиал "Одинцовский" Государственного бюджетного учреждения здравоохранения Московской области "Московский областной клинический противотуберкулезный диспансер"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143034,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Одинцово,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Луначарского,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16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2.49.34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Московской области "Егорьевская больница"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140300,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Егорьевск,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Жукова гора,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19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2.49.35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Московской области "Дмитровская больница"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141800,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Дмитров,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Больничная,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7, к. 1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2.49.36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Московской области "Люберецкая областная больница"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140006,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Люберцы,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Октябрьский пр-кт,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338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2.49.37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Московской области "Московский областной клинический наркологический диспансер"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141069,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Королев,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мкр. Первомайский,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Первомайская,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19А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2.49.38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Московской области "Протвинская больница"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142281,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Протвино,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Ленина,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15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3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2.51</w:t>
        </w:r>
      </w:hyperlink>
      <w:r>
        <w:rPr>
          <w:sz w:val="24"/>
        </w:rPr>
        <w:t xml:space="preserve"> дополнить позициями 2.51.31 - 2.51.32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2.51.31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здравоохранения Нижегородской области "Городская клиническая больница N 40 Автозаводского района г. Нижнего Новгорода"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Нижегородская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603083,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Нижний Новгород,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Героя Юрия Смирнова,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71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2.51.32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бюджетное учреждение "Чкаловский дом-интернат для престарелых и инвалидов"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Нижегородская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606540,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Чкаловск,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пер. Восточный,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4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4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2.58</w:t>
        </w:r>
      </w:hyperlink>
      <w:r>
        <w:rPr>
          <w:sz w:val="24"/>
        </w:rPr>
        <w:t xml:space="preserve"> дополнить позицией 2.58.13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2.58.13</w:t>
            </w:r>
          </w:p>
        </w:tc>
        <w:tc>
          <w:tcPr>
            <w:tcW w:w="3798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автономное учреждение культуры Псковской области "Театрально-концертная дирекция"</w:t>
            </w:r>
          </w:p>
        </w:tc>
        <w:tc>
          <w:tcPr>
            <w:tcW w:w="181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Псковская область</w:t>
            </w:r>
          </w:p>
        </w:tc>
        <w:tc>
          <w:tcPr>
            <w:tcW w:w="249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180007,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Псков,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Конная,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2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5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2.69</w:t>
        </w:r>
      </w:hyperlink>
      <w:r>
        <w:rPr>
          <w:sz w:val="24"/>
        </w:rPr>
        <w:t xml:space="preserve"> дополнить позициями 2.69.16 - 2.69.18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2.69.16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"Государственный архив Тульской области"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Тульская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300041,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Тула,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пр-кт Ленина,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44А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2.69.17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здравоохранения "Тульская областная стоматологическая поликлиника"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Тульская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300020,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Тула,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Токарева,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70А</w:t>
            </w:r>
          </w:p>
        </w:tc>
      </w:tr>
      <w:tr>
        <w:tc>
          <w:tcPr>
            <w:tcW w:w="9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2.69.18</w:t>
            </w:r>
          </w:p>
        </w:tc>
        <w:tc>
          <w:tcPr>
            <w:tcW w:w="37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учреждение Тульской области "Первомайский дом-интернат для престарелых и инвалидов"</w:t>
            </w:r>
          </w:p>
        </w:tc>
        <w:tc>
          <w:tcPr>
            <w:tcW w:w="18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Тульская область</w:t>
            </w:r>
          </w:p>
        </w:tc>
        <w:tc>
          <w:tcPr>
            <w:tcW w:w="24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301212,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Щекинский р-н,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р.п. Первомайский,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Пролетарская,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6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2.71</w:t>
        </w:r>
      </w:hyperlink>
      <w:r>
        <w:rPr>
          <w:sz w:val="24"/>
        </w:rPr>
        <w:t xml:space="preserve"> дополнить позицией 2.71.19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2.71.19</w:t>
            </w:r>
          </w:p>
        </w:tc>
        <w:tc>
          <w:tcPr>
            <w:tcW w:w="3798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Областное государственное бюджетное учреждение культуры "Государственный ансамбль песни и танца "ВОЛГА" имени Владимира Андреевича Ионова"</w:t>
            </w:r>
          </w:p>
        </w:tc>
        <w:tc>
          <w:tcPr>
            <w:tcW w:w="181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Ульяновская область</w:t>
            </w:r>
          </w:p>
        </w:tc>
        <w:tc>
          <w:tcPr>
            <w:tcW w:w="249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432017,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Ульяновск,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ул. Гончарова,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13/91А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7" w:tooltip="Приказ Минтруда России от 20.01.2025 N 12н &quot;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&quot; (Зарегистрировано в Минюсте России 19.02.2025 N 81314) {КонсультантПлюс}">
        <w:r>
          <w:rPr>
            <w:sz w:val="24"/>
            <w:color w:val="0000ff"/>
          </w:rPr>
          <w:t xml:space="preserve">подраздел 2.74</w:t>
        </w:r>
      </w:hyperlink>
      <w:r>
        <w:rPr>
          <w:sz w:val="24"/>
        </w:rPr>
        <w:t xml:space="preserve"> дополнить позицией 2.74.8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3798"/>
        <w:gridCol w:w="1813"/>
        <w:gridCol w:w="2494"/>
      </w:tblGrid>
      <w:tr>
        <w:tc>
          <w:tcPr>
            <w:tcW w:w="96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2.74.8</w:t>
            </w:r>
          </w:p>
        </w:tc>
        <w:tc>
          <w:tcPr>
            <w:tcW w:w="3798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Государственное профессиональное образовательное учреждение Ярославской области Переславский колледж им. А. Невского</w:t>
            </w:r>
          </w:p>
        </w:tc>
        <w:tc>
          <w:tcPr>
            <w:tcW w:w="181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Ярославская область</w:t>
            </w:r>
          </w:p>
        </w:tc>
        <w:tc>
          <w:tcPr>
            <w:tcW w:w="249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152020,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г. Переславль-Залесский,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п. Красный Химик,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д. 1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12.09.2025 N 553н</w:t>
            <w:br/>
            <w:t>"О внесении изменений в приложения N 1 и N 2 к приказу Министерства труда 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321235&amp;date=17.10.2025&amp;dst=100073&amp;field=134&amp;demo=2" TargetMode = "External"/><Relationship Id="rId9" Type="http://schemas.openxmlformats.org/officeDocument/2006/relationships/hyperlink" Target="https://login.consultant.ru/link/?req=doc&amp;base=LAW&amp;n=507476&amp;date=17.10.2025&amp;dst=100080&amp;field=134&amp;demo=2" TargetMode = "External"/><Relationship Id="rId10" Type="http://schemas.openxmlformats.org/officeDocument/2006/relationships/hyperlink" Target="https://login.consultant.ru/link/?req=doc&amp;base=LAW&amp;n=499132&amp;date=17.10.2025&amp;dst=100013&amp;field=134&amp;demo=2" TargetMode = "External"/><Relationship Id="rId11" Type="http://schemas.openxmlformats.org/officeDocument/2006/relationships/hyperlink" Target="https://login.consultant.ru/link/?req=doc&amp;base=LAW&amp;n=499132&amp;date=17.10.2025&amp;dst=101086&amp;field=134&amp;demo=2" TargetMode = "External"/><Relationship Id="rId12" Type="http://schemas.openxmlformats.org/officeDocument/2006/relationships/hyperlink" Target="https://login.consultant.ru/link/?req=doc&amp;base=LAW&amp;n=499132&amp;date=17.10.2025&amp;dst=100452&amp;field=134&amp;demo=2" TargetMode = "External"/><Relationship Id="rId13" Type="http://schemas.openxmlformats.org/officeDocument/2006/relationships/hyperlink" Target="https://login.consultant.ru/link/?req=doc&amp;base=LAW&amp;n=499132&amp;date=17.10.2025&amp;dst=101086&amp;field=134&amp;demo=2" TargetMode = "External"/><Relationship Id="rId14" Type="http://schemas.openxmlformats.org/officeDocument/2006/relationships/hyperlink" Target="https://login.consultant.ru/link/?req=doc&amp;base=LAW&amp;n=499132&amp;date=17.10.2025&amp;dst=101091&amp;field=134&amp;demo=2" TargetMode = "External"/><Relationship Id="rId15" Type="http://schemas.openxmlformats.org/officeDocument/2006/relationships/hyperlink" Target="https://login.consultant.ru/link/?req=doc&amp;base=LAW&amp;n=499132&amp;date=17.10.2025&amp;dst=101379&amp;field=134&amp;demo=2" TargetMode = "External"/><Relationship Id="rId16" Type="http://schemas.openxmlformats.org/officeDocument/2006/relationships/hyperlink" Target="https://login.consultant.ru/link/?req=doc&amp;base=LAW&amp;n=499132&amp;date=17.10.2025&amp;dst=101512&amp;field=134&amp;demo=2" TargetMode = "External"/><Relationship Id="rId17" Type="http://schemas.openxmlformats.org/officeDocument/2006/relationships/hyperlink" Target="https://login.consultant.ru/link/?req=doc&amp;base=LAW&amp;n=499132&amp;date=17.10.2025&amp;dst=101645&amp;field=134&amp;demo=2" TargetMode = "External"/><Relationship Id="rId18" Type="http://schemas.openxmlformats.org/officeDocument/2006/relationships/hyperlink" Target="https://login.consultant.ru/link/?req=doc&amp;base=LAW&amp;n=499132&amp;date=17.10.2025&amp;dst=101672&amp;field=134&amp;demo=2" TargetMode = "External"/><Relationship Id="rId19" Type="http://schemas.openxmlformats.org/officeDocument/2006/relationships/hyperlink" Target="https://login.consultant.ru/link/?req=doc&amp;base=LAW&amp;n=499132&amp;date=17.10.2025&amp;dst=101924&amp;field=134&amp;demo=2" TargetMode = "External"/><Relationship Id="rId20" Type="http://schemas.openxmlformats.org/officeDocument/2006/relationships/hyperlink" Target="https://login.consultant.ru/link/?req=doc&amp;base=LAW&amp;n=499132&amp;date=17.10.2025&amp;dst=101978&amp;field=134&amp;demo=2" TargetMode = "External"/><Relationship Id="rId21" Type="http://schemas.openxmlformats.org/officeDocument/2006/relationships/hyperlink" Target="https://login.consultant.ru/link/?req=doc&amp;base=LAW&amp;n=499132&amp;date=17.10.2025&amp;dst=102067&amp;field=134&amp;demo=2" TargetMode = "External"/><Relationship Id="rId22" Type="http://schemas.openxmlformats.org/officeDocument/2006/relationships/hyperlink" Target="https://login.consultant.ru/link/?req=doc&amp;base=LAW&amp;n=499132&amp;date=17.10.2025&amp;dst=102128&amp;field=134&amp;demo=2" TargetMode = "External"/><Relationship Id="rId23" Type="http://schemas.openxmlformats.org/officeDocument/2006/relationships/hyperlink" Target="https://login.consultant.ru/link/?req=doc&amp;base=LAW&amp;n=499132&amp;date=17.10.2025&amp;dst=102348&amp;field=134&amp;demo=2" TargetMode = "External"/><Relationship Id="rId24" Type="http://schemas.openxmlformats.org/officeDocument/2006/relationships/hyperlink" Target="https://login.consultant.ru/link/?req=doc&amp;base=LAW&amp;n=499132&amp;date=17.10.2025&amp;dst=102903&amp;field=134&amp;demo=2" TargetMode = "External"/><Relationship Id="rId25" Type="http://schemas.openxmlformats.org/officeDocument/2006/relationships/hyperlink" Target="https://login.consultant.ru/link/?req=doc&amp;base=LAW&amp;n=499132&amp;date=17.10.2025&amp;dst=103521&amp;field=134&amp;demo=2" TargetMode = "External"/><Relationship Id="rId26" Type="http://schemas.openxmlformats.org/officeDocument/2006/relationships/hyperlink" Target="https://login.consultant.ru/link/?req=doc&amp;base=LAW&amp;n=499132&amp;date=17.10.2025&amp;dst=103970&amp;field=134&amp;demo=2" TargetMode = "External"/><Relationship Id="rId27" Type="http://schemas.openxmlformats.org/officeDocument/2006/relationships/hyperlink" Target="https://login.consultant.ru/link/?req=doc&amp;base=LAW&amp;n=499132&amp;date=17.10.2025&amp;dst=104129&amp;field=134&amp;demo=2" TargetMode = "External"/><Relationship Id="rId28" Type="http://schemas.openxmlformats.org/officeDocument/2006/relationships/hyperlink" Target="https://login.consultant.ru/link/?req=doc&amp;base=LAW&amp;n=499132&amp;date=17.10.2025&amp;dst=104340&amp;field=134&amp;demo=2" TargetMode = "External"/><Relationship Id="rId29" Type="http://schemas.openxmlformats.org/officeDocument/2006/relationships/hyperlink" Target="https://login.consultant.ru/link/?req=doc&amp;base=LAW&amp;n=499132&amp;date=17.10.2025&amp;dst=104790&amp;field=134&amp;demo=2" TargetMode = "External"/><Relationship Id="rId30" Type="http://schemas.openxmlformats.org/officeDocument/2006/relationships/hyperlink" Target="https://login.consultant.ru/link/?req=doc&amp;base=LAW&amp;n=499132&amp;date=17.10.2025&amp;dst=105180&amp;field=134&amp;demo=2" TargetMode = "External"/><Relationship Id="rId31" Type="http://schemas.openxmlformats.org/officeDocument/2006/relationships/hyperlink" Target="https://login.consultant.ru/link/?req=doc&amp;base=LAW&amp;n=499132&amp;date=17.10.2025&amp;dst=105234&amp;field=134&amp;demo=2" TargetMode = "External"/><Relationship Id="rId32" Type="http://schemas.openxmlformats.org/officeDocument/2006/relationships/hyperlink" Target="https://login.consultant.ru/link/?req=doc&amp;base=LAW&amp;n=499132&amp;date=17.10.2025&amp;dst=105386&amp;field=134&amp;demo=2" TargetMode = "External"/><Relationship Id="rId33" Type="http://schemas.openxmlformats.org/officeDocument/2006/relationships/hyperlink" Target="https://login.consultant.ru/link/?req=doc&amp;base=LAW&amp;n=499132&amp;date=17.10.2025&amp;dst=105540&amp;field=134&amp;demo=2" TargetMode = "External"/><Relationship Id="rId34" Type="http://schemas.openxmlformats.org/officeDocument/2006/relationships/hyperlink" Target="https://login.consultant.ru/link/?req=doc&amp;base=LAW&amp;n=499132&amp;date=17.10.2025&amp;dst=105987&amp;field=134&amp;demo=2" TargetMode = "External"/><Relationship Id="rId35" Type="http://schemas.openxmlformats.org/officeDocument/2006/relationships/hyperlink" Target="https://login.consultant.ru/link/?req=doc&amp;base=LAW&amp;n=499132&amp;date=17.10.2025&amp;dst=107118&amp;field=134&amp;demo=2" TargetMode = "External"/><Relationship Id="rId36" Type="http://schemas.openxmlformats.org/officeDocument/2006/relationships/hyperlink" Target="https://login.consultant.ru/link/?req=doc&amp;base=LAW&amp;n=499132&amp;date=17.10.2025&amp;dst=107256&amp;field=134&amp;demo=2" TargetMode = "External"/><Relationship Id="rId37" Type="http://schemas.openxmlformats.org/officeDocument/2006/relationships/hyperlink" Target="https://login.consultant.ru/link/?req=doc&amp;base=LAW&amp;n=499132&amp;date=17.10.2025&amp;dst=10741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12.09.2025 N 553н
"О внесении изменений в приложения N 1 и N 2 к приказу Министерства труда и социальной защиты Российской Федерации от 20 января 2025 г. N 12н "Об утверждении перечней видов работ, профессий, должностей, на которых могут быть заняты граждане, проходящие альтернативную гражданскую службу, и организаций, где предусматривается прохождение альтернативной гражданской службы"
(Зарегистрировано в Минюсте России 14.10.2025 N 83831)</dc:title>
  <dcterms:created xsi:type="dcterms:W3CDTF">2025-10-17T16:11:18Z</dcterms:created>
</cp:coreProperties>
</file>