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29 октября 2025 г. N 1685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8 ИЮЛЯ 2023 Г. N 1128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08.07.2023 N 1128 (ред. от 21.11.2024) &quot;Об особенностях применения законодательства Российской Федерации в сфере газоснабжения (в том числе о государственном регулировании цен (тарифов) на территориях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Пункт 8(2)</w:t>
        </w:r>
      </w:hyperlink>
      <w:r>
        <w:rPr>
          <w:sz w:val="24"/>
        </w:rPr>
        <w:t xml:space="preserve"> постановления Правительства Российской Федерации от 8 июля 2023 г. N 1128 "Об особенностях применения законодательства Российской Федерации в сфере газоснабжения (в том числе о государственном регулировании цен (тарифов) на территориях Донецкой Народной Республики, Луганской Народной Республики, Запорожской области и Херсонской области" (Собрание законодательства Российской Федерации, 2023, N 29, ст. 5440; 2024, N 48, ст. 7338)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"8(2). При подаче заявки о заключении договора о подключении (технологическом присоединении) газоиспользующего оборудования и объектов капитального строительства к сети газораспределения и заявки о заключении договора о подключении (технологическом присоединении) газоиспользующего оборудования к сети газораспределения в рамках догазификации, направляемых заявителем региональному оператору газификации или исполнителю в Донецкой Народной Республике, Луганской Народной Республике, Запорожской области и Херсонской области, в качестве документов, предусмотренных </w:t>
      </w:r>
      <w:hyperlink w:history="0" r:id="rId8" w:tooltip="Постановление Правительства РФ от 13.09.2021 N 1547 (ред. от 17.09.2024) &quot;Об утверждении Правил подключения (технологического присоединения)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3.09.2021 N 1547 (ред. от 17.09.2024) &quot;Об утверждении Правил подключения (технологического присоединения)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"з" пункта 16</w:t>
        </w:r>
      </w:hyperlink>
      <w:r>
        <w:rPr>
          <w:sz w:val="24"/>
        </w:rPr>
        <w:t xml:space="preserve"> Правил, указанных в пункте 8(1) настоящего постановления, допускается предоставление подтверждения уполномоченных исполнительных органов Донецкой Народной Республики, Луганской Народной Республики, Запорожской области и Херсонской области подачи заявителем документов об оформлении (переоформлении) прав собственности на объект капитального строительства или домовладение (объект индивидуального жилищного строительства или часть жилого дома блокированной застройки) и (или) земельный участок, на котором расположен (будет располагаться) такой объект капитального строительства или домовладение (объект индивидуального жилищного строительства или часть жилого дома блокированной застройки).".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29.10.2025 N 1685</w:t>
            <w:br/>
            <w:t>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29.10.2025 N 1685 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1316&amp;date=30.10.2025&amp;dst=8&amp;field=134&amp;demo=2" TargetMode = "External"/><Relationship Id="rId8" Type="http://schemas.openxmlformats.org/officeDocument/2006/relationships/hyperlink" Target="https://login.consultant.ru/link/?req=doc&amp;base=LAW&amp;n=486314&amp;date=30.10.2025&amp;dst=100131&amp;field=134&amp;demo=2" TargetMode = "External"/><Relationship Id="rId9" Type="http://schemas.openxmlformats.org/officeDocument/2006/relationships/hyperlink" Target="https://login.consultant.ru/link/?req=doc&amp;base=LAW&amp;n=486314&amp;date=30.10.2025&amp;dst=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29.10.2025 N 1685
"О внесении изменения в постановление Правительства Российской Федерации от 8 июля 2023 г. N 1128"</dc:title>
  <dcterms:created xsi:type="dcterms:W3CDTF">2025-10-30T13:10:14Z</dcterms:created>
</cp:coreProperties>
</file>