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МВД России от 29.09.2025 N 720</w:t>
              <w:br/>
              <w:t xml:space="preserve">"О внесении изменений в нормативные правовые акты МВД России по вопросам обеспечения денежным довольствием сотрудников органов внутренних дел Российской Федерации и денежным содержанием федеральных государственных гражданских служащих системы МВД России"</w:t>
              <w:br/>
              <w:t xml:space="preserve">(Зарегистрировано в Минюсте России 05.11.2025 N 84084)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07.11.2025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  <w:jc w:val="both"/>
      </w:pPr>
      <w:r>
        <w:rPr>
          <w:sz w:val="24"/>
        </w:rPr>
        <w:t xml:space="preserve">Зарегистрировано в Минюсте России 5 ноября 2025 г. N 84084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ВНУТРЕННИХ ДЕЛ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29 сентября 2025 г. N 720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НОРМАТИВНЫЕ ПРАВОВЫЕ АКТЫ МВД РОССИИ ПО ВОПРОСАМ</w:t>
      </w:r>
    </w:p>
    <w:p>
      <w:pPr>
        <w:pStyle w:val="2"/>
        <w:jc w:val="center"/>
      </w:pPr>
      <w:r>
        <w:rPr>
          <w:sz w:val="24"/>
        </w:rPr>
        <w:t xml:space="preserve">ОБЕСПЕЧЕНИЯ ДЕНЕЖНЫМ ДОВОЛЬСТВИЕМ СОТРУДНИКОВ ОРГАНОВ</w:t>
      </w:r>
    </w:p>
    <w:p>
      <w:pPr>
        <w:pStyle w:val="2"/>
        <w:jc w:val="center"/>
      </w:pPr>
      <w:r>
        <w:rPr>
          <w:sz w:val="24"/>
        </w:rPr>
        <w:t xml:space="preserve">ВНУТРЕННИХ ДЕЛ РОССИЙСКОЙ ФЕДЕРАЦИИ И ДЕНЕЖНЫМ СОДЕРЖАНИЕМ</w:t>
      </w:r>
    </w:p>
    <w:p>
      <w:pPr>
        <w:pStyle w:val="2"/>
        <w:jc w:val="center"/>
      </w:pPr>
      <w:r>
        <w:rPr>
          <w:sz w:val="24"/>
        </w:rPr>
        <w:t xml:space="preserve">ФЕДЕРАЛЬНЫХ ГОСУДАРСТВЕННЫХ ГРАЖДАНСКИХ СЛУЖАЩИХ СИСТЕМЫ</w:t>
      </w:r>
    </w:p>
    <w:p>
      <w:pPr>
        <w:pStyle w:val="2"/>
        <w:jc w:val="center"/>
      </w:pPr>
      <w:r>
        <w:rPr>
          <w:sz w:val="24"/>
        </w:rPr>
        <w:t xml:space="preserve">МВД РОССИИ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Федеральный закон от 19.07.2011 N 247-ФЗ (ред. от 28.12.2024) &quot;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частями 13</w:t>
        </w:r>
      </w:hyperlink>
      <w:r>
        <w:rPr>
          <w:sz w:val="24"/>
        </w:rPr>
        <w:t xml:space="preserve">, </w:t>
      </w:r>
      <w:hyperlink w:history="0" r:id="rId9" w:tooltip="Федеральный закон от 19.07.2011 N 247-ФЗ (ред. от 28.12.2024) &quot;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18 статьи 2</w:t>
        </w:r>
      </w:hyperlink>
      <w:r>
        <w:rPr>
          <w:sz w:val="24"/>
        </w:rPr>
        <w:t xml:space="preserve">, </w:t>
      </w:r>
      <w:hyperlink w:history="0" r:id="rId10" w:tooltip="Федеральный закон от 19.07.2011 N 247-ФЗ (ред. от 28.12.2024) &quot;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частью 2 статьи 3</w:t>
        </w:r>
      </w:hyperlink>
      <w:r>
        <w:rPr>
          <w:sz w:val="24"/>
        </w:rPr>
        <w:t xml:space="preserve"> Федерального закона от 19 июля 2011 г. N 247-ФЗ "О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Федерации", </w:t>
      </w:r>
      <w:hyperlink w:history="0" r:id="rId11" w:tooltip="Федеральный закон от 27.07.2004 N 79-ФЗ (ред. от 29.09.2025) &quot;О государственной гражданской службе Российской Федерации&quot; {КонсультантПлюс}">
        <w:r>
          <w:rPr>
            <w:sz w:val="24"/>
            <w:color w:val="0000ff"/>
          </w:rPr>
          <w:t xml:space="preserve">частью 8 статьи 50</w:t>
        </w:r>
      </w:hyperlink>
      <w:r>
        <w:rPr>
          <w:sz w:val="24"/>
        </w:rPr>
        <w:t xml:space="preserve"> Федерального закона от 27 июля 2004 г. N 79-ФЗ "О государственной гражданской службе Российской Федерации", </w:t>
      </w:r>
      <w:hyperlink w:history="0" r:id="rId12" w:tooltip="Указ Президента РФ от 02.04.2025 N 205 &quot;О совершенствовании государственного управления в сфере миграции&quot; {КонсультантПлюс}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Указа Президента Российской Федерации от 2 апреля 2025 г. N 205 "О совершенствовании государственного управления в сфере миграции", </w:t>
      </w:r>
      <w:hyperlink w:history="0" r:id="rId13" w:tooltip="Указ Президента РФ от 21.12.2016 N 699 (ред. от 26.09.2025) &quot;Об утверждении Положения о Министерстве внутренних дел Российской Федерации и Типового положения о территориальном органе Министерства внутренних дел Российской Федерации по субъекту Российской Федерации&quot; {КонсультантПлюс}">
        <w:r>
          <w:rPr>
            <w:sz w:val="24"/>
            <w:color w:val="0000ff"/>
          </w:rPr>
          <w:t xml:space="preserve">подпунктами 3</w:t>
        </w:r>
      </w:hyperlink>
      <w:r>
        <w:rPr>
          <w:sz w:val="24"/>
        </w:rPr>
        <w:t xml:space="preserve">, </w:t>
      </w:r>
      <w:hyperlink w:history="0" r:id="rId14" w:tooltip="Указ Президента РФ от 21.12.2016 N 699 (ред. от 26.09.2025) &quot;Об утверждении Положения о Министерстве внутренних дел Российской Федерации и Типового положения о территориальном органе Министерства внутренних дел Российской Федерации по субъекту Российской Федерации&quot; {КонсультантПлюс}">
        <w:r>
          <w:rPr>
            <w:sz w:val="24"/>
            <w:color w:val="0000ff"/>
          </w:rPr>
          <w:t xml:space="preserve">10</w:t>
        </w:r>
      </w:hyperlink>
      <w:r>
        <w:rPr>
          <w:sz w:val="24"/>
        </w:rPr>
        <w:t xml:space="preserve">, </w:t>
      </w:r>
      <w:hyperlink w:history="0" r:id="rId15" w:tooltip="Указ Президента РФ от 21.12.2016 N 699 (ред. от 26.09.2025) &quot;Об утверждении Положения о Министерстве внутренних дел Российской Федерации и Типового положения о территориальном органе Министерства внутренних дел Российской Федерации по субъекту Российской Федерации&quot; {КонсультантПлюс}">
        <w:r>
          <w:rPr>
            <w:sz w:val="24"/>
            <w:color w:val="0000ff"/>
          </w:rPr>
          <w:t xml:space="preserve">12 пункта 20</w:t>
        </w:r>
      </w:hyperlink>
      <w:r>
        <w:rPr>
          <w:sz w:val="24"/>
        </w:rPr>
        <w:t xml:space="preserve"> Положения о Министерстве внутренних дел Российской Федерации, утвержденного Указом Президента Российской Федерации от 21 декабря 2016 г. N 699, и в целях совершенствования порядка обеспечения денежным довольствием сотрудников органов внутренних дел Российской Федерации и денежным содержанием федеральных государственных гражданских служащих системы МВД России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Внести изменения в нормативные правовые акты МВД России согласно прилагаемому </w:t>
      </w:r>
      <w:hyperlink w:history="0" w:anchor="P32" w:tooltip="ПЕРЕЧЕНЬ">
        <w:r>
          <w:rPr>
            <w:sz w:val="24"/>
            <w:color w:val="0000ff"/>
          </w:rPr>
          <w:t xml:space="preserve">Перечню</w:t>
        </w:r>
      </w:hyperlink>
      <w:r>
        <w:rPr>
          <w:sz w:val="24"/>
        </w:rPr>
        <w:t xml:space="preserve">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генерал полиции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В.КОЛОКОЛЬЦЕВ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МВД России</w:t>
      </w:r>
    </w:p>
    <w:p>
      <w:pPr>
        <w:pStyle w:val="0"/>
        <w:jc w:val="right"/>
      </w:pPr>
      <w:r>
        <w:rPr>
          <w:sz w:val="24"/>
        </w:rPr>
        <w:t xml:space="preserve">от 29.09.2025 N 720</w:t>
      </w:r>
    </w:p>
    <w:p>
      <w:pPr>
        <w:pStyle w:val="0"/>
        <w:jc w:val="center"/>
      </w:pPr>
      <w:r>
        <w:rPr>
          <w:sz w:val="24"/>
        </w:rPr>
      </w:r>
    </w:p>
    <w:bookmarkStart w:id="32" w:name="P32"/>
    <w:bookmarkEnd w:id="32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ИЗМЕНЕНИЙ, ВНОСИМЫХ В НОРМАТИВНЫЕ ПРАВОВЫЕ АКТЫ МВД РОССИИ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16" w:tooltip="Приказ МВД России от 08.11.2018 N 750 (ред. от 26.10.2022) &quot;Об утверждении Порядка установления поощрительных выплат за особые достижения в службе сотрудникам органов внутренних дел Российской Федерации&quot; (Зарегистрировано в Минюсте России 22.11.2018 N 52762) {КонсультантПлюс}">
        <w:r>
          <w:rPr>
            <w:sz w:val="24"/>
            <w:color w:val="0000ff"/>
          </w:rPr>
          <w:t xml:space="preserve">Порядке</w:t>
        </w:r>
      </w:hyperlink>
      <w:r>
        <w:rPr>
          <w:sz w:val="24"/>
        </w:rPr>
        <w:t xml:space="preserve"> установления поощрительных выплат за особые достижения в службе сотрудникам органов внутренних дел Российской Федерации, утвержденном приказом МВД России от 8 ноября 2018 г. N 750 &lt;1&gt;: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Зарегистрирован Минюстом России 22 ноября 2018 г., регистрационный N 52762, с изменениями, внесенными приказами МВД России от 17 марта 2020 г. N 156 (зарегистрирован Минюстом России 16 апреля 2020 г., регистрационный N 58120), от 6 декабря 2021 г. N 968 (зарегистрирован Минюстом России 18 января 2022 г., регистрационный N 66911), от 26 октября 2022 г. N 800 (зарегистрирован Минюстом России 2 декабря 2022 г., регистрационный N 71311).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1.1. В </w:t>
      </w:r>
      <w:hyperlink w:history="0" r:id="rId17" w:tooltip="Приказ МВД России от 08.11.2018 N 750 (ред. от 26.10.2022) &quot;Об утверждении Порядка установления поощрительных выплат за особые достижения в службе сотрудникам органов внутренних дел Российской Федерации&quot; (Зарегистрировано в Минюсте России 22.11.2018 N 52762)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после слов "территориального органа МВД России," дополнить словами "его заместителя, руководителя (начальника)", слово "имеющего" заменить словом "имеющих".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1.2. </w:t>
      </w:r>
      <w:hyperlink w:history="0" r:id="rId18" w:tooltip="Приказ МВД России от 08.11.2018 N 750 (ред. от 26.10.2022) &quot;Об утверждении Порядка установления поощрительных выплат за особые достижения в службе сотрудникам органов внутренних дел Российской Федерации&quot; (Зарегистрировано в Минюсте России 22.11.2018 N 52762) {КонсультантПлюс}">
        <w:r>
          <w:rPr>
            <w:sz w:val="24"/>
            <w:color w:val="0000ff"/>
          </w:rPr>
          <w:t xml:space="preserve">Подпункт 6.11 пункта 6</w:t>
        </w:r>
      </w:hyperlink>
      <w:r>
        <w:rPr>
          <w:sz w:val="24"/>
        </w:rPr>
        <w:t xml:space="preserve"> после слов "первого заместителя Министра внутренних дел Российской Федерации," дополнить словами "первого заместителя Министра внутренних дел Российской Федерации - начальника Службы по вопросам гражданства и регистрации иностранных граждан,".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 </w:t>
      </w:r>
      <w:hyperlink w:history="0" r:id="rId19" w:tooltip="Приказ МВД России от 31.03.2021 N 181 (ред. от 18.05.2023) &quot;Об утверждении Порядка обеспечения денежным довольствием сотрудников органов внутренних дел Российской Федерации&quot; (Зарегистрировано в Минюсте России 29.04.2021 N 63298) {КонсультантПлюс}">
        <w:r>
          <w:rPr>
            <w:sz w:val="24"/>
            <w:color w:val="0000ff"/>
          </w:rPr>
          <w:t xml:space="preserve">Порядке</w:t>
        </w:r>
      </w:hyperlink>
      <w:r>
        <w:rPr>
          <w:sz w:val="24"/>
        </w:rPr>
        <w:t xml:space="preserve"> обеспечения денежным довольствием сотрудников органов внутренних дел Российской Федерации, утвержденном приказом МВД России от 31 марта 2021 г. N 181 &lt;2&gt;: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&lt;2&gt; Зарегистрирован Минюстом России 29 апреля 2021 г., регистрационный N 63298, с изменениями, внесенными приказом МВД России от 18 мая 2023 г. N 313 (зарегистрирован Минюстом России 20 июня 2023 г., регистрационный N 73912).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2.1. </w:t>
      </w:r>
      <w:hyperlink w:history="0" r:id="rId20" w:tooltip="Приказ МВД России от 31.03.2021 N 181 (ред. от 18.05.2023) &quot;Об утверждении Порядка обеспечения денежным довольствием сотрудников органов внутренних дел Российской Федерации&quot; (Зарегистрировано в Минюсте России 29.04.2021 N 63298) {КонсультантПлюс}">
        <w:r>
          <w:rPr>
            <w:sz w:val="24"/>
            <w:color w:val="0000ff"/>
          </w:rPr>
          <w:t xml:space="preserve">Пункт 2</w:t>
        </w:r>
      </w:hyperlink>
      <w:r>
        <w:rPr>
          <w:sz w:val="24"/>
        </w:rPr>
        <w:t xml:space="preserve"> после слов "первый заместитель Министра," дополнить словами "первый заместитель Министра - начальник Службы по вопросам гражданства и регистрации иностранных граждан МВД России,".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2.2. В </w:t>
      </w:r>
      <w:hyperlink w:history="0" r:id="rId21" w:tooltip="Приказ МВД России от 31.03.2021 N 181 (ред. от 18.05.2023) &quot;Об утверждении Порядка обеспечения денежным довольствием сотрудников органов внутренних дел Российской Федерации&quot; (Зарегистрировано в Минюсте России 29.04.2021 N 63298) {КонсультантПлюс}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слова "заместителя начальника ГУ МВД России по г. Москве" заменить словами "его заместителя", слово "наделенного" заменить словом "наделенных".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2.3. </w:t>
      </w:r>
      <w:hyperlink w:history="0" r:id="rId22" w:tooltip="Приказ МВД России от 31.03.2021 N 181 (ред. от 18.05.2023) &quot;Об утверждении Порядка обеспечения денежным довольствием сотрудников органов внутренних дел Российской Федерации&quot; (Зарегистрировано в Минюсте России 29.04.2021 N 63298) {КонсультантПлюс}">
        <w:r>
          <w:rPr>
            <w:sz w:val="24"/>
            <w:color w:val="0000ff"/>
          </w:rPr>
          <w:t xml:space="preserve">Сноску 2</w:t>
        </w:r>
      </w:hyperlink>
      <w:r>
        <w:rPr>
          <w:sz w:val="24"/>
        </w:rPr>
        <w:t xml:space="preserve"> к пункту 17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"&lt;2&gt; </w:t>
      </w:r>
      <w:hyperlink w:history="0" r:id="rId23" w:tooltip="Приказ МВД России от 29.06.2020 N 461 (ред. от 01.06.2023) &quot;Об утверждении Порядка организации в органах внутренних дел Российской Федерации работы по исчислению стажа службы (выслуги лет) для выплаты ежемесячной надбавки к окладу денежного содержания за стаж службы (выслугу лет)&quot; (Зарегистрировано в Минюсте России 03.08.2020 N 59143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МВД России от 29 июня 2020 г. N 461 "Об утверждении Порядка организации в органах внутренних дел Российской Федерации работы по исчислению стажа службы (выслуги лет) для выплаты ежемесячной надбавки к окладу денежного содержания за стаж службы (выслугу лет)" (зарегистрирован Минюстом России 3 августа 2020 г., регистрационный N 59143) с изменениями, внесенными приказом МВД России от 1 июня 2023 г. N 353 (зарегистрирован Минюстом России 10 июля 2023 г., регистрационный N 74177).".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2.4. </w:t>
      </w:r>
      <w:hyperlink w:history="0" r:id="rId24" w:tooltip="Приказ МВД России от 31.03.2021 N 181 (ред. от 18.05.2023) &quot;Об утверждении Порядка обеспечения денежным довольствием сотрудников органов внутренних дел Российской Федерации&quot; (Зарегистрировано в Минюсте России 29.04.2021 N 63298) {КонсультантПлюс}">
        <w:r>
          <w:rPr>
            <w:sz w:val="24"/>
            <w:color w:val="0000ff"/>
          </w:rPr>
          <w:t xml:space="preserve">Сноску 4</w:t>
        </w:r>
      </w:hyperlink>
      <w:r>
        <w:rPr>
          <w:sz w:val="24"/>
        </w:rPr>
        <w:t xml:space="preserve"> к пункту 19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"&lt;4&gt; </w:t>
      </w:r>
      <w:hyperlink w:history="0" r:id="rId25" w:tooltip="Приказ МВД России от 29.08.2025 N 626 &quot;Об утверждении Порядка присвоения, подтверждения квалификационного звания, снижения в квалификационном звании, лишения квалификационного звания и ведения учета сотрудников органов внутренних дел Российской Федерации, имеющих квалификационные звания&quot; (Зарегистрировано в Минюсте России 03.10.2025 N 83740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МВД России от 29 августа 2025 г. N 626 "Об утверждении Порядка присвоения, подтверждения квалификационного звания, снижения в квалификационном звании, лишения квалификационного звания и ведения учета сотрудников органов внутренних дел Российской Федерации, имеющих квалификационные звания" (зарегистрирован Минюстом России 3 октября 2025 г., регистрационный N 83740).".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2.5. </w:t>
      </w:r>
      <w:hyperlink w:history="0" r:id="rId26" w:tooltip="Приказ МВД России от 31.03.2021 N 181 (ред. от 18.05.2023) &quot;Об утверждении Порядка обеспечения денежным довольствием сотрудников органов внутренних дел Российской Федерации&quot; (Зарегистрировано в Минюсте России 29.04.2021 N 63298) {КонсультантПлюс}">
        <w:r>
          <w:rPr>
            <w:sz w:val="24"/>
            <w:color w:val="0000ff"/>
          </w:rPr>
          <w:t xml:space="preserve">Сноску 3</w:t>
        </w:r>
      </w:hyperlink>
      <w:r>
        <w:rPr>
          <w:sz w:val="24"/>
        </w:rPr>
        <w:t xml:space="preserve"> к пункту 22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"&lt;3&gt; </w:t>
      </w:r>
      <w:hyperlink w:history="0" r:id="rId27" w:tooltip="Приказ МВД России от 20.06.2024 N 350 &quot;Об утверждении Перечня должностей сотрудников органов внутренних дел Российской Федерации, при замещении которых выплачивается ежемесячная надбавка за особые условия службы, и размеров надбавки по этим должностям&quot; (Зарегистрировано в Минюсте России 16.07.2024 N 78827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МВД России от 20 июня 2024 г. N 350 "Об утверждении Перечня должностей сотрудников органов внутренних дел Российской Федерации, при замещении которых выплачивается ежемесячная надбавка за особые условия службы, и размеров надбавки по этим должностям" (зарегистрирован Минюстом России 16 июля 2024 г., регистрационный N 78827).".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2.6. </w:t>
      </w:r>
      <w:hyperlink w:history="0" r:id="rId28" w:tooltip="Приказ МВД России от 31.03.2021 N 181 (ред. от 18.05.2023) &quot;Об утверждении Порядка обеспечения денежным довольствием сотрудников органов внутренних дел Российской Федерации&quot; (Зарегистрировано в Минюсте России 29.04.2021 N 63298) {КонсультантПлюс}">
        <w:r>
          <w:rPr>
            <w:sz w:val="24"/>
            <w:color w:val="0000ff"/>
          </w:rPr>
          <w:t xml:space="preserve">Сноску 2</w:t>
        </w:r>
      </w:hyperlink>
      <w:r>
        <w:rPr>
          <w:sz w:val="24"/>
        </w:rPr>
        <w:t xml:space="preserve"> к пункту 26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"&lt;2&gt; </w:t>
      </w:r>
      <w:hyperlink w:history="0" r:id="rId29" w:tooltip="Приказ МВД России от 05.11.2024 N 675 (ред. от 19.05.2025) &quot;Об определении размеров надбавки к должностному окладу сотрудникам органов внутренних дел Российской Федерации за выполнение задач, непосредственно связанных с риском (повышенной опасностью) для жизни и здоровья в мирное время, и утверждении Перечня должностей сотрудников органов внутренних дел Российской Федерации, при замещении которых устанавливается надбавка к должностному окладу за выполнение задач, непосредственно связанных с риском (повышенн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МВД России от 5 ноября 2024 г. N 675 "Об определении размеров надбавки к должностному окладу сотрудникам органов внутренних дел Российской Федерации за выполнение задач, непосредственно связанных с риском (повышенной опасностью) для жизни и здоровья в мирное время, и утверждении Перечня должностей сотрудников органов внутренних дел Российской Федерации, при замещении которых устанавливается надбавка к должностному окладу за выполнение задач, непосредственно связанных с риском (повышенной опасностью) для жизни и здоровья в мирное время" (зарегистрирован Минюстом России 11 декабря 2024 г., регистрационный N 80525) с изменениями, внесенными приказом МВД России от 19 мая 2025 г. N 304 (зарегистрирован Минюстом России 27 июня 2025 г., регистрационный N 82743). Далее - "приказ МВД России N 675".".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2.7. В </w:t>
      </w:r>
      <w:hyperlink w:history="0" r:id="rId30" w:tooltip="Приказ МВД России от 31.03.2021 N 181 (ред. от 18.05.2023) &quot;Об утверждении Порядка обеспечения денежным довольствием сотрудников органов внутренних дел Российской Федерации&quot; (Зарегистрировано в Минюсте России 29.04.2021 N 63298) {КонсультантПлюс}">
        <w:r>
          <w:rPr>
            <w:sz w:val="24"/>
            <w:color w:val="0000ff"/>
          </w:rPr>
          <w:t xml:space="preserve">пункте 27</w:t>
        </w:r>
      </w:hyperlink>
      <w:r>
        <w:rPr>
          <w:sz w:val="24"/>
        </w:rPr>
        <w:t xml:space="preserve"> слова "приказом МВД России N 126" заменить словами "</w:t>
      </w:r>
      <w:hyperlink w:history="0" r:id="rId31" w:tooltip="Приказ МВД России от 05.11.2024 N 675 (ред. от 19.05.2025) &quot;Об определении размеров надбавки к должностному окладу сотрудникам органов внутренних дел Российской Федерации за выполнение задач, непосредственно связанных с риском (повышенной опасностью) для жизни и здоровья в мирное время, и утверждении Перечня должностей сотрудников органов внутренних дел Российской Федерации, при замещении которых устанавливается надбавка к должностному окладу за выполнение задач, непосредственно связанных с риском (повышенн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МВД России N 675".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2.8. В </w:t>
      </w:r>
      <w:hyperlink w:history="0" r:id="rId32" w:tooltip="Приказ МВД России от 31.03.2021 N 181 (ред. от 18.05.2023) &quot;Об утверждении Порядка обеспечения денежным довольствием сотрудников органов внутренних дел Российской Федерации&quot; (Зарегистрировано в Минюсте России 29.04.2021 N 63298) {КонсультантПлюс}">
        <w:r>
          <w:rPr>
            <w:sz w:val="24"/>
            <w:color w:val="0000ff"/>
          </w:rPr>
          <w:t xml:space="preserve">подпункте 48.1 пункта 48</w:t>
        </w:r>
      </w:hyperlink>
      <w:r>
        <w:rPr>
          <w:sz w:val="24"/>
        </w:rPr>
        <w:t xml:space="preserve"> слова "первого заместителя (заместителя) Министра" заменить словами "первого заместителя Министра, первого заместителя Министра - начальника Службы по вопросам гражданства и регистрации иностранных граждан МВД России, заместителя Министра".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2.9. </w:t>
      </w:r>
      <w:hyperlink w:history="0" r:id="rId33" w:tooltip="Приказ МВД России от 31.03.2021 N 181 (ред. от 18.05.2023) &quot;Об утверждении Порядка обеспечения денежным довольствием сотрудников органов внутренних дел Российской Федерации&quot; (Зарегистрировано в Минюсте России 29.04.2021 N 63298) {КонсультантПлюс}">
        <w:r>
          <w:rPr>
            <w:sz w:val="24"/>
            <w:color w:val="0000ff"/>
          </w:rPr>
          <w:t xml:space="preserve">Сноску 1</w:t>
        </w:r>
      </w:hyperlink>
      <w:r>
        <w:rPr>
          <w:sz w:val="24"/>
        </w:rPr>
        <w:t xml:space="preserve"> к пункту 61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"&lt;1&gt; </w:t>
      </w:r>
      <w:hyperlink w:history="0" r:id="rId34" w:tooltip="Федеральный закон от 30.11.2011 N 342-ФЗ (ред. от 28.12.2024) &quot;О службе в органах внутренних дел Российской Федерации и внесении изменений в отдельные законодательные акты Российской Федерации&quot; (с изм. и доп., вступ. в силу с 05.02.2025) {КонсультантПлюс}">
        <w:r>
          <w:rPr>
            <w:sz w:val="24"/>
            <w:color w:val="0000ff"/>
          </w:rPr>
          <w:t xml:space="preserve">Часть 6 статьи 53</w:t>
        </w:r>
      </w:hyperlink>
      <w:r>
        <w:rPr>
          <w:sz w:val="24"/>
        </w:rPr>
        <w:t xml:space="preserve"> Федерального закона "О службе в органах внутренних дел", </w:t>
      </w:r>
      <w:hyperlink w:history="0" r:id="rId35" w:tooltip="Приказ МВД России от 01.02.2018 N 50 (ред. от 28.08.2025) &quot;Об утверждении Порядка организации прохождения службы в органах внутренних дел Российской Федерации&quot; (Зарегистрировано в Минюсте России 22.03.2018 N 50460) {КонсультантПлюс}">
        <w:r>
          <w:rPr>
            <w:sz w:val="24"/>
            <w:color w:val="0000ff"/>
          </w:rPr>
          <w:t xml:space="preserve">пункты 277</w:t>
        </w:r>
      </w:hyperlink>
      <w:r>
        <w:rPr>
          <w:sz w:val="24"/>
        </w:rPr>
        <w:t xml:space="preserve"> и </w:t>
      </w:r>
      <w:hyperlink w:history="0" r:id="rId36" w:tooltip="Приказ МВД России от 01.02.2018 N 50 (ред. от 28.08.2025) &quot;Об утверждении Порядка организации прохождения службы в органах внутренних дел Российской Федерации&quot; (Зарегистрировано в Минюсте России 22.03.2018 N 50460) {КонсультантПлюс}">
        <w:r>
          <w:rPr>
            <w:sz w:val="24"/>
            <w:color w:val="0000ff"/>
          </w:rPr>
          <w:t xml:space="preserve">293</w:t>
        </w:r>
      </w:hyperlink>
      <w:r>
        <w:rPr>
          <w:sz w:val="24"/>
        </w:rPr>
        <w:t xml:space="preserve"> Порядка организации прохождения службы в органах внутренних дел Российской Федерации, утвержденного приказом МВД России от 1 февраля 2018 г. N 50 (зарегистрирован Минюстом России 22 марта 2018 г., регистрационный N 50460) с изменениями, внесенными приказами МВД России от 24 ноября 2020 г. N 801 (зарегистрирован Минюстом России 25 декабря 2020 г., регистрационный N 61810), от 30 января 2023 г. N 34 (зарегистрирован Минюстом России 5 мая 2023 г., регистрационный N 73255), от 27 мая 2025 г. N 322 (зарегистрирован Минюстом России 23 июня 2025 г., регистрационный N 82678), от 28 августа 2025 г. N 620 (зарегистрирован Минюстом России 3 октября 2025 г., регистрационный N 83752). Далее - "Порядок организации прохождения службы".".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2.10. </w:t>
      </w:r>
      <w:hyperlink w:history="0" r:id="rId37" w:tooltip="Приказ МВД России от 31.03.2021 N 181 (ред. от 18.05.2023) &quot;Об утверждении Порядка обеспечения денежным довольствием сотрудников органов внутренних дел Российской Федерации&quot; (Зарегистрировано в Минюсте России 29.04.2021 N 63298) {КонсультантПлюс}">
        <w:r>
          <w:rPr>
            <w:sz w:val="24"/>
            <w:color w:val="0000ff"/>
          </w:rPr>
          <w:t xml:space="preserve">Сноску 1</w:t>
        </w:r>
      </w:hyperlink>
      <w:r>
        <w:rPr>
          <w:sz w:val="24"/>
        </w:rPr>
        <w:t xml:space="preserve"> к подпункту 66.2 пункта 66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"&lt;1&gt; </w:t>
      </w:r>
      <w:hyperlink w:history="0" r:id="rId38" w:tooltip="Постановление Правительства РФ от 04.04.2025 N 436 &quot;О минимальном размере повышения оплаты труда за работу в ночное время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4 апреля 2025 г. N 436 "О минимальном размере повышения оплаты труда за работу в ночное время".".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2.11. </w:t>
      </w:r>
      <w:hyperlink w:history="0" r:id="rId39" w:tooltip="Приказ МВД России от 31.03.2021 N 181 (ред. от 18.05.2023) &quot;Об утверждении Порядка обеспечения денежным довольствием сотрудников органов внутренних дел Российской Федерации&quot; (Зарегистрировано в Минюсте России 29.04.2021 N 63298) {КонсультантПлюс}">
        <w:r>
          <w:rPr>
            <w:sz w:val="24"/>
            <w:color w:val="0000ff"/>
          </w:rPr>
          <w:t xml:space="preserve">Пункт 143</w:t>
        </w:r>
      </w:hyperlink>
      <w:r>
        <w:rPr>
          <w:sz w:val="24"/>
        </w:rPr>
        <w:t xml:space="preserve"> дополнить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"Решение об оказании дополнительной материальной помощи заместителям руководителей (начальников) территориальных органов МВД России на окружном, межрегиональном (за исключением подчиненных территориальным органам МВД России), региональном уровнях и по федеральным территориям, образовательных, научных, медицинских (в том числе санаторно-курортных) организаций, окружных управлений материально-технического снабжения МВД России, иных организаций и подразделений, созданных для выполнения задач и осуществления полномочий, возложенных на органы внутренних дел (за исключением подчиненных территориальным органам МВД России), принимается их непосредственными руководителями (начальниками) в размере, не превышающем средний размер данной выплаты сотрудникам указанных органов, организаций, подразделений за текущий и предыдущий годы.".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</w:t>
      </w:r>
      <w:hyperlink w:history="0" r:id="rId40" w:tooltip="Приказ МВД России от 29.03.2024 N 155 &quot;Об утверждении Порядка выплаты ежемесячной надбавки к должностному окладу за особые условия федеральной государственной гражданской службы, премий, в том числе за выполнение особо важных и сложных заданий, материальной помощи и единовременного поощрения федеральным государственным гражданским служащим Министерства внутренних дел Российской Федерации&quot; (Зарегистрировано в Минюсте России 06.05.2024 N 78080) {КонсультантПлюс}">
        <w:r>
          <w:rPr>
            <w:sz w:val="24"/>
            <w:color w:val="0000ff"/>
          </w:rPr>
          <w:t xml:space="preserve">Пункт 20</w:t>
        </w:r>
      </w:hyperlink>
      <w:r>
        <w:rPr>
          <w:sz w:val="24"/>
        </w:rPr>
        <w:t xml:space="preserve"> Порядка выплаты ежемесячной надбавки к должностному окладу за особые условия федеральной государственной гражданской службы, премий, в том числе за выполнение особо важных и сложных заданий, материальной помощи и единовременного поощрения федеральным государственным гражданским служащим Министерства внутренних дел Российской Федерации, утвержденного приказом МВД России от 29 марта 2024 г. N 155 &lt;1&gt;, после слов "первого заместителя Министра," дополнить словами "первого заместителя Министра - начальника Службы по вопросам гражданства и регистрации иностранных граждан,".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Зарегистрирован Минюстом России 6 мая 2024 г., регистрационный N 78080.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МВД России от 29.09.2025 N 720</w:t>
            <w:br/>
            <w:t>"О внесении изменений в нормативные правовые акты МВД России по вопросам обеспечен...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94993&amp;date=07.11.2025&amp;dst=100252&amp;field=134&amp;demo=2" TargetMode = "External"/><Relationship Id="rId9" Type="http://schemas.openxmlformats.org/officeDocument/2006/relationships/hyperlink" Target="https://login.consultant.ru/link/?req=doc&amp;base=LAW&amp;n=494993&amp;date=07.11.2025&amp;dst=100253&amp;field=134&amp;demo=2" TargetMode = "External"/><Relationship Id="rId10" Type="http://schemas.openxmlformats.org/officeDocument/2006/relationships/hyperlink" Target="https://login.consultant.ru/link/?req=doc&amp;base=LAW&amp;n=494993&amp;date=07.11.2025&amp;dst=100255&amp;field=134&amp;demo=2" TargetMode = "External"/><Relationship Id="rId11" Type="http://schemas.openxmlformats.org/officeDocument/2006/relationships/hyperlink" Target="https://login.consultant.ru/link/?req=doc&amp;base=LAW&amp;n=515487&amp;date=07.11.2025&amp;dst=100567&amp;field=134&amp;demo=2" TargetMode = "External"/><Relationship Id="rId12" Type="http://schemas.openxmlformats.org/officeDocument/2006/relationships/hyperlink" Target="https://login.consultant.ru/link/?req=doc&amp;base=LAW&amp;n=502301&amp;date=07.11.2025&amp;dst=100013&amp;field=134&amp;demo=2" TargetMode = "External"/><Relationship Id="rId13" Type="http://schemas.openxmlformats.org/officeDocument/2006/relationships/hyperlink" Target="https://login.consultant.ru/link/?req=doc&amp;base=LAW&amp;n=515378&amp;date=07.11.2025&amp;dst=100210&amp;field=134&amp;demo=2" TargetMode = "External"/><Relationship Id="rId14" Type="http://schemas.openxmlformats.org/officeDocument/2006/relationships/hyperlink" Target="https://login.consultant.ru/link/?req=doc&amp;base=LAW&amp;n=515378&amp;date=07.11.2025&amp;dst=100252&amp;field=134&amp;demo=2" TargetMode = "External"/><Relationship Id="rId15" Type="http://schemas.openxmlformats.org/officeDocument/2006/relationships/hyperlink" Target="https://login.consultant.ru/link/?req=doc&amp;base=LAW&amp;n=515378&amp;date=07.11.2025&amp;dst=100254&amp;field=134&amp;demo=2" TargetMode = "External"/><Relationship Id="rId16" Type="http://schemas.openxmlformats.org/officeDocument/2006/relationships/hyperlink" Target="https://login.consultant.ru/link/?req=doc&amp;base=LAW&amp;n=433171&amp;date=07.11.2025&amp;dst=100013&amp;field=134&amp;demo=2" TargetMode = "External"/><Relationship Id="rId17" Type="http://schemas.openxmlformats.org/officeDocument/2006/relationships/hyperlink" Target="https://login.consultant.ru/link/?req=doc&amp;base=LAW&amp;n=433171&amp;date=07.11.2025&amp;dst=1&amp;field=134&amp;demo=2" TargetMode = "External"/><Relationship Id="rId18" Type="http://schemas.openxmlformats.org/officeDocument/2006/relationships/hyperlink" Target="https://login.consultant.ru/link/?req=doc&amp;base=LAW&amp;n=433171&amp;date=07.11.2025&amp;dst=100063&amp;field=134&amp;demo=2" TargetMode = "External"/><Relationship Id="rId19" Type="http://schemas.openxmlformats.org/officeDocument/2006/relationships/hyperlink" Target="https://login.consultant.ru/link/?req=doc&amp;base=LAW&amp;n=450122&amp;date=07.11.2025&amp;dst=100014&amp;field=134&amp;demo=2" TargetMode = "External"/><Relationship Id="rId20" Type="http://schemas.openxmlformats.org/officeDocument/2006/relationships/hyperlink" Target="https://login.consultant.ru/link/?req=doc&amp;base=LAW&amp;n=450122&amp;date=07.11.2025&amp;dst=100023&amp;field=134&amp;demo=2" TargetMode = "External"/><Relationship Id="rId21" Type="http://schemas.openxmlformats.org/officeDocument/2006/relationships/hyperlink" Target="https://login.consultant.ru/link/?req=doc&amp;base=LAW&amp;n=450122&amp;date=07.11.2025&amp;dst=100029&amp;field=134&amp;demo=2" TargetMode = "External"/><Relationship Id="rId22" Type="http://schemas.openxmlformats.org/officeDocument/2006/relationships/hyperlink" Target="https://login.consultant.ru/link/?req=doc&amp;base=LAW&amp;n=450122&amp;date=07.11.2025&amp;dst=100074&amp;field=134&amp;demo=2" TargetMode = "External"/><Relationship Id="rId23" Type="http://schemas.openxmlformats.org/officeDocument/2006/relationships/hyperlink" Target="https://login.consultant.ru/link/?req=doc&amp;base=LAW&amp;n=451888&amp;date=07.11.2025&amp;demo=2" TargetMode = "External"/><Relationship Id="rId24" Type="http://schemas.openxmlformats.org/officeDocument/2006/relationships/hyperlink" Target="https://login.consultant.ru/link/?req=doc&amp;base=LAW&amp;n=450122&amp;date=07.11.2025&amp;dst=100084&amp;field=134&amp;demo=2" TargetMode = "External"/><Relationship Id="rId25" Type="http://schemas.openxmlformats.org/officeDocument/2006/relationships/hyperlink" Target="https://login.consultant.ru/link/?req=doc&amp;base=LAW&amp;n=515935&amp;date=07.11.2025&amp;demo=2" TargetMode = "External"/><Relationship Id="rId26" Type="http://schemas.openxmlformats.org/officeDocument/2006/relationships/hyperlink" Target="https://login.consultant.ru/link/?req=doc&amp;base=LAW&amp;n=450122&amp;date=07.11.2025&amp;dst=5&amp;field=134&amp;demo=2" TargetMode = "External"/><Relationship Id="rId27" Type="http://schemas.openxmlformats.org/officeDocument/2006/relationships/hyperlink" Target="https://login.consultant.ru/link/?req=doc&amp;base=LAW&amp;n=480943&amp;date=07.11.2025&amp;demo=2" TargetMode = "External"/><Relationship Id="rId28" Type="http://schemas.openxmlformats.org/officeDocument/2006/relationships/hyperlink" Target="https://login.consultant.ru/link/?req=doc&amp;base=LAW&amp;n=450122&amp;date=07.11.2025&amp;dst=7&amp;field=134&amp;demo=2" TargetMode = "External"/><Relationship Id="rId29" Type="http://schemas.openxmlformats.org/officeDocument/2006/relationships/hyperlink" Target="https://login.consultant.ru/link/?req=doc&amp;base=LAW&amp;n=508970&amp;date=07.11.2025&amp;demo=2" TargetMode = "External"/><Relationship Id="rId30" Type="http://schemas.openxmlformats.org/officeDocument/2006/relationships/hyperlink" Target="https://login.consultant.ru/link/?req=doc&amp;base=LAW&amp;n=450122&amp;date=07.11.2025&amp;dst=100110&amp;field=134&amp;demo=2" TargetMode = "External"/><Relationship Id="rId31" Type="http://schemas.openxmlformats.org/officeDocument/2006/relationships/hyperlink" Target="https://login.consultant.ru/link/?req=doc&amp;base=LAW&amp;n=508970&amp;date=07.11.2025&amp;demo=2" TargetMode = "External"/><Relationship Id="rId32" Type="http://schemas.openxmlformats.org/officeDocument/2006/relationships/hyperlink" Target="https://login.consultant.ru/link/?req=doc&amp;base=LAW&amp;n=450122&amp;date=07.11.2025&amp;dst=100161&amp;field=134&amp;demo=2" TargetMode = "External"/><Relationship Id="rId33" Type="http://schemas.openxmlformats.org/officeDocument/2006/relationships/hyperlink" Target="https://login.consultant.ru/link/?req=doc&amp;base=LAW&amp;n=450122&amp;date=07.11.2025&amp;dst=100235&amp;field=134&amp;demo=2" TargetMode = "External"/><Relationship Id="rId34" Type="http://schemas.openxmlformats.org/officeDocument/2006/relationships/hyperlink" Target="https://login.consultant.ru/link/?req=doc&amp;base=LAW&amp;n=482658&amp;date=07.11.2025&amp;dst=186&amp;field=134&amp;demo=2" TargetMode = "External"/><Relationship Id="rId35" Type="http://schemas.openxmlformats.org/officeDocument/2006/relationships/hyperlink" Target="https://login.consultant.ru/link/?req=doc&amp;base=LAW&amp;n=516138&amp;date=07.11.2025&amp;dst=1280&amp;field=134&amp;demo=2" TargetMode = "External"/><Relationship Id="rId36" Type="http://schemas.openxmlformats.org/officeDocument/2006/relationships/hyperlink" Target="https://login.consultant.ru/link/?req=doc&amp;base=LAW&amp;n=516138&amp;date=07.11.2025&amp;dst=364&amp;field=134&amp;demo=2" TargetMode = "External"/><Relationship Id="rId37" Type="http://schemas.openxmlformats.org/officeDocument/2006/relationships/hyperlink" Target="https://login.consultant.ru/link/?req=doc&amp;base=LAW&amp;n=450122&amp;date=07.11.2025&amp;dst=100247&amp;field=134&amp;demo=2" TargetMode = "External"/><Relationship Id="rId38" Type="http://schemas.openxmlformats.org/officeDocument/2006/relationships/hyperlink" Target="https://login.consultant.ru/link/?req=doc&amp;base=LAW&amp;n=502546&amp;date=07.11.2025&amp;demo=2" TargetMode = "External"/><Relationship Id="rId39" Type="http://schemas.openxmlformats.org/officeDocument/2006/relationships/hyperlink" Target="https://login.consultant.ru/link/?req=doc&amp;base=LAW&amp;n=450122&amp;date=07.11.2025&amp;dst=100452&amp;field=134&amp;demo=2" TargetMode = "External"/><Relationship Id="rId40" Type="http://schemas.openxmlformats.org/officeDocument/2006/relationships/hyperlink" Target="https://login.consultant.ru/link/?req=doc&amp;base=LAW&amp;n=475902&amp;date=07.11.2025&amp;dst=100098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МВД России от 29.09.2025 N 720
"О внесении изменений в нормативные правовые акты МВД России по вопросам обеспечения денежным довольствием сотрудников органов внутренних дел Российской Федерации и денежным содержанием федеральных государственных гражданских служащих системы МВД России"
(Зарегистрировано в Минюсте России 05.11.2025 N 84084)</dc:title>
  <dcterms:created xsi:type="dcterms:W3CDTF">2025-11-07T13:25:59Z</dcterms:created>
</cp:coreProperties>
</file>