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</w:pPr>
      <w:r>
        <w:rPr>
          <w:sz w:val="24"/>
        </w:rPr>
        <w:t xml:space="preserve">Зарегистрировано в Минюсте России 7 ноября 2025 г. N 84104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7 октября 2025 г. N 599н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ФОРМЫ (СПОСОБЫ) ИНФОРМИРОВАНИЯ РАБОТНИКОВ ОБ ИХ ТРУДОВЫХ</w:t>
      </w:r>
    </w:p>
    <w:p>
      <w:pPr>
        <w:pStyle w:val="2"/>
        <w:jc w:val="center"/>
      </w:pPr>
      <w:r>
        <w:rPr>
          <w:sz w:val="24"/>
        </w:rPr>
        <w:t xml:space="preserve">ПРАВАХ, ВКЛЮЧАЯ ПРАВО НА БЕЗОПАСНЫЕ УСЛОВИЯ И ОХРАНУ ТРУДА,</w:t>
      </w:r>
    </w:p>
    <w:p>
      <w:pPr>
        <w:pStyle w:val="2"/>
        <w:jc w:val="center"/>
      </w:pPr>
      <w:r>
        <w:rPr>
          <w:sz w:val="24"/>
        </w:rPr>
        <w:t xml:space="preserve">УТВЕРЖДЕННЫЕ ПРИКАЗОМ МИНИСТЕРСТВА ТРУДА И СОЦИАЛЬНОЙ ЗАЩИТЫ</w:t>
      </w:r>
    </w:p>
    <w:p>
      <w:pPr>
        <w:pStyle w:val="2"/>
        <w:jc w:val="center"/>
      </w:pPr>
      <w:r>
        <w:rPr>
          <w:sz w:val="24"/>
        </w:rPr>
        <w:t xml:space="preserve">РОССИЙСКОЙ ФЕДЕРАЦИИ ОТ 29 ОКТЯБРЯ 2021 Г. N 773Н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частью четвертой статьи 216.2</w:t>
        </w:r>
      </w:hyperlink>
      <w:r>
        <w:rPr>
          <w:sz w:val="24"/>
        </w:rPr>
        <w:t xml:space="preserve"> Трудового кодекса Российской Федерации и </w:t>
      </w:r>
      <w:hyperlink w:history="0" r:id="rId8" w:tooltip="Постановление Правительства РФ от 19.06.2012 N 610 (ред. от 09.06.2025) &quot;Об утверждении Положения о Министерстве труда и социальной защиты Российской Федерации&quot; {КонсультантПлюс}">
        <w:r>
          <w:rPr>
            <w:sz w:val="24"/>
            <w:color w:val="0000ff"/>
          </w:rPr>
          <w:t xml:space="preserve">подпунктом 5.2.19(1) пункта 5</w:t>
        </w:r>
      </w:hyperlink>
      <w:r>
        <w:rPr>
          <w:sz w:val="24"/>
        </w:rPr>
        <w:t xml:space="preserve">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N 610,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Внести в </w:t>
      </w:r>
      <w:hyperlink w:history="0" r:id="rId9" w:tooltip="Приказ Минтруда России от 29.10.2021 N 773н &quot;Об утверждении форм (способов) информирования работников об их трудовых правах, включая право на безопасные условия и охрану труда, и примерного перечня информационных материалов в целях информирования работников об их трудовых правах, включая право на безопасные условия и охрану труда&quot; (Зарегистрировано в Минюсте России 14.12.2021 N 66317) {КонсультантПлюс}">
        <w:r>
          <w:rPr>
            <w:sz w:val="24"/>
            <w:color w:val="0000ff"/>
          </w:rPr>
          <w:t xml:space="preserve">формы (способы)</w:t>
        </w:r>
      </w:hyperlink>
      <w:r>
        <w:rPr>
          <w:sz w:val="24"/>
        </w:rPr>
        <w:t xml:space="preserve"> информирования работников об их трудовых правах, включая право на безопасные условия и охрану труда, утвержденные приказом Министерства труда и социальной защиты Российской Федерации от 29 октября 2021 г. N 773н (зарегистрирован Министерством юстиции Российской Федерации 14 декабря 2021 г., регистрационный N 66317),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</w:t>
      </w:r>
      <w:hyperlink w:history="0" r:id="rId10" w:tooltip="Приказ Минтруда России от 29.10.2021 N 773н &quot;Об утверждении форм (способов) информирования работников об их трудовых правах, включая право на безопасные условия и охрану труда, и примерного перечня информационных материалов в целях информирования работников об их трудовых правах, включая право на безопасные условия и охрану труда&quot; (Зарегистрировано в Минюсте России 14.12.2021 N 66317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6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"6. Министерство труда и социальной защиты Российской Федерации в соответствии с </w:t>
      </w:r>
      <w:hyperlink w:history="0" r:id="rId11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частью второй статьи 216.2</w:t>
        </w:r>
      </w:hyperlink>
      <w:r>
        <w:rPr>
          <w:sz w:val="24"/>
        </w:rPr>
        <w:t xml:space="preserve"> Трудового кодекса Российской Федерации обеспечивает информирование работника, в том числе проактивное, о результатах проведения специальной оценки условий труда на его рабочем месте и (или) прохождении обучения по охране труда посредством направления таких сведений в личный кабинет работника в федеральной государственной информационной системе "Единый портал государственных и муниципальных услуг (функций)" &lt;6&gt;.".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</w:t>
      </w:r>
      <w:hyperlink w:history="0" r:id="rId12" w:tooltip="Приказ Минтруда России от 29.10.2021 N 773н &quot;Об утверждении форм (способов) информирования работников об их трудовых правах, включая право на безопасные условия и охрану труда, и примерного перечня информационных материалов в целях информирования работников об их трудовых правах, включая право на безопасные условия и охрану труда&quot; (Зарегистрировано в Минюсте России 14.12.2021 N 66317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сноской 6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"&lt;6&gt; </w:t>
      </w:r>
      <w:hyperlink w:history="0" r:id="rId13" w:tooltip="Постановление Правительства РФ от 24.10.2011 N 861 (ред. от 01.07.2025) &quot;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&quot; (вместе с &quot;Положением о федеральной государственной информационной системе &quot;Федеральный реестр государственных и муниципальных услуг (функций)&quot;, &quot;Правилами ведения федеральной государственной информационной системы &quot;Федеральный реестр государственных и муниципальных услу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федеральной государственной информационной системе "Единый портал государственных и муниципальных услуг (функций)", утвержденное постановлением Правительства Российской Федерации от 24 октября 2011 г. N 861 "О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А.О.КОТЯКОВ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07.10.2025 N 599н</w:t>
            <w:br/>
            <w:t>"О внесении изменений в формы (способы) информирования работников об их труд...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11.11.2025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Минтруда России от 07.10.2025 N 599н "О внесении изменений в формы (способы) информирования работников об их труд...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11.11.2025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5484&amp;date=11.11.2025&amp;dst=2728&amp;field=134&amp;demo=2" TargetMode = "External"/><Relationship Id="rId8" Type="http://schemas.openxmlformats.org/officeDocument/2006/relationships/hyperlink" Target="https://login.consultant.ru/link/?req=doc&amp;base=LAW&amp;n=507476&amp;date=11.11.2025&amp;dst=163&amp;field=134&amp;demo=2" TargetMode = "External"/><Relationship Id="rId9" Type="http://schemas.openxmlformats.org/officeDocument/2006/relationships/hyperlink" Target="https://login.consultant.ru/link/?req=doc&amp;base=LAW&amp;n=403334&amp;date=11.11.2025&amp;dst=100012&amp;field=134&amp;demo=2" TargetMode = "External"/><Relationship Id="rId10" Type="http://schemas.openxmlformats.org/officeDocument/2006/relationships/hyperlink" Target="https://login.consultant.ru/link/?req=doc&amp;base=LAW&amp;n=403334&amp;date=11.11.2025&amp;dst=100012&amp;field=134&amp;demo=2" TargetMode = "External"/><Relationship Id="rId11" Type="http://schemas.openxmlformats.org/officeDocument/2006/relationships/hyperlink" Target="https://login.consultant.ru/link/?req=doc&amp;base=LAW&amp;n=515484&amp;date=11.11.2025&amp;dst=2726&amp;field=134&amp;demo=2" TargetMode = "External"/><Relationship Id="rId12" Type="http://schemas.openxmlformats.org/officeDocument/2006/relationships/hyperlink" Target="https://login.consultant.ru/link/?req=doc&amp;base=LAW&amp;n=403334&amp;date=11.11.2025&amp;dst=100012&amp;field=134&amp;demo=2" TargetMode = "External"/><Relationship Id="rId13" Type="http://schemas.openxmlformats.org/officeDocument/2006/relationships/hyperlink" Target="https://login.consultant.ru/link/?req=doc&amp;base=LAW&amp;n=504505&amp;date=11.11.2025&amp;dst=100173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07.10.2025 N 599н
"О внесении изменений в формы (способы) информирования работников об их трудовых правах, включая право на безопасные условия и охрану труда, утвержденные приказом Министерства труда и социальной защиты Российской Федерации от 29 октября 2021 г. N 773н"
(Зарегистрировано в Минюсте России 07.11.2025 N 84104)</dc:title>
  <dcterms:created xsi:type="dcterms:W3CDTF">2025-11-11T12:53:33Z</dcterms:created>
</cp:coreProperties>
</file>