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12.11.2025 N 1778</w:t>
              <w:br/>
              <w:t xml:space="preserve">"О внесении изменений в постановление Правительства Российской Федерации от 16 октября 2024 г. N 1385"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12 ноября 2025 г. N 1778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16 ОКТЯБРЯ 2024 Г. N 1385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ежемесячной компенсационной выплаты отдельным категориям военнослужащих, проходящих военную службу по контракту, утвержденные постановлением Правительства Российской Федерации от 16 октября 2024 г. N 1385 "Об утверждении Правил осуществления ежемесячной компенсационной выплаты отдельным категориям военнослужащих, проходящих военную службу по контракту" (Собрание законодательства Российской Федерации, 2024, N 43, ст. 6406).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Расходы, связанные с реализацией настоящего постановления, осуществлять в пределах бюджетных ассигнований, предусмотренных на эти цели соответствующим федеральным органам исполнительной власти и федеральным государственным органам.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 и распространяется на правоотношения, возникшие с 6 августа 2024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ноября 2025 г. N 1778</w:t>
      </w:r>
    </w:p>
    <w:p>
      <w:pPr>
        <w:pStyle w:val="0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ОСУЩЕСТВЛЕНИЯ ЕЖЕМЕСЯЧНОЙ</w:t>
      </w:r>
    </w:p>
    <w:p>
      <w:pPr>
        <w:pStyle w:val="2"/>
        <w:jc w:val="center"/>
      </w:pPr>
      <w:r>
        <w:rPr>
          <w:sz w:val="24"/>
        </w:rPr>
        <w:t xml:space="preserve">КОМПЕНСАЦИОННОЙ ВЫПЛАТЫ ОТДЕЛЬНЫМ КАТЕГОРИЯМ ВОЕННОСЛУЖАЩИХ,</w:t>
      </w:r>
    </w:p>
    <w:p>
      <w:pPr>
        <w:pStyle w:val="2"/>
        <w:jc w:val="center"/>
      </w:pPr>
      <w:r>
        <w:rPr>
          <w:sz w:val="24"/>
        </w:rPr>
        <w:t xml:space="preserve">ПРОХОДЯЩИХ ВОЕННУЮ СЛУЖБУ ПО КОНТРАКТУ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"специальной военной операции" дополнить словами "или выполняющим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3</w:t>
        </w:r>
      </w:hyperlink>
      <w:r>
        <w:rPr>
          <w:sz w:val="24"/>
        </w:rPr>
        <w:t xml:space="preserve"> после слов "специальной военной операции" дополнить словами "или времени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пункте 20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пунктах 24</w:t>
        </w:r>
      </w:hyperlink>
      <w:r>
        <w:rPr>
          <w:sz w:val="24"/>
        </w:rPr>
        <w:t xml:space="preserve"> - </w:t>
      </w:r>
      <w:hyperlink w:history="0" r:id="rId13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слова "специальной военной операции (с учетом случаев и периодов, указанных в пункте 2 Указа Президента Российской Федерации от 28 июня 2024 г. N 554)" заменить словами "специальной военной операции или выполнения им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(с учетом случаев и периодов, указанных в </w:t>
      </w:r>
      <w:hyperlink w:history="0" r:id="rId14" w:tooltip="Указ Президента РФ от 28.06.2024 N 554 (ред. от 05.11.2025) &quot;О ежемесячной компенсационной выплате отдельным категориям военнослужащих, проходящих военную службу по контракту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Указа Президента Российской Федерации от 28 июня 2024 г. N 554),".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5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Позицию 1</w:t>
        </w:r>
      </w:hyperlink>
      <w:r>
        <w:rPr>
          <w:sz w:val="24"/>
        </w:rPr>
        <w:t xml:space="preserve"> приложения N 4 к указанным Правилам после слов "специальной военной операции" дополнить словами "или выполняющего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6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Позицию 1</w:t>
        </w:r>
      </w:hyperlink>
      <w:r>
        <w:rPr>
          <w:sz w:val="24"/>
        </w:rPr>
        <w:t xml:space="preserve"> приложения N 5 к указанным Правилам после слов "специальной военной операции" дополнить словами "или выполняющего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r:id="rId17" w:tooltip="Постановление Правительства РФ от 16.10.2024 N 1385 &quot;Об утверждении Правил осуществления ежемесячной компенсационной выплаты отдельным категориям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Позицию 1</w:t>
        </w:r>
      </w:hyperlink>
      <w:r>
        <w:rPr>
          <w:sz w:val="24"/>
        </w:rPr>
        <w:t xml:space="preserve"> приложения N 6 к указанным Правилам после слов "специальной военной операции" дополнить словами "или выполняющего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12.11.2025 N 1778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8386&amp;date=15.11.2025&amp;dst=100010&amp;field=134&amp;demo=2" TargetMode = "External"/><Relationship Id="rId9" Type="http://schemas.openxmlformats.org/officeDocument/2006/relationships/hyperlink" Target="https://login.consultant.ru/link/?req=doc&amp;base=LAW&amp;n=488386&amp;date=15.11.2025&amp;dst=100012&amp;field=134&amp;demo=2" TargetMode = "External"/><Relationship Id="rId10" Type="http://schemas.openxmlformats.org/officeDocument/2006/relationships/hyperlink" Target="https://login.consultant.ru/link/?req=doc&amp;base=LAW&amp;n=488386&amp;date=15.11.2025&amp;dst=100015&amp;field=134&amp;demo=2" TargetMode = "External"/><Relationship Id="rId11" Type="http://schemas.openxmlformats.org/officeDocument/2006/relationships/hyperlink" Target="https://login.consultant.ru/link/?req=doc&amp;base=LAW&amp;n=488386&amp;date=15.11.2025&amp;dst=100054&amp;field=134&amp;demo=2" TargetMode = "External"/><Relationship Id="rId12" Type="http://schemas.openxmlformats.org/officeDocument/2006/relationships/hyperlink" Target="https://login.consultant.ru/link/?req=doc&amp;base=LAW&amp;n=488386&amp;date=15.11.2025&amp;dst=100058&amp;field=134&amp;demo=2" TargetMode = "External"/><Relationship Id="rId13" Type="http://schemas.openxmlformats.org/officeDocument/2006/relationships/hyperlink" Target="https://login.consultant.ru/link/?req=doc&amp;base=LAW&amp;n=488386&amp;date=15.11.2025&amp;dst=100060&amp;field=134&amp;demo=2" TargetMode = "External"/><Relationship Id="rId14" Type="http://schemas.openxmlformats.org/officeDocument/2006/relationships/hyperlink" Target="https://login.consultant.ru/link/?req=doc&amp;base=LAW&amp;n=518205&amp;date=15.11.2025&amp;dst=100008&amp;field=134&amp;demo=2" TargetMode = "External"/><Relationship Id="rId15" Type="http://schemas.openxmlformats.org/officeDocument/2006/relationships/hyperlink" Target="https://login.consultant.ru/link/?req=doc&amp;base=LAW&amp;n=488386&amp;date=15.11.2025&amp;dst=100187&amp;field=134&amp;demo=2" TargetMode = "External"/><Relationship Id="rId16" Type="http://schemas.openxmlformats.org/officeDocument/2006/relationships/hyperlink" Target="https://login.consultant.ru/link/?req=doc&amp;base=LAW&amp;n=488386&amp;date=15.11.2025&amp;dst=100211&amp;field=134&amp;demo=2" TargetMode = "External"/><Relationship Id="rId17" Type="http://schemas.openxmlformats.org/officeDocument/2006/relationships/hyperlink" Target="https://login.consultant.ru/link/?req=doc&amp;base=LAW&amp;n=488386&amp;date=15.11.2025&amp;dst=100248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12.11.2025 N 1778
"О внесении изменений в постановление Правительства Российской Федерации от 16 октября 2024 г. N 1385"</dc:title>
  <dcterms:created xsi:type="dcterms:W3CDTF">2025-11-15T07:10:42Z</dcterms:created>
</cp:coreProperties>
</file>