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15.12.2025 N 486-ФЗ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486-ФЗ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9 декабря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Федеральный закон от 17.01.1992 N 2202-I (ред. от 03.02.2025) &quot;О прокуратуре Российской Федерации&quot; {КонсультантПлюс}">
        <w:r>
          <w:rPr>
            <w:sz w:val="24"/>
            <w:color w:val="0000ff"/>
          </w:rPr>
          <w:t xml:space="preserve">Абзац второй пункта 6 статьи 44.1</w:t>
        </w:r>
      </w:hyperlink>
      <w:r>
        <w:rPr>
          <w:sz w:val="24"/>
        </w:rPr>
        <w:t xml:space="preserve"> Федерального закона "О прокуратуре Российской Федерации" (в редакции Федерального закона от 17 ноября 1995 года N 168-ФЗ) (Ведомости Съезда народных депутатов Российской Федерации и Верховного Совета Российской Федерации, 1992, N 8, ст. 366; Собрание законодательства Российской Федерации, 1995, N 47, ст. 4472; 2018, N 1, ст. 76; 2019, N 52, ст. 7834; 2023, N 1, ст. 39; 2024, N 1, ст. 40; N 41, ст. 6059)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9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 мая 1998 года N 76-ФЗ "О статусе военнослужащих" (Собрание законодательства Российской Федерации, 1998, N 22, ст. 2331; 2000, N 33, ст. 3348; 2002, N 26, ст. 2521; N 48, ст. 4740; 2003, N 46, ст. 4437; 2004, N 18, ст. 1687; N 35, ст. 3607; 2006, N 29, ст. 3122; N 50, ст. 5281; 2007, N 26, ст. 3086; 2008, N 45, ст. 5149; 2010, N 30, ст. 3990; 2011, N 46, ст. 6407; 2012, N 31, ст. 4326; N 53, ст. 7613; 2013, N 27, ст. 3477; N 48, ст. 6165; 2014, N 23, ст. 2930; 2015, N 29, ст. 4356; 2016, N 27, ст. 4160; N 48, ст. 6734; 2018, N 53, ст. 8471; 2020, N 44, ст. 6895; 2022, N 5, ст. 678; N 45, ст. 7664; 2023, N 25, ст. 4418; 2024, N 1, ст. 20; 2025, N 28, ст. 3852)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0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статье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девятый пункта 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 дети в возрасте до 23 лет, обучающиеся в образовательных организациях по очной форме обучения;";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2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шестой пункта 5.1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 дети в возрасте до 23 лет, обучающиеся в образовательных организациях по очной форме обучения;";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3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второй пункта 3 статьи 16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4" w:tooltip="Федеральный закон от 20.08.2004 N 117-ФЗ (ред. от 07.07.2025) &quot;О накопительно-ипотечной системе жилищного обеспечения военнослужащих&quot; (с изм. и доп., вступ. в силу с 14.12.2025) {КонсультантПлюс}">
        <w:r>
          <w:rPr>
            <w:sz w:val="24"/>
            <w:color w:val="0000ff"/>
          </w:rPr>
          <w:t xml:space="preserve">Пункт 4 части 1 статьи 12</w:t>
        </w:r>
      </w:hyperlink>
      <w:r>
        <w:rPr>
          <w:sz w:val="24"/>
        </w:rPr>
        <w:t xml:space="preserve"> Федерального закона от 20 августа 2004 года N 117-ФЗ "О накопительно-ипотечной системе жилищного обеспечения военнослужащих" (Собрание законодательства Российской Федерации, 2004, N 34, ст. 3532; 2011, N 27, ст. 3879; 2013, N 27, ст. 3477; 2016, N 18, ст. 2494; 2019, N 52, ст. 7824; 2022, N 45, ст. 7667)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"4) дети, достигшие возраста восемнадцати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 дети в возрасте до двадцати трех лет, обучающиеся в образовательных организациях по очной форме обучения;".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5" w:tooltip="Федеральный закон от 28.12.2010 N 403-ФЗ (ред. от 01.04.2025) &quot;О Следственном комитете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декабря 2010 года N 403-ФЗ "О Следственном комитете Российской Федерации" (Собрание законодательства Российской Федерации, 2011, N 1, ст. 15; 2013, N 27, ст. 3477; 2017, N 1, ст. 45; 2018, N 1, ст. 76; 2019, N 30, ст. 4126; N 52, ст. 7834; 2023, N 1, ст. 39; 2025, N 12, ст. 1203)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6" w:tooltip="Федеральный закон от 28.12.2010 N 403-ФЗ (ред. от 01.04.2025) &quot;О Следственном комитете Российской Федерации&quot; {КонсультантПлюс}">
        <w:r>
          <w:rPr>
            <w:sz w:val="24"/>
            <w:color w:val="0000ff"/>
          </w:rPr>
          <w:t xml:space="preserve">пункт 6 статьи 4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7" w:tooltip="Федеральный закон от 28.12.2010 N 403-ФЗ (ред. от 01.04.2025) &quot;О Следственном комитете Российской Федерации&quot; {КонсультантПлюс}">
        <w:r>
          <w:rPr>
            <w:sz w:val="24"/>
            <w:color w:val="0000ff"/>
          </w:rPr>
          <w:t xml:space="preserve">часть 7 статьи 35.1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8" w:tooltip="Федеральный закон от 07.02.2011 N 3-ФЗ (ред. от 28.11.2025) &quot;О поли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7 февраля 2011 года N 3-ФЗ "О полиции" (Собрание законодательства Российской Федерации, 2011, N 7, ст. 900; N 30, ст. 4595; 2013, N 27, ст. 3477; N 48, ст. 6165; 2015, N 7, ст. 1021; 2016, N 27, ст. 4160, 4238; 2017, N 25, ст. 3591; 2019, N 29, ст. 3849; 2025, N 31, ст. 4671)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9" w:tooltip="Федеральный закон от 07.02.2011 N 3-ФЗ (ред. от 28.11.2025) &quot;О полиции&quot; {КонсультантПлюс}">
        <w:r>
          <w:rPr>
            <w:sz w:val="24"/>
            <w:color w:val="0000ff"/>
          </w:rPr>
          <w:t xml:space="preserve">пункт 3 части 4 статьи 43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20" w:tooltip="Федеральный закон от 07.02.2011 N 3-ФЗ (ред. от 28.11.2025) &quot;О полиции&quot; {КонсультантПлюс}">
        <w:r>
          <w:rPr>
            <w:sz w:val="24"/>
            <w:color w:val="0000ff"/>
          </w:rPr>
          <w:t xml:space="preserve">часть 3 статьи 45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1" w:tooltip="Федеральный закон от 04.06.2011 N 128-ФЗ (ред. от 25.12.2023) &quot;О пособии детям военнослужащих, лиц, проходящих службу в войсках национальной гвардии Российской Федерации и имеющих специальное звание полиции, и сотрудников некоторых федеральных органов исполнительной власти и федеральных государственных органов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{КонсультантПлюс}">
        <w:r>
          <w:rPr>
            <w:sz w:val="24"/>
            <w:color w:val="0000ff"/>
          </w:rPr>
          <w:t xml:space="preserve">Пункт 3 части 1 статьи 3</w:t>
        </w:r>
      </w:hyperlink>
      <w:r>
        <w:rPr>
          <w:sz w:val="24"/>
        </w:rPr>
        <w:t xml:space="preserve"> Федерального закона от 4 июня 2011 года N 128-ФЗ "О пособии детям военнослужащих, лиц, проходящих службу в войсках национальной гвардии Российской Федерации и имеющих специальное звание полиции, и сотрудников некоторых федеральных органов исполнительной власти и федеральных государственных органов,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войсках, органах и учреждениях)" (Собрание законодательства Российской Федерации, 2011, N 23, ст. 3268; 2013, N 27, ст. 3477; 2014, N 23, ст. 2930; 2018, N 31, ст. 4853)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"3) детям, достигшим возраста 18 лет и завершившим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 детям, обучающимся в образовательных организациях по очной форме обучения, до окончания ими такого обучения, но не более чем до достижения ими возраста 23 лет.".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22" w:tooltip="Федеральный закон от 19.07.2011 N 247-ФЗ (ред. от 28.11.2025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19 июля 2011 года N 247-ФЗ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(Собрание законодательства Российской Федерации, 2011, N 30, ст. 4595; N 46, ст. 6407; 2013, N 27, ст. 3477; N 48, ст. 6165; 2014, N 23, ст. 2929; N 45, ст. 6152; 2016, N 27, ст. 4160; N 50, ст. 6977; 2023, N 16, ст. 2755; 2024, N 53, ст. 8535)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23" w:tooltip="Федеральный закон от 19.07.2011 N 247-ФЗ (ред. от 28.11.2025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3 части 2 статьи 1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24" w:tooltip="Федеральный закон от 19.07.2011 N 247-ФЗ (ред. от 28.11.2025)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3 части 1.2 статьи 12</w:t>
        </w:r>
      </w:hyperlink>
      <w:r>
        <w:rPr>
          <w:sz w:val="24"/>
        </w:rPr>
        <w:t xml:space="preserve"> после слов "ими 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5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Пункт 3 части 11 статьи 3</w:t>
        </w:r>
      </w:hyperlink>
      <w:r>
        <w:rPr>
          <w:sz w:val="24"/>
        </w:rPr>
        <w:t xml:space="preserve"> Федерального закона от 7 ноября 2011 года N 306-ФЗ "О денежном довольствии военнослужащих и предоставлении им отдельных выплат" (Собрание законодательства Российской Федерации, 2011, N 45, ст. 6336; 2013, N 27, ст. 3477; 2014, N 23, ст. 2930; N 43, ст. 5794; N 45, ст. 6152; 2015, N 10, ст. 1401; 2016, N 27, ст. 4238; 2017, N 30, ст. 4454; 2019, N 40, ст. 5488; 2020, N 9, ст. 1130, 1132; N 24, ст. 3750; N 31, ст. 5045, 5047; 2022, N 29, ст. 5282; N 45, ст. 7664; 2023, N 31, ст. 5752; 2024, N 1, ст. 20; 2025, N 31, ст. 4671) после слов "ими 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26" w:tooltip="Федеральный закон от 30.12.2012 N 283-ФЗ (ред. от 31.07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декабря 2012 года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 (Собрание законодательства Российской Федерации, 2012, N 53, ст. 7608; 2013, N 27, ст. 3477; 2014, N 26, ст. 3403; N 45, ст. 6152; 2016, N 18, ст. 2501; N 27, ст. 4238; N 50, ст. 6977; 2019, N 40, ст. 5488; 2021, N 27, ст. 5055; 2025, N 31, ст. 4671)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27" w:tooltip="Федеральный закон от 30.12.2012 N 283-ФЗ (ред. от 31.07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3 части 2 статьи 1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28" w:tooltip="Федеральный закон от 30.12.2012 N 283-ФЗ (ред. от 31.07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3 части 2.2 статьи 11</w:t>
        </w:r>
      </w:hyperlink>
      <w:r>
        <w:rPr>
          <w:sz w:val="24"/>
        </w:rPr>
        <w:t xml:space="preserve"> после слов "ими 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29" w:tooltip="Федеральный закон от 30.12.2012 N 283-ФЗ (ред. от 31.07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3 части 3 статьи 12</w:t>
        </w:r>
      </w:hyperlink>
      <w:r>
        <w:rPr>
          <w:sz w:val="24"/>
        </w:rPr>
        <w:t xml:space="preserve"> после слов "возраста 18 лет," дополнить словами "дети, достигшие возраста 18 лет и завершившие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обучение, а также".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486-ФЗ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486-ФЗ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7787&amp;date=16.12.2025&amp;dst=414&amp;field=134&amp;demo=2" TargetMode = "External"/><Relationship Id="rId9" Type="http://schemas.openxmlformats.org/officeDocument/2006/relationships/hyperlink" Target="https://login.consultant.ru/link/?req=doc&amp;base=LAW&amp;n=509409&amp;date=16.12.2025&amp;demo=2" TargetMode = "External"/><Relationship Id="rId10" Type="http://schemas.openxmlformats.org/officeDocument/2006/relationships/hyperlink" Target="https://login.consultant.ru/link/?req=doc&amp;base=LAW&amp;n=509409&amp;date=16.12.2025&amp;dst=100019&amp;field=134&amp;demo=2" TargetMode = "External"/><Relationship Id="rId11" Type="http://schemas.openxmlformats.org/officeDocument/2006/relationships/hyperlink" Target="https://login.consultant.ru/link/?req=doc&amp;base=LAW&amp;n=509409&amp;date=16.12.2025&amp;dst=454&amp;field=134&amp;demo=2" TargetMode = "External"/><Relationship Id="rId12" Type="http://schemas.openxmlformats.org/officeDocument/2006/relationships/hyperlink" Target="https://login.consultant.ru/link/?req=doc&amp;base=LAW&amp;n=509409&amp;date=16.12.2025&amp;dst=100652&amp;field=134&amp;demo=2" TargetMode = "External"/><Relationship Id="rId13" Type="http://schemas.openxmlformats.org/officeDocument/2006/relationships/hyperlink" Target="https://login.consultant.ru/link/?req=doc&amp;base=LAW&amp;n=509409&amp;date=16.12.2025&amp;dst=516&amp;field=134&amp;demo=2" TargetMode = "External"/><Relationship Id="rId14" Type="http://schemas.openxmlformats.org/officeDocument/2006/relationships/hyperlink" Target="https://login.consultant.ru/link/?req=doc&amp;base=LAW&amp;n=507518&amp;date=16.12.2025&amp;dst=82&amp;field=134&amp;demo=2" TargetMode = "External"/><Relationship Id="rId15" Type="http://schemas.openxmlformats.org/officeDocument/2006/relationships/hyperlink" Target="https://login.consultant.ru/link/?req=doc&amp;base=LAW&amp;n=502270&amp;date=16.12.2025&amp;demo=2" TargetMode = "External"/><Relationship Id="rId16" Type="http://schemas.openxmlformats.org/officeDocument/2006/relationships/hyperlink" Target="https://login.consultant.ru/link/?req=doc&amp;base=LAW&amp;n=502270&amp;date=16.12.2025&amp;dst=262&amp;field=134&amp;demo=2" TargetMode = "External"/><Relationship Id="rId17" Type="http://schemas.openxmlformats.org/officeDocument/2006/relationships/hyperlink" Target="https://login.consultant.ru/link/?req=doc&amp;base=LAW&amp;n=502270&amp;date=16.12.2025&amp;dst=131&amp;field=134&amp;demo=2" TargetMode = "External"/><Relationship Id="rId18" Type="http://schemas.openxmlformats.org/officeDocument/2006/relationships/hyperlink" Target="https://login.consultant.ru/link/?req=doc&amp;base=LAW&amp;n=520153&amp;date=16.12.2025&amp;demo=2" TargetMode = "External"/><Relationship Id="rId19" Type="http://schemas.openxmlformats.org/officeDocument/2006/relationships/hyperlink" Target="https://login.consultant.ru/link/?req=doc&amp;base=LAW&amp;n=520153&amp;date=16.12.2025&amp;dst=35&amp;field=134&amp;demo=2" TargetMode = "External"/><Relationship Id="rId20" Type="http://schemas.openxmlformats.org/officeDocument/2006/relationships/hyperlink" Target="https://login.consultant.ru/link/?req=doc&amp;base=LAW&amp;n=520153&amp;date=16.12.2025&amp;dst=48&amp;field=134&amp;demo=2" TargetMode = "External"/><Relationship Id="rId21" Type="http://schemas.openxmlformats.org/officeDocument/2006/relationships/hyperlink" Target="https://login.consultant.ru/link/?req=doc&amp;base=LAW&amp;n=465543&amp;date=16.12.2025&amp;dst=1&amp;field=134&amp;demo=2" TargetMode = "External"/><Relationship Id="rId22" Type="http://schemas.openxmlformats.org/officeDocument/2006/relationships/hyperlink" Target="https://login.consultant.ru/link/?req=doc&amp;base=LAW&amp;n=520096&amp;date=16.12.2025&amp;demo=2" TargetMode = "External"/><Relationship Id="rId23" Type="http://schemas.openxmlformats.org/officeDocument/2006/relationships/hyperlink" Target="https://login.consultant.ru/link/?req=doc&amp;base=LAW&amp;n=520096&amp;date=16.12.2025&amp;dst=16&amp;field=134&amp;demo=2" TargetMode = "External"/><Relationship Id="rId24" Type="http://schemas.openxmlformats.org/officeDocument/2006/relationships/hyperlink" Target="https://login.consultant.ru/link/?req=doc&amp;base=LAW&amp;n=520096&amp;date=16.12.2025&amp;dst=8&amp;field=134&amp;demo=2" TargetMode = "External"/><Relationship Id="rId25" Type="http://schemas.openxmlformats.org/officeDocument/2006/relationships/hyperlink" Target="https://login.consultant.ru/link/?req=doc&amp;base=LAW&amp;n=511293&amp;date=16.12.2025&amp;dst=4&amp;field=134&amp;demo=2" TargetMode = "External"/><Relationship Id="rId26" Type="http://schemas.openxmlformats.org/officeDocument/2006/relationships/hyperlink" Target="https://login.consultant.ru/link/?req=doc&amp;base=LAW&amp;n=511294&amp;date=16.12.2025&amp;demo=2" TargetMode = "External"/><Relationship Id="rId27" Type="http://schemas.openxmlformats.org/officeDocument/2006/relationships/hyperlink" Target="https://login.consultant.ru/link/?req=doc&amp;base=LAW&amp;n=511294&amp;date=16.12.2025&amp;dst=1&amp;field=134&amp;demo=2" TargetMode = "External"/><Relationship Id="rId28" Type="http://schemas.openxmlformats.org/officeDocument/2006/relationships/hyperlink" Target="https://login.consultant.ru/link/?req=doc&amp;base=LAW&amp;n=511294&amp;date=16.12.2025&amp;dst=100339&amp;field=134&amp;demo=2" TargetMode = "External"/><Relationship Id="rId29" Type="http://schemas.openxmlformats.org/officeDocument/2006/relationships/hyperlink" Target="https://login.consultant.ru/link/?req=doc&amp;base=LAW&amp;n=511294&amp;date=16.12.2025&amp;dst=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486-ФЗ
"О внесении изменений в отдельные законодательные акты Российской Федерации"</dc:title>
  <dcterms:created xsi:type="dcterms:W3CDTF">2025-12-16T17:52:11Z</dcterms:created>
</cp:coreProperties>
</file>