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22.12.2025 N 949</w:t>
              <w:br/>
              <w:t xml:space="preserve">"Об установлении почетного звания "Заслуженный сотрудник войск национальной гвардии Российской Федерации"</w:t>
              <w:br/>
              <w:t xml:space="preserve">(вместе с "Положением о почетном звании "Заслуженный сотрудник войск национальной гвардии Российской Федерации")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23.12.2025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4"/>
              </w:rPr>
              <w:t xml:space="preserve">22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4"/>
              </w:rPr>
              <w:t xml:space="preserve">N 949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ПОЧЕТНОГО ЗВАНИЯ "ЗАСЛУЖЕННЫЙ СОТРУДНИК ВОЙСК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дальнейшего совершенствования государственной наградной системы Российской Федерации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 почетное звание "Заслуженный сотрудник войск национальной гвардии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Утвердить прилагаемое </w:t>
      </w:r>
      <w:hyperlink w:history="0" w:anchor="P108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почетном звании "Заслуженный сотрудник войск национальной гвардии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Внести в </w:t>
      </w:r>
      <w:hyperlink w:history="0" r:id="rId8" w:tooltip="Указ Президента РФ от 07.09.2010 N 1099 (ред. от 30.08.2025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положениями о знаке отличия ордена Святого Георгия - Георгиевском Кресте, медалях Российской Федерации, знаке отличия &quot;За безупречную службу&quot;, почетных званиях Российской Федерации, описаниями названных государственных наград Российской Федерации и наг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7 сентября 2010 г. N 1099 "О мерах по совершенствованию государственной наградной системы Российской Федерации" (Собрание законодательства Российской Федерации, 2010, N 37, ст. 4643; 2011, N 51, ст. 7459; 2012, N 12, ст. 1396; N 16, ст. 1840; N 19, ст. 2326; N 44, ст. 5996; 2013, N 3, ст. 171; N 13, ст. 1529; N 26, ст. 3310; 2014, N 27, ст. 3754; N 30, ст. 4286; N 52, ст. 7751; 2015, N 12, ст. 1738; N 14, ст. 2107; N 18, ст. 2692; 2016, N 1, ст. 206; N 50, ст. 7078; N 52, ст. 7603; 2017, N 26, ст. 3828; 2018, N 10, ст. 1478; N 30, ст. 4715; N 38, ст. 5839; 2019, N 19, ст. 2271; N 49, ст. 7089; N 52, ст. 7934; 2020, N 1, ст. 7; N 25, ст. 3881; N 39, ст. 6019; N 41, ст. 6395; N 44, ст. 6969; 2021, N 21, ст. 3551; N 33, ст. 6091; N 35, ст. 6272; N 47, ст. 7828; 2022, N 34, ст. 5959; N 36, ст. 6195; 2023, N 13, ст. 2253; N 17, ст. 3123; N 22, ст. 3924; N 33, ст. 6476; 2024, N 4, ст. 507; N 6, ст. 824, 825; N 12, ст. 1604; N 20, ст. 2589; 2025, N 35, ст. 5183) изменение, изложив </w:t>
      </w:r>
      <w:hyperlink w:history="0" r:id="rId9" w:tooltip="Указ Президента РФ от 07.09.2010 N 1099 (ред. от 30.08.2025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положениями о знаке отличия ордена Святого Георгия - Георгиевском Кресте, медалях Российской Федерации, знаке отличия &quot;За безупречную службу&quot;, почетных званиях Российской Федерации, описаниями названных государственных наград Российской Федерации и наг {КонсультантПлюс}">
        <w:r>
          <w:rPr>
            <w:sz w:val="24"/>
            <w:color w:val="0000ff"/>
          </w:rPr>
          <w:t xml:space="preserve">подпункт "д" пункта 2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"д) почетные звания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"Летчик-космонавт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"Народный артист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"Народный архитектор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"Народный учитель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"Народный художник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артист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архитектор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ветеринарный врач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военный летчик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военный специалист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военный штурман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врач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географ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геолог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деятель искусств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деятель науки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журналист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землеустроитель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изобретатель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конструктор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лесовод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летчик-испытатель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мастер производственного обучения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машиностроитель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металлург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метеоролог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пилот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атомной промышленности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высшей школы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геодезии и картографии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дипломатической службы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жилищно-коммунального хозяйства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здравоохранения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избирательной системы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культуры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лесной промышленности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местного самоуправления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нефтяной и газовой промышленности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оборонно-промышленного комплекса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пищевой индустрии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пожарной охраны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прокуратуры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ракетно-космической промышленности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рыбного хозяйства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связи и информации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сельского хозяйства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социальной защиты населения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судостроения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текстильной и легкой промышленности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транспорта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уголовно-исполнительной системы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работник физической культуры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сотрудник войск национальной гвардии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сотрудник органов безопасности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сотрудник органов государственной охраны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сотрудник органов внешней разведки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сотрудник органов внутренних дел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сотрудник следственных органов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спасатель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строитель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судебный пристав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таможенник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учитель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химик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художник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шахтер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штурман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штурман-испытатель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эколог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экономист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энергетик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"Заслуженный юрист Российской Федерации".".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 обеспечить финансирование расходов, связанных с реализацией настоящего Указа.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22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949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 декабря 2025 г. N 949</w:t>
      </w:r>
    </w:p>
    <w:p>
      <w:pPr>
        <w:pStyle w:val="0"/>
        <w:jc w:val="both"/>
      </w:pPr>
      <w:r>
        <w:rPr>
          <w:sz w:val="24"/>
        </w:rPr>
      </w:r>
    </w:p>
    <w:bookmarkStart w:id="108" w:name="P108"/>
    <w:bookmarkEnd w:id="108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ПОЧЕТНОМ ЗВАНИИ "ЗАСЛУЖЕННЫЙ СОТРУДНИК ВОЙСК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Почетное звание "Заслуженный сотрудник войск национальной гвардии Российской Федерации" присваивается высокопрофессиональным военнослужащим, лицам, проходящим службу в войсках национальной гвардии Российской Федерации и имеющим специальные звания полиции, федеральным государственным гражданским служащим и работникам войск национальной гвардии Российской Федерации за личные заслуги: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охране общественного порядка, обеспечении общественной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охране объектов, грузов, сооружений различного назначения и имущества физических и юридических лиц;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борьбе с терроризмом и экстремизмом;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оказании содействия в охране государственной границы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организации и осуществлении федерального государственного контроля (надзора) в установленной сфере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обеспечении безопасности высших должностных лиц субъектов Российской Федерации и иных лиц;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 научно-техническом обеспечении деятельности войск национальной гвардии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в подготовке квалифицированных кадров;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в решении иных задач, возложенных на войска национальной гвардии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Почетное звание "Заслуженный сотрудник войск национальной гвардии Российской Федерации" присваивается, как правило, не ранее чем через 20 лет в календарном исчислении с начала осуществления профессиональной деятельности в войсках национальной гвардии Российской Федерации, органах внутренних дел Российской Федерации или внутренних войсках Министерства внутренних дел Российской Федерации и при наличии у представленного к награде лица ведомственных наград (поощрений) федеральных органов государственной власти или органов государственной власти субъектов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22.12.2025 N 949</w:t>
            <w:br/>
            <w:t>"Об установлении почетного звания "Заслуженный сотрудник войск национальной гвард...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3583&amp;date=23.12.2025&amp;demo=2" TargetMode = "External"/><Relationship Id="rId9" Type="http://schemas.openxmlformats.org/officeDocument/2006/relationships/hyperlink" Target="https://login.consultant.ru/link/?req=doc&amp;base=LAW&amp;n=513583&amp;date=23.12.2025&amp;dst=10344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22.12.2025 N 949
"Об установлении почетного звания "Заслуженный сотрудник войск национальной гвардии Российской Федерации"
(вместе с "Положением о почетном звании "Заслуженный сотрудник войск национальной гвардии Российской Федерации")</dc:title>
  <dcterms:created xsi:type="dcterms:W3CDTF">2025-12-23T13:04:51Z</dcterms:created>
</cp:coreProperties>
</file>