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563-ФЗ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"ОБ ИСПОЛНИТЕЛЬНОМ ПРОИЗВОДСТВЕ"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24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 октября 2007 года N 229-ФЗ "Об исполнительном производстве" (Собрание законодательства Российской Федерации, 2007, N 41, ст. 4849; 2009, N 39, ст. 4539; N 51, ст. 6162; 2011, N 30, ст. 4573; N 50, ст. 7352; 2013, N 14, ст. 1657; N 52, ст. 7006; 2014, N 19, ст. 2331; 2018, N 11, ст. 1583; N 49, ст. 7523; 2019, N 10, ст. 894; 2021, N 1, ст. 34; N 52, ст. 8976; 2023, N 1, ст. 71; 2024, N 48, ст. 7198; 2025, N 31, ст. 4626)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части 3 статьи 110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9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полном объеме" исключить, дополнить словами ", с учетом особенностей, установленных статьей 112 настоящего Федерального закона";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1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статье 111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абзаце первом части 1</w:t>
        </w:r>
      </w:hyperlink>
      <w:r>
        <w:rPr>
          <w:sz w:val="24"/>
        </w:rPr>
        <w:t xml:space="preserve"> слова "в полном объеме"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3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1.1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"1.1. При распределении каждой взысканной с должника денежной суммы для удовлетворения требований, предусмотренных пунктами 2 - 4 части 1 настоящей статьи, учитываются особенности, установленные статьей 112 настоящего Федерального закона.";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4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статье 112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после слов "исполнительного производства" дополнить словами ", и взыскивается по правилам, установленным настоящим Федеральным законом, в порядке, установленном настоящей статьей";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6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часть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Исполнительский сбор устанавливается в размере двенадцати процентов от подлежащей взысканию суммы или стоимости взыскиваемого имущества, но не менее двух тысяч рублей с должника-гражданина или должника - индивидуального предпринимателя и двадцати тысяч рублей с должника-организации. В случае неисполнения исполнительного документа неимущественного характера исполнительский сбор с должника-гражданина или должника - индивидуального предпринимателя устанавливается в размере десяти тысяч рублей, с должника-организации - ста тысяч рублей.";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7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4.1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"4.1. В случае неисполнения должником исполнительного документа имущественного характера, за исключением исполнительного документа, содержащего требования, предусмотренные пунктом 1 части 1 статьи 111 настоящего Федерального закона, в срок, установленный для добровольного исполнения исполнительного документа, исполнительский сбор удерживается в размере одиннадцати процентов от взысканной суммы или суммы денежных средств, причитающихся взыскателю от реализации имущества должника. При этом часть исполнительского сбора, составляющая один процент от размера исполнительского сбора, установленного в соответствии с частью 3 настоящей статьи, взыскивается после удовлетворения требований взыскателя в полном объеме.".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563-ФЗ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563-ФЗ</w:t>
            <w:br/>
            <w:t>"О внесении изменений в Федеральный закон "Об исполнительном производстве"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29.12.2025 N 563-ФЗ "О внесении изменений в Федеральный закон "Об исполнительном производстве"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1634&amp;date=30.12.2025&amp;demo=2" TargetMode = "External"/><Relationship Id="rId8" Type="http://schemas.openxmlformats.org/officeDocument/2006/relationships/hyperlink" Target="https://login.consultant.ru/link/?req=doc&amp;base=LAW&amp;n=521634&amp;date=30.12.2025&amp;dst=761&amp;field=134&amp;demo=2" TargetMode = "External"/><Relationship Id="rId9" Type="http://schemas.openxmlformats.org/officeDocument/2006/relationships/hyperlink" Target="https://login.consultant.ru/link/?req=doc&amp;base=LAW&amp;n=521634&amp;date=30.12.2025&amp;dst=100907&amp;field=134&amp;demo=2" TargetMode = "External"/><Relationship Id="rId10" Type="http://schemas.openxmlformats.org/officeDocument/2006/relationships/hyperlink" Target="https://login.consultant.ru/link/?req=doc&amp;base=LAW&amp;n=521634&amp;date=30.12.2025&amp;dst=100909&amp;field=134&amp;demo=2" TargetMode = "External"/><Relationship Id="rId11" Type="http://schemas.openxmlformats.org/officeDocument/2006/relationships/hyperlink" Target="https://login.consultant.ru/link/?req=doc&amp;base=LAW&amp;n=521634&amp;date=30.12.2025&amp;dst=100917&amp;field=134&amp;demo=2" TargetMode = "External"/><Relationship Id="rId12" Type="http://schemas.openxmlformats.org/officeDocument/2006/relationships/hyperlink" Target="https://login.consultant.ru/link/?req=doc&amp;base=LAW&amp;n=521634&amp;date=30.12.2025&amp;dst=100918&amp;field=134&amp;demo=2" TargetMode = "External"/><Relationship Id="rId13" Type="http://schemas.openxmlformats.org/officeDocument/2006/relationships/hyperlink" Target="https://login.consultant.ru/link/?req=doc&amp;base=LAW&amp;n=521634&amp;date=30.12.2025&amp;dst=100917&amp;field=134&amp;demo=2" TargetMode = "External"/><Relationship Id="rId14" Type="http://schemas.openxmlformats.org/officeDocument/2006/relationships/hyperlink" Target="https://login.consultant.ru/link/?req=doc&amp;base=LAW&amp;n=521634&amp;date=30.12.2025&amp;dst=100927&amp;field=134&amp;demo=2" TargetMode = "External"/><Relationship Id="rId15" Type="http://schemas.openxmlformats.org/officeDocument/2006/relationships/hyperlink" Target="https://login.consultant.ru/link/?req=doc&amp;base=LAW&amp;n=521634&amp;date=30.12.2025&amp;dst=100928&amp;field=134&amp;demo=2" TargetMode = "External"/><Relationship Id="rId16" Type="http://schemas.openxmlformats.org/officeDocument/2006/relationships/hyperlink" Target="https://login.consultant.ru/link/?req=doc&amp;base=LAW&amp;n=521634&amp;date=30.12.2025&amp;dst=316&amp;field=134&amp;demo=2" TargetMode = "External"/><Relationship Id="rId17" Type="http://schemas.openxmlformats.org/officeDocument/2006/relationships/hyperlink" Target="https://login.consultant.ru/link/?req=doc&amp;base=LAW&amp;n=521634&amp;date=30.12.2025&amp;dst=10092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563-ФЗ
"О внесении изменений в Федеральный закон "Об исполнительном производстве"</dc:title>
  <dcterms:created xsi:type="dcterms:W3CDTF">2025-12-30T13:56:40Z</dcterms:created>
</cp:coreProperties>
</file>