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26 января 2026 г. N БС-36-21/459@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 УВЕДОМЛЕНИЙ,</w:t>
      </w:r>
    </w:p>
    <w:p>
      <w:pPr>
        <w:pStyle w:val="2"/>
        <w:jc w:val="center"/>
      </w:pPr>
      <w:r>
        <w:rPr>
          <w:sz w:val="24"/>
        </w:rPr>
        <w:t xml:space="preserve">ПРЕДУСМОТРЕННЫХ ПУНКТОМ 2.2 СТАТЬИ 361.1 И ПУНКТОМ 2.1</w:t>
      </w:r>
    </w:p>
    <w:p>
      <w:pPr>
        <w:pStyle w:val="2"/>
        <w:jc w:val="center"/>
      </w:pPr>
      <w:r>
        <w:rPr>
          <w:sz w:val="24"/>
        </w:rPr>
        <w:t xml:space="preserve">СТАТЬИ 403 НАЛОГОВОГО КОДЕКСА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Информирую об издании приказов ФНС России (далее - приказы):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от 10.12.2025 </w:t>
      </w:r>
      <w:hyperlink w:history="0" r:id="rId7" w:tooltip="Приказ ФНС России от 10.12.2025 N ЕД-7-21/1072@ &quot;Об утверждении формы уведомления о выбранном объекте налогообложения, в отношении которого предоставляется налоговая льгота по транспортному налогу, формы документа о выявлении оснований, препятствующих предоставлению налоговой льготы в соответствии с указанным уведомлением&quot; (Зарегистрировано в Минюсте России 21.01.2026 N 85011) ------------ Не вступил в силу {КонсультантПлюс}">
        <w:r>
          <w:rPr>
            <w:sz w:val="24"/>
            <w:color w:val="0000ff"/>
          </w:rPr>
          <w:t xml:space="preserve">N ЕД-7-21/1072@</w:t>
        </w:r>
      </w:hyperlink>
      <w:r>
        <w:rPr>
          <w:sz w:val="24"/>
        </w:rPr>
        <w:t xml:space="preserve"> "Об утверждении формы уведомления о выбранном объекте налогообложения, в отношении которого предоставляется налоговая льгота по транспортному налогу, формы документа о выявлении оснований, препятствующих предоставлению налоговой льготы в соответствии с указанным уведомлением" (зарегистрирован Минюстом России 21.01.2026, регистрационный N 85011, официально опубликован 22.01.2026) [1] &lt;1&gt;;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[1] Вступает в силу по истечении одного месяца со дня его официального опубликования и распространяется на правоотношения, связанные с исчислением транспортного налога за налоговые периоды 2022 - 2025 годов.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 от 15.12.2025 </w:t>
      </w:r>
      <w:hyperlink w:history="0" r:id="rId8" w:tooltip="Приказ ФНС России от 15.12.2025 N ЕД-7-21/1086@ &quot;Об утверждении формы уведомления, предусмотренного абзацем вторым пункта 2.1 статьи 403 Налогового кодекса Российской Федерации, порядка ее заполнения, формата представления такого уведомления в электронной форме, формы документа о выявлении оснований, препятствующих определению налоговой базы в соответствии с указанным уведомлением&quot; (вместе с &quot;Порядком заполнения формы уведомления налогоплательщика налога на имущество физических лиц о площади помещений, исхо ------------ Не вступил в силу {КонсультантПлюс}">
        <w:r>
          <w:rPr>
            <w:sz w:val="24"/>
            <w:color w:val="0000ff"/>
          </w:rPr>
          <w:t xml:space="preserve">N ЕД-7-21/1086@</w:t>
        </w:r>
      </w:hyperlink>
      <w:r>
        <w:rPr>
          <w:sz w:val="24"/>
        </w:rPr>
        <w:t xml:space="preserve"> "Об утверждении формы уведомления, предусмотренного абзацем вторым пункта 2.1 статьи 403 Налогового кодекса Российской Федерации, порядка ее заполнения, формата представления такого уведомления в электронной форме, формы документа о выявлении оснований, препятствующих определению налоговой базы в соответствии с указанным уведомлением" (зарегистрирован Минюстом России 23.01.2026 регистрационный N 85038, официально опубликован 26.01.2026) [2] &lt;2&gt;.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[2] Вступает в силу по истечении одного месяца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УФНС России по субъектам Российской Федерации и МИ ФНС России по крупнейшим налогоплательщикам N 10 поручается в десятидневный срок: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довести положения приказов для применения в подчиненных налоговых органах;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определить перечень структурных подразделений и должностных лиц, на которых возлагается прием и обработка (с внесением сведений в АИС "Налог-3") уведомлений, формы которых утверждены приказами (формы по КНД </w:t>
      </w:r>
      <w:hyperlink w:history="0" r:id="rId9" w:tooltip="Приказ ФНС России от 10.12.2025 N ЕД-7-21/1072@ &quot;Об утверждении формы уведомления о выбранном объекте налогообложения, в отношении которого предоставляется налоговая льгота по транспортному налогу, формы документа о выявлении оснований, препятствующих предоставлению налоговой льготы в соответствии с указанным уведомлением&quot; (Зарегистрировано в Минюсте России 21.01.2026 N 85011) ------------ Не вступил в силу {КонсультантПлюс}">
        <w:r>
          <w:rPr>
            <w:sz w:val="24"/>
            <w:color w:val="0000ff"/>
          </w:rPr>
          <w:t xml:space="preserve">1150155</w:t>
        </w:r>
      </w:hyperlink>
      <w:r>
        <w:rPr>
          <w:sz w:val="24"/>
        </w:rPr>
        <w:t xml:space="preserve">, </w:t>
      </w:r>
      <w:hyperlink w:history="0" r:id="rId10" w:tooltip="Приказ ФНС России от 15.12.2025 N ЕД-7-21/1086@ &quot;Об утверждении формы уведомления, предусмотренного абзацем вторым пункта 2.1 статьи 403 Налогового кодекса Российской Федерации, порядка ее заполнения, формата представления такого уведомления в электронной форме, формы документа о выявлении оснований, препятствующих определению налоговой базы в соответствии с указанным уведомлением&quot; (вместе с &quot;Порядком заполнения формы уведомления налогоплательщика налога на имущество физических лиц о площади помещений, исхо ------------ Не вступил в силу {КонсультантПлюс}">
        <w:r>
          <w:rPr>
            <w:sz w:val="24"/>
            <w:color w:val="0000ff"/>
          </w:rPr>
          <w:t xml:space="preserve">1150159</w:t>
        </w:r>
      </w:hyperlink>
      <w:r>
        <w:rPr>
          <w:sz w:val="24"/>
        </w:rPr>
        <w:t xml:space="preserve">), а также подготовка и подписание форм документов о выявлении оснований, препятствующих применению уведомлений утвержденных приказами (формы по КНД </w:t>
      </w:r>
      <w:hyperlink w:history="0" r:id="rId11" w:tooltip="Приказ ФНС России от 10.12.2025 N ЕД-7-21/1072@ &quot;Об утверждении формы уведомления о выбранном объекте налогообложения, в отношении которого предоставляется налоговая льгота по транспортному налогу, формы документа о выявлении оснований, препятствующих предоставлению налоговой льготы в соответствии с указанным уведомлением&quot; (Зарегистрировано в Минюсте России 21.01.2026 N 85011) ------------ Не вступил в силу {КонсультантПлюс}">
        <w:r>
          <w:rPr>
            <w:sz w:val="24"/>
            <w:color w:val="0000ff"/>
          </w:rPr>
          <w:t xml:space="preserve">1125393</w:t>
        </w:r>
      </w:hyperlink>
      <w:r>
        <w:rPr>
          <w:sz w:val="24"/>
        </w:rPr>
        <w:t xml:space="preserve">, </w:t>
      </w:r>
      <w:hyperlink w:history="0" r:id="rId12" w:tooltip="Приказ ФНС России от 15.12.2025 N ЕД-7-21/1086@ &quot;Об утверждении формы уведомления, предусмотренного абзацем вторым пункта 2.1 статьи 403 Налогового кодекса Российской Федерации, порядка ее заполнения, формата представления такого уведомления в электронной форме, формы документа о выявлении оснований, препятствующих определению налоговой базы в соответствии с указанным уведомлением&quot; (вместе с &quot;Порядком заполнения формы уведомления налогоплательщика налога на имущество физических лиц о площади помещений, исхо ------------ Не вступил в силу {КонсультантПлюс}">
        <w:r>
          <w:rPr>
            <w:sz w:val="24"/>
            <w:color w:val="0000ff"/>
          </w:rPr>
          <w:t xml:space="preserve">1125394</w:t>
        </w:r>
      </w:hyperlink>
      <w:r>
        <w:rPr>
          <w:sz w:val="24"/>
        </w:rPr>
        <w:t xml:space="preserve">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для проработки представления вышеуказанных уведомлений через многофункциональные центры предоставления государственных и муниципальных услуг обеспечить доведение положений приказов до МФЦ.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модернизации штатных режимов АИС "Налог-3" в связи с изданием приказов информируем дополнительно. До обеспечения автоматизации разъяснения о порядке приема и обработки уведомлений даны в </w:t>
      </w:r>
      <w:hyperlink w:history="0" r:id="rId13" w:tooltip="&lt;Письмо&gt; ФНС России от 29.08.2023 N БС-4-21/11027@ (ред. от 11.12.2025) &quot;О Схеме (методических рекомендациях) по рассмотрению налоговыми органами формализованных документов по вопросам налогообложения имущества&quot; {КонсультантПлюс}">
        <w:r>
          <w:rPr>
            <w:sz w:val="24"/>
            <w:color w:val="0000ff"/>
          </w:rPr>
          <w:t xml:space="preserve">письме</w:t>
        </w:r>
      </w:hyperlink>
      <w:r>
        <w:rPr>
          <w:sz w:val="24"/>
        </w:rPr>
        <w:t xml:space="preserve"> ФНС России от 29.08.2023 N БС-4-21/11027@ "О Схеме (методических рекомендациях) по рассмотрению налоговыми органами формализованных документов по вопросам налогообложения имущества".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Письмо ФНС России от 26.01.2026 N БС-36-21/459@</w:t>
            <w:br/>
            <w:t>"Об утверждении форм уведомлений, предусмотренных пунктом 2.2 статьи 361...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Письмо ФНС России от 26.01.2026 N БС-36-21/459@ "Об утверждении форм уведомлений, предусмотренных пунктом 2.2 статьи 361...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4904&amp;date=29.01.2026&amp;demo=2" TargetMode = "External"/><Relationship Id="rId8" Type="http://schemas.openxmlformats.org/officeDocument/2006/relationships/hyperlink" Target="https://login.consultant.ru/link/?req=doc&amp;base=LAW&amp;n=525092&amp;date=29.01.2026&amp;demo=2" TargetMode = "External"/><Relationship Id="rId9" Type="http://schemas.openxmlformats.org/officeDocument/2006/relationships/hyperlink" Target="https://login.consultant.ru/link/?req=doc&amp;base=LAW&amp;n=524904&amp;date=29.01.2026&amp;dst=100021&amp;field=134&amp;demo=2" TargetMode = "External"/><Relationship Id="rId10" Type="http://schemas.openxmlformats.org/officeDocument/2006/relationships/hyperlink" Target="https://login.consultant.ru/link/?req=doc&amp;base=LAW&amp;n=525092&amp;date=29.01.2026&amp;dst=100021&amp;field=134&amp;demo=2" TargetMode = "External"/><Relationship Id="rId11" Type="http://schemas.openxmlformats.org/officeDocument/2006/relationships/hyperlink" Target="https://login.consultant.ru/link/?req=doc&amp;base=LAW&amp;n=524904&amp;date=29.01.2026&amp;dst=100079&amp;field=134&amp;demo=2" TargetMode = "External"/><Relationship Id="rId12" Type="http://schemas.openxmlformats.org/officeDocument/2006/relationships/hyperlink" Target="https://login.consultant.ru/link/?req=doc&amp;base=LAW&amp;n=525092&amp;date=29.01.2026&amp;dst=100458&amp;field=134&amp;demo=2" TargetMode = "External"/><Relationship Id="rId13" Type="http://schemas.openxmlformats.org/officeDocument/2006/relationships/hyperlink" Target="https://login.consultant.ru/link/?req=doc&amp;base=LAW&amp;n=521404&amp;date=29.01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26.01.2026 N БС-36-21/459@
"Об утверждении форм уведомлений, предусмотренных пунктом 2.2 статьи 361.1 и пунктом 2.1 статьи 403 Налогового кодекса Российской Федерации"</dc:title>
  <dcterms:created xsi:type="dcterms:W3CDTF">2026-01-29T05:48:34Z</dcterms:created>
</cp:coreProperties>
</file>