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28 января 2026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35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УСТАНОВЛЕНИИ</w:t>
      </w:r>
    </w:p>
    <w:p>
      <w:pPr>
        <w:pStyle w:val="2"/>
        <w:jc w:val="center"/>
      </w:pPr>
      <w:r>
        <w:rPr>
          <w:sz w:val="24"/>
        </w:rPr>
        <w:t xml:space="preserve">В ВООРУЖЕННЫХ СИЛАХ РОССИЙСКОЙ ФЕДЕРАЦИИ ДНЯ ВОЕННОЙ ПОЛИЦИИ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Установить в Вооруженных Силах Российской Федерации День военной полиции и отмечать его 8 февраля.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2. Внести в Указ Президента Российской Федерации от 31 мая 2006 г. N 549 "Об установлении профессиональных праздников и памятных дней в Вооруженных Силах Российской Федерации" (Собрание законодательства Российской Федерации, 2006, N 23, ст. 2455; 2015, N 9, ст. 1311; N 35, ст. 4969; 2017, N 21, ст. 2993; 2022, N 1, ст. 72; 2024, N 49, ст. 7575) изменение, изложив </w:t>
      </w:r>
      <w:hyperlink w:history="0" r:id="rId7" w:tooltip="Указ Президента РФ от 31.05.2006 N 549 (ред. от 27.11.2024) &quot;Об установлении профессиональных праздников и памятных дней в Вооруженных Силах Российской Федерации&quot; {КонсультантПлюс}">
        <w:r>
          <w:rPr>
            <w:sz w:val="24"/>
            <w:color w:val="0000ff"/>
          </w:rPr>
          <w:t xml:space="preserve">подпункт "б" пункта 1</w:t>
        </w:r>
      </w:hyperlink>
      <w:r>
        <w:rPr>
          <w:sz w:val="24"/>
        </w:rPr>
        <w:t xml:space="preserve"> в следующей редакции: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"б) памятные дни: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трубопроводных войск - 14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инженерных войск - 21 января;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военной полиции - 8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Сил специальных операций - 27 февраля;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войск противовоздушной обороны - второе воскресенье апреля;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службы военных сообщений - 18 июня;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Военно-Морского Флота - последнее воскресенье июля;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Тыла Вооруженных Сил Российской Федерации - 1 августа;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Воздушно-десантных войск - 2 августа;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Железнодорожных войск - 6 августа;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Военно-воздушных сил - 12 августа;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российской гвардии - 2 сентября;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Сухопутных войск - 1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Космических войск - 4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финансово-экономической службы - 22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подразделений специального назначения - 24 октября;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войск радиационной, химической и биологической защиты - 13 ноября;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ракетных войск и артиллерии - 19 ноября;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морской пехоты - 27 ноября;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День Ракетных войск стратегического назначения - 17 декабря.".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3. Настоящий Указ вступает в силу со дня его подписания.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Rule="auto"/>
      </w:pPr>
      <w:r>
        <w:rPr>
          <w:sz w:val="24"/>
        </w:rPr>
        <w:t xml:space="preserve">28 января 2026 года</w:t>
      </w:r>
    </w:p>
    <w:p>
      <w:pPr>
        <w:pStyle w:val="0"/>
        <w:spacing w:before="240" w:lineRule="auto"/>
      </w:pPr>
      <w:r>
        <w:rPr>
          <w:sz w:val="24"/>
        </w:rPr>
        <w:t xml:space="preserve">N 35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28.01.2026 N 35</w:t>
            <w:br/>
            <w:t>"Об установлении в Вооруженных Силах Российской Федерации Дня военной полиции"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28.01.2026 N 35 "Об установлении в Вооруженных Силах Российской Федерации Дня военной полиции"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29.01.2026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491598&amp;date=29.01.2026&amp;dst=100016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28.01.2026 N 35
"Об установлении в Вооруженных Силах Российской Федерации Дня военной полиции"</dc:title>
  <dcterms:created xsi:type="dcterms:W3CDTF">2026-01-29T14:34:27Z</dcterms:created>
</cp:coreProperties>
</file>