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УТВЕРЖДЕНА НОВАЯ ФОРМА ЗАЯВЛЕНИЯ ИП НА ПОЛУЧЕНИЕ ПАТЕНТА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 2 марта действует новая форма заявления на получение патента. Форма заявления приведена в соответствие с внесенными Федеральным </w:t>
      </w:r>
      <w:hyperlink w:history="0" r:id="rId7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28.11.2025 N 425-ФЗ в </w:t>
      </w:r>
      <w:hyperlink w:history="0" r:id="rId8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главу 26.5</w:t>
        </w:r>
      </w:hyperlink>
      <w:r>
        <w:rPr>
          <w:sz w:val="24"/>
        </w:rPr>
        <w:t xml:space="preserve"> НК РФ изменениями.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титульном листе добавлено поле, где ИП указывает, что хочет получить новый патент вместо ранее выданного в связи с уменьшением физических показателей, характеризующих предпринимательскую деятельность по ПСН.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ИП вправе подать заявление на получение нового патента взамен ранее выданного в течение 10 дней со дня такого изменения. При этом сумма налога по ранее выданному патенту пересчитывается.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"Утверждена новая форма заявления ИП на получение патента"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"Утверждена новая форма заявления ИП на получение патента"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020&amp;date=10.03.2026&amp;demo=2" TargetMode = "External"/><Relationship Id="rId8" Type="http://schemas.openxmlformats.org/officeDocument/2006/relationships/hyperlink" Target="https://login.consultant.ru/link/?req=doc&amp;base=LAW&amp;n=511718&amp;date=10.03.2026&amp;dst=769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"Утверждена новая форма заявления ИП на получение патента"</dc:title>
  <dcterms:created xsi:type="dcterms:W3CDTF">2026-03-10T13:28:19Z</dcterms:created>
</cp:coreProperties>
</file>