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ЗДРАВООХРАНЕНИЯ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16 февраля 2026 г. N 15-2/И/2-2380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Министерство здравоохранения Российской Федерации в связи с письмом Министерства финансов Российской Федерации от 11.02.2026 N 12-03-08/9966 информирует об определении размера ежемесячной денежной компенсации гражданам при возникновении поствакцинальных осложнений (далее - ежемесячная денежная компенсация) на 2026 год.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7" w:tooltip="Федеральный закон от 17.09.1998 N 157-ФЗ (ред. от 25.12.2023) &quot;Об иммунопрофилактике инфекционных болезней&quot; {КонсультантПлюс}">
        <w:r>
          <w:rPr>
            <w:sz w:val="24"/>
            <w:color w:val="0000ff"/>
          </w:rPr>
          <w:t xml:space="preserve">части 2 статьи 20</w:t>
        </w:r>
      </w:hyperlink>
      <w:r>
        <w:rPr>
          <w:sz w:val="24"/>
        </w:rPr>
        <w:t xml:space="preserve"> Федерального закона от 17.09.1998 N 157-ФЗ "Об иммунопрофилактике инфекционных болезней" размер ежемесячной денежной компенсации подлежит индексации один раз в год с 1 января финансового года, исходя из установленного федеральным законом о федеральном бюджете на соответствующий финансовый год и плановый период прогнозируемого уровня инфляции.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8" w:tooltip="Федеральный закон от 28.11.2025 N 426-ФЗ &quot;О федеральном бюджете на 2026 год и на плановый период 2027 и 2028 годов&quot; {КонсультантПлюс}">
        <w:r>
          <w:rPr>
            <w:sz w:val="24"/>
            <w:color w:val="0000ff"/>
          </w:rPr>
          <w:t xml:space="preserve">частью 1 статьи 1</w:t>
        </w:r>
      </w:hyperlink>
      <w:r>
        <w:rPr>
          <w:sz w:val="24"/>
        </w:rPr>
        <w:t xml:space="preserve"> Федерального закона от 28.11.2025 N 426-ФЗ "О федеральном бюджете на 2026 год и на плановый период 2027 и 2028 годов" прогнозируемый уровень инфляции на 2026 год составляет 4,0 процента.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2025 году размер ежемесячной денежной компенсации составлял 1 770,81 рубля.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размер ежемесячной денежной компенсации с января 2026 года составляет 1 841,6 рубля.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Е.Г.КОТОВА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Письмо Минздрава России от 16.02.2026 N 15-2/И/2-2380</w:t>
            <w:br/>
            <w:t>&lt;Об определении размера ежемесячной денежной компенсации гражданам...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Письмо Минздрава России от 16.02.2026 N 15-2/И/2-2380 &lt;Об определении размера ежемесячной денежной компенсации гражданам...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465517&amp;date=12.03.2026&amp;dst=100141&amp;field=134&amp;demo=2" TargetMode = "External"/><Relationship Id="rId8" Type="http://schemas.openxmlformats.org/officeDocument/2006/relationships/hyperlink" Target="https://login.consultant.ru/link/?req=doc&amp;base=LAW&amp;n=520057&amp;date=12.03.2026&amp;dst=100009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 Минздрава России от 16.02.2026 N 15-2/И/2-2380
&lt;Об определении размера ежемесячной денежной компенсации гражданам при возникновении поствакцинальных осложнений на 2026 год&gt;</dc:title>
  <dcterms:created xsi:type="dcterms:W3CDTF">2026-03-12T12:42:54Z</dcterms:created>
</cp:coreProperties>
</file>