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19 декабря 2025 г. N КЧ-4-8/11461@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ВЗЫСКАНИИ ЗАДОЛЖЕННОСТИ С УЧАСТНИКОВ СВО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по вопросам, связанным со взысканием задолженности с участников Специальной военной операции (далее - СВО),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Гарантии физических лиц при взыскании задолженности за счет денежных средств перечислены в </w:t>
      </w:r>
      <w:hyperlink w:history="0" r:id="rId7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пункте 4 статьи 48</w:t>
        </w:r>
      </w:hyperlink>
      <w:r>
        <w:rPr>
          <w:sz w:val="24"/>
        </w:rPr>
        <w:t xml:space="preserve"> Налогового кодекса Российской Федерации (далее - НК РФ) в редакции Закона N 287-ФЗ и включают в том числе гарантии, предусмотренные </w:t>
      </w:r>
      <w:hyperlink w:history="0" r:id="rId8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статьями 99</w:t>
        </w:r>
      </w:hyperlink>
      <w:r>
        <w:rPr>
          <w:sz w:val="24"/>
        </w:rPr>
        <w:t xml:space="preserve"> и </w:t>
      </w:r>
      <w:hyperlink w:history="0" r:id="rId9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101</w:t>
        </w:r>
      </w:hyperlink>
      <w:r>
        <w:rPr>
          <w:sz w:val="24"/>
        </w:rPr>
        <w:t xml:space="preserve"> Федерального закона от 02.10.2007 N 229-ФЗ "Об исполнительном производстве" (далее - Закон N 229-ФЗ).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пункту 21 части 1 статьи 101</w:t>
        </w:r>
      </w:hyperlink>
      <w:r>
        <w:rPr>
          <w:sz w:val="24"/>
        </w:rPr>
        <w:t xml:space="preserve"> Закона N 229-ФЗ денежные средства, выплачиваемые должнику-гражданину, в том числе индивидуальному предпринимателю, в связи с наличием оснований (обстоятельств), предусмотренных </w:t>
      </w:r>
      <w:hyperlink w:history="0" r:id="rId11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r:id="rId12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"д" пункта 3 части 1 статьи 40</w:t>
        </w:r>
      </w:hyperlink>
      <w:r>
        <w:rPr>
          <w:sz w:val="24"/>
        </w:rPr>
        <w:t xml:space="preserve"> Закона N 229-ФЗ, относятся к видам доходов, на которые не может быть обращено взыскание. К данным основаниям относится участие гражданина в СВО (</w:t>
      </w:r>
      <w:hyperlink w:history="0" r:id="rId13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 - </w:t>
      </w:r>
      <w:hyperlink w:history="0" r:id="rId14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"д" пункта 3 части 1 статьи 40</w:t>
        </w:r>
      </w:hyperlink>
      <w:r>
        <w:rPr>
          <w:sz w:val="24"/>
        </w:rPr>
        <w:t xml:space="preserve"> Закона N 229-ФЗ).</w:t>
      </w:r>
    </w:p>
    <w:p>
      <w:pPr>
        <w:pStyle w:val="0"/>
        <w:spacing w:before="240" w:lineRule="auto"/>
        <w:ind w:firstLine="540"/>
        <w:jc w:val="both"/>
      </w:pPr>
      <w:hyperlink w:history="0" r:id="rId15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Часть 2 статьи 101</w:t>
        </w:r>
      </w:hyperlink>
      <w:r>
        <w:rPr>
          <w:sz w:val="24"/>
        </w:rPr>
        <w:t xml:space="preserve"> Закона N 229-ФЗ, устанавливающая случаи, когда допускается обращение взыскания на доходы, полученные в связи с участием гражданина в СВО, не предусматривает взыскание задолженности по обязательным платежам и санкциям.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денежные средства, выплачиваемые должнику-гражданину в связи с участием в СВО, отнесены законодателем к видам доходов, на которые не может быть обращено взыскание по обязательным платежам и санкциям.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Реализация таких гарантий в силу положений </w:t>
      </w:r>
      <w:hyperlink w:history="0" r:id="rId16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пункта 4 статьи 48</w:t>
        </w:r>
      </w:hyperlink>
      <w:r>
        <w:rPr>
          <w:sz w:val="24"/>
        </w:rPr>
        <w:t xml:space="preserve"> НК РФ в редакции Закона N 287-ФЗ, </w:t>
      </w:r>
      <w:hyperlink w:history="0" r:id="rId17" w:tooltip="Федеральный закон от 02.10.2007 N 229-ФЗ (ред. от 29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части 41 статьи 70</w:t>
        </w:r>
      </w:hyperlink>
      <w:r>
        <w:rPr>
          <w:sz w:val="24"/>
        </w:rPr>
        <w:t xml:space="preserve"> Закона N 229-ФЗ осуществляется непосредственно банками.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Указанная правовая позиция отражена в тематическом </w:t>
      </w:r>
      <w:hyperlink w:history="0" r:id="rId18" w:tooltip="&quot;Вопросы, связанные с применением отдельных положений Федерального закона от 31 июля 2025 г. N 287-ФЗ &quot;О внесении изменений в часть первую Налогового кодекса Российской Федерации и Федеральный закон &quot;Об исполнительном производстве&quot; (утв. Президиумом Верховного Суда РФ 19.11.2025) {КонсультантПлюс}">
        <w:r>
          <w:rPr>
            <w:sz w:val="24"/>
            <w:color w:val="0000ff"/>
          </w:rPr>
          <w:t xml:space="preserve">обзоре</w:t>
        </w:r>
      </w:hyperlink>
      <w:r>
        <w:rPr>
          <w:sz w:val="24"/>
        </w:rPr>
        <w:t xml:space="preserve"> Верховного Суда Российской Федерации о вопросах применения отдельных положений Федерального </w:t>
      </w:r>
      <w:hyperlink w:history="0" r:id="rId19" w:tooltip="Федеральный закон от 31.07.2025 N 287-ФЗ (ред. от 28.11.2025) &quot;О внесении изменений в часть первую Налогового кодекса Российской Федерации и Федеральный закон &quot;Об исполнительном производств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31.07.2025 N 287-ФЗ "О внесении изменений в часть первую Налогового кодекса Российской Федерации и Федеральный закон "Об исполнительном производстве" от 19.11.2025 (</w:t>
      </w:r>
      <w:hyperlink w:history="0" r:id="rId20">
        <w:r>
          <w:rPr>
            <w:sz w:val="24"/>
            <w:color w:val="0000ff"/>
          </w:rPr>
          <w:t xml:space="preserve">https://www.vsrf.ru/documents/all/34930/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обращения участников СВО или членов их семьи по вопросам, связанным с реализаций гарантий в части защиты доходов, на которые не может быть обращено взыскание, территориальным налоговым органам поручается организовать работу по направлению поступивших в их адрес обращений в порядке и сроки, предусмотренные Федеральным </w:t>
      </w:r>
      <w:hyperlink w:history="0" r:id="rId21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02.05.2006 N 59-ФЗ "О порядке рассмотрения обращений граждан Российской Федерации" в банки и иные кредитные организации, а также в территориальные органы ФССП России для обеспечения исполнения требований </w:t>
      </w:r>
      <w:hyperlink w:history="0" r:id="rId22" w:tooltip="Федеральный закон от 29.12.2022 N 603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статьи 7</w:t>
        </w:r>
      </w:hyperlink>
      <w:r>
        <w:rPr>
          <w:sz w:val="24"/>
        </w:rPr>
        <w:t xml:space="preserve"> Федерального закона от 29.12.2022 N 603-ФЗ "О внесении изменений в отдельные законодательные акты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К.Н.ЧЕКМЫШЕВ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19.12.2025 N КЧ-4-8/11461@</w:t>
            <w:br/>
            <w:t>"О взыскании задолженности с участников СВО"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19.12.2025 N КЧ-4-8/11461@ "О взыскании задолженности с участников СВО"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5617&amp;date=30.03.2026&amp;dst=6941&amp;field=134&amp;demo=2" TargetMode = "External"/><Relationship Id="rId8" Type="http://schemas.openxmlformats.org/officeDocument/2006/relationships/hyperlink" Target="https://login.consultant.ru/link/?req=doc&amp;base=LAW&amp;n=523322&amp;date=30.03.2026&amp;dst=100790&amp;field=134&amp;demo=2" TargetMode = "External"/><Relationship Id="rId9" Type="http://schemas.openxmlformats.org/officeDocument/2006/relationships/hyperlink" Target="https://login.consultant.ru/link/?req=doc&amp;base=LAW&amp;n=523322&amp;date=30.03.2026&amp;dst=100797&amp;field=134&amp;demo=2" TargetMode = "External"/><Relationship Id="rId10" Type="http://schemas.openxmlformats.org/officeDocument/2006/relationships/hyperlink" Target="https://login.consultant.ru/link/?req=doc&amp;base=LAW&amp;n=523322&amp;date=30.03.2026&amp;dst=942&amp;field=134&amp;demo=2" TargetMode = "External"/><Relationship Id="rId11" Type="http://schemas.openxmlformats.org/officeDocument/2006/relationships/hyperlink" Target="https://login.consultant.ru/link/?req=doc&amp;base=LAW&amp;n=523322&amp;date=30.03.2026&amp;dst=931&amp;field=134&amp;demo=2" TargetMode = "External"/><Relationship Id="rId12" Type="http://schemas.openxmlformats.org/officeDocument/2006/relationships/hyperlink" Target="https://login.consultant.ru/link/?req=doc&amp;base=LAW&amp;n=523322&amp;date=30.03.2026&amp;dst=935&amp;field=134&amp;demo=2" TargetMode = "External"/><Relationship Id="rId13" Type="http://schemas.openxmlformats.org/officeDocument/2006/relationships/hyperlink" Target="https://login.consultant.ru/link/?req=doc&amp;base=LAW&amp;n=523322&amp;date=30.03.2026&amp;dst=931&amp;field=134&amp;demo=2" TargetMode = "External"/><Relationship Id="rId14" Type="http://schemas.openxmlformats.org/officeDocument/2006/relationships/hyperlink" Target="https://login.consultant.ru/link/?req=doc&amp;base=LAW&amp;n=523322&amp;date=30.03.2026&amp;dst=935&amp;field=134&amp;demo=2" TargetMode = "External"/><Relationship Id="rId15" Type="http://schemas.openxmlformats.org/officeDocument/2006/relationships/hyperlink" Target="https://login.consultant.ru/link/?req=doc&amp;base=LAW&amp;n=523322&amp;date=30.03.2026&amp;dst=943&amp;field=134&amp;demo=2" TargetMode = "External"/><Relationship Id="rId16" Type="http://schemas.openxmlformats.org/officeDocument/2006/relationships/hyperlink" Target="https://login.consultant.ru/link/?req=doc&amp;base=LAW&amp;n=495617&amp;date=30.03.2026&amp;dst=6941&amp;field=134&amp;demo=2" TargetMode = "External"/><Relationship Id="rId17" Type="http://schemas.openxmlformats.org/officeDocument/2006/relationships/hyperlink" Target="https://login.consultant.ru/link/?req=doc&amp;base=LAW&amp;n=523322&amp;date=30.03.2026&amp;dst=715&amp;field=134&amp;demo=2" TargetMode = "External"/><Relationship Id="rId18" Type="http://schemas.openxmlformats.org/officeDocument/2006/relationships/hyperlink" Target="https://login.consultant.ru/link/?req=doc&amp;base=ARB&amp;n=870390&amp;date=30.03.2026&amp;demo=2" TargetMode = "External"/><Relationship Id="rId19" Type="http://schemas.openxmlformats.org/officeDocument/2006/relationships/hyperlink" Target="https://login.consultant.ru/link/?req=doc&amp;base=LAW&amp;n=520132&amp;date=30.03.2026&amp;demo=2" TargetMode = "External"/><Relationship Id="rId20" Type="http://schemas.openxmlformats.org/officeDocument/2006/relationships/hyperlink" Target="https://www.vsrf.ru/documents/all/34930/" TargetMode = "External"/><Relationship Id="rId21" Type="http://schemas.openxmlformats.org/officeDocument/2006/relationships/hyperlink" Target="https://login.consultant.ru/link/?req=doc&amp;base=LAW&amp;n=494960&amp;date=30.03.2026&amp;demo=2" TargetMode = "External"/><Relationship Id="rId22" Type="http://schemas.openxmlformats.org/officeDocument/2006/relationships/hyperlink" Target="https://login.consultant.ru/link/?req=doc&amp;base=LAW&amp;n=436177&amp;date=30.03.2026&amp;dst=10004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19.12.2025 N КЧ-4-8/11461@
"О взыскании задолженности с участников СВО"</dc:title>
  <dcterms:created xsi:type="dcterms:W3CDTF">2026-03-30T15:36:47Z</dcterms:created>
</cp:coreProperties>
</file>