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20 марта 2026 г. N 6606-ОГ/14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Отдел развития ГИС ЖКХ Департамента цифрового развития Министерства строительства и жилищно-коммунального хозяйства Российской Федерации, рассмотрев обращение, поступившее в Минстрой России,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Организация защищенных и нейтральных площадок для взаимодействия жильцов с управляющими организациями и надзорными органами является одной из приоритетных задач Минстроя России в рамках цифровизации жилищно-коммунального хозяйства.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7" w:tooltip="Федеральный закон от 29.12.2025 N 529-ФЗ &quot;О внесении изменений в Жилищный кодекс Российской Федерации и статью 20 Закона Российской Федерации &quot;О статусе столиц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29 декабря 2025 г. N 529-ФЗ "О внесении изменений в Жилищный кодекс Российской Федерации и статью 20 Закона Российской Федерации "О статусе столицы Российской Федерации" (далее - Федеральный закон N 529-ФЗ) внесены изменения в Жилищный </w:t>
      </w:r>
      <w:hyperlink w:history="0" r:id="rId8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Федерации, предусматривающие использование многофункционального сервиса обмена информацией при взаимодействии с гражданами. Вместе с тем в соответствии с Федеральным </w:t>
      </w:r>
      <w:hyperlink w:history="0" r:id="rId9" w:tooltip="Федеральный закон от 29.12.2025 N 529-ФЗ &quot;О внесении изменений в Жилищный кодекс Российской Федерации и статью 20 Закона Российской Федерации &quot;О статусе столиц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529-ФЗ порядок взаимодействия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требованиями Федерального </w:t>
      </w:r>
      <w:hyperlink w:history="0" r:id="rId10" w:tooltip="Федеральный закон от 29.12.2025 N 529-ФЗ &quot;О внесении изменений в Жилищный кодекс Российской Федерации и статью 20 Закона Российской Федерации &quot;О статусе столиц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529-ФЗ создание домовых чатов в мессенджере MAX и владение ими закрепляется за органами регионального государственного жилищного надзора. Данный подход обеспечивает нейтральность, стабильность канала связи и непрерывность его функционирования, а также гарантирует сохранение полной истории сообщений вне зависимости от смены управляющей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установленной нормой, приказом Минстроя России от 29 декабря 2025 г. N 856/пр утвержден </w:t>
      </w:r>
      <w:hyperlink w:history="0" r:id="rId11" w:tooltip="Приказ Минстроя России от 29.12.2025 N 856/пр &quot;Об утверждении порядка информационного взаимодействия ресурсоснабжающей организации, регионального оператора по обращению с твердыми коммунальными отходами, лица, осуществляющего деятельность по управлению многоквартирными домами, лица, оказывающего услуги, выполняющего работы по содержанию и ремонту общего имущества собственников помещений в многоквартирных домах, специализированной некоммерческой организации, которая осуществляет деятельность, направленную на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информационного взаимодействия ресурсоснабжающей организации, регионального оператора по обращению с твердыми коммунальными отходами, лица, осуществляющего деятельность по управлению многоквартирными домами, лица, оказывающего услуги, выполняющего работы по содержанию и ремонту общего имущества собственников помещений в многоквартирных домах, специализированной некоммерческой организации, которая осуществляет деятельность, направленную на обеспечение проведения капитального ремонта общего имущества в многоквартирных домах, с собственниками и пользователями помещений в многоквартирных домах и жилых домов с использованием государственной информационной системы жилищно-коммунального хозяйства (далее - ГИС ЖКХ) и многофункционального сервиса обмена информацией, созданного в соответствии с Федеральным законом от 24 июня 2025 г. N 156-ФЗ "О создании многофункционального сервиса обмена информацией и о внесении изменений в отдельные законодательные акты Российской Федерации" (далее - Порядок).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Приказ Минстроя России от 29.12.2025 N 856/пр &quot;Об утверждении порядка информационного взаимодействия ресурсоснабжающей организации, регионального оператора по обращению с твердыми коммунальными отходами, лица, осуществляющего деятельность по управлению многоквартирными домами, лица, оказывающего услуги, выполняющего работы по содержанию и ремонту общего имущества собственников помещений в многоквартирных домах, специализированной некоммерческой организации, которая осуществляет деятельность, направленную на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Порядка организация при взаимодействии с собственниками помещений в мессенджере MAX обязана обеспечивать доступ к полной и достоверной информации о своей деятельности, контактных данных и услугах.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Относительно вопроса о необходимости ведения информационного канала сообщаем, что в утвержденном </w:t>
      </w:r>
      <w:hyperlink w:history="0" r:id="rId13" w:tooltip="Приказ Минстроя России от 29.12.2025 N 856/пр &quot;Об утверждении порядка информационного взаимодействия ресурсоснабжающей организации, регионального оператора по обращению с твердыми коммунальными отходами, лица, осуществляющего деятельность по управлению многоквартирными домами, лица, оказывающего услуги, выполняющего работы по содержанию и ремонту общего имущества собственников помещений в многоквартирных домах, специализированной некоммерческой организации, которая осуществляет деятельность, направленную на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пункт 7 отсутствует. Обязанность по ведению информационного канала организацией действующей редакцией </w:t>
      </w:r>
      <w:hyperlink w:history="0" r:id="rId14" w:tooltip="Приказ Минстроя России от 29.12.2025 N 856/пр &quot;Об утверждении порядка информационного взаимодействия ресурсоснабжающей организации, регионального оператора по обращению с твердыми коммунальными отходами, лица, осуществляющего деятельность по управлению многоквартирными домами, лица, оказывающего услуги, выполняющего работы по содержанию и ремонту общего имущества собственников помещений в многоквартирных домах, специализированной некоммерческой организации, которая осуществляет деятельность, направленную на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не предусмотрена.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отдела развития ГИС ЖКХ</w:t>
      </w:r>
    </w:p>
    <w:p>
      <w:pPr>
        <w:pStyle w:val="0"/>
        <w:jc w:val="right"/>
      </w:pPr>
      <w:r>
        <w:rPr>
          <w:sz w:val="24"/>
        </w:rPr>
        <w:t xml:space="preserve">Департамента цифрового развития</w:t>
      </w:r>
    </w:p>
    <w:p>
      <w:pPr>
        <w:pStyle w:val="0"/>
        <w:jc w:val="right"/>
      </w:pPr>
      <w:r>
        <w:rPr>
          <w:sz w:val="24"/>
        </w:rPr>
        <w:t xml:space="preserve">М.Н.ЗУБАРЕВ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20.03.2026 N 6606-ОГ/14</w:t>
            <w:br/>
            <w:t>&lt;О взаимодействии с собственниками и пользователями помещений в мног...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20.03.2026 N 6606-ОГ/14 &lt;О взаимодействии с собственниками и пользователями помещений в мног...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073&amp;date=31.03.2026&amp;dst=100017&amp;field=134&amp;demo=2" TargetMode = "External"/><Relationship Id="rId8" Type="http://schemas.openxmlformats.org/officeDocument/2006/relationships/hyperlink" Target="https://login.consultant.ru/link/?req=doc&amp;base=LAW&amp;n=511791&amp;date=31.03.2026&amp;dst=1379&amp;field=134&amp;demo=2" TargetMode = "External"/><Relationship Id="rId9" Type="http://schemas.openxmlformats.org/officeDocument/2006/relationships/hyperlink" Target="https://login.consultant.ru/link/?req=doc&amp;base=LAW&amp;n=523073&amp;date=31.03.2026&amp;demo=2" TargetMode = "External"/><Relationship Id="rId10" Type="http://schemas.openxmlformats.org/officeDocument/2006/relationships/hyperlink" Target="https://login.consultant.ru/link/?req=doc&amp;base=LAW&amp;n=523073&amp;date=31.03.2026&amp;demo=2" TargetMode = "External"/><Relationship Id="rId11" Type="http://schemas.openxmlformats.org/officeDocument/2006/relationships/hyperlink" Target="https://login.consultant.ru/link/?req=doc&amp;base=LAW&amp;n=526048&amp;date=31.03.2026&amp;dst=100009&amp;field=134&amp;demo=2" TargetMode = "External"/><Relationship Id="rId12" Type="http://schemas.openxmlformats.org/officeDocument/2006/relationships/hyperlink" Target="https://login.consultant.ru/link/?req=doc&amp;base=LAW&amp;n=526048&amp;date=31.03.2026&amp;dst=100016&amp;field=134&amp;demo=2" TargetMode = "External"/><Relationship Id="rId13" Type="http://schemas.openxmlformats.org/officeDocument/2006/relationships/hyperlink" Target="https://login.consultant.ru/link/?req=doc&amp;base=LAW&amp;n=526048&amp;date=31.03.2026&amp;dst=100009&amp;field=134&amp;demo=2" TargetMode = "External"/><Relationship Id="rId14" Type="http://schemas.openxmlformats.org/officeDocument/2006/relationships/hyperlink" Target="https://login.consultant.ru/link/?req=doc&amp;base=LAW&amp;n=526048&amp;date=31.03.2026&amp;dst=10000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20.03.2026 N 6606-ОГ/14
&lt;О взаимодействии с собственниками и пользователями помещений в многоквартирном доме в мессенджере MAX&gt;</dc:title>
  <dcterms:created xsi:type="dcterms:W3CDTF">2026-03-31T13:14:28Z</dcterms:created>
</cp:coreProperties>
</file>