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НАУКИ И ВЫСШЕГО ОБРАЗОВАНИЯ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 апреля 2026 г. N МН-3/1383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аттестации научных и научно-педагогических работников Минобрнауки России (далее - Департамент) в связи со вступлением в силу 1 марта 2026 г. Федерального </w:t>
      </w:r>
      <w:hyperlink w:history="0" r:id="rId7" w:tooltip="Федеральный закон от 31.07.2025 N 304-ФЗ (ред. от 28.1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31 июля 2025 г. N 304-ФЗ "О внесении изменений в отдельные законодательные акты Российской Федерации", </w:t>
      </w:r>
      <w:hyperlink w:history="0" r:id="rId8" w:tooltip="Постановление Правительства РФ от 22.11.2025 N 1864 &quot;Об утверждении Правил формирования и ведения реестра аттестатов о присвоении ученых званий и сведений о присвоенных ученых званиях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формирования и ведения реестра аттестатов о присвоении ученых званий и сведений о присвоенных ученых званиях, утвержденных постановлением Правительства Российской Федерации от 22 ноября 2025 г. N 1864, а также Административного </w:t>
      </w:r>
      <w:hyperlink w:history="0" r:id="rId9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Министерства науки и высшего образования Российской Федерации по предоставлению государственной услуги "Присвоение ученых званий профессора и доцента", утвержденного приказом Минобрнауки России от 22 декабря 2025 г. N 1042 (далее - Административный регламент N 1042),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Принятие к рассмотрению аттестационных дел, направленных в Минобрнауки России посредством ФИС ГНА и на бумажном носителе до 1 марта 2026 года, осуществляется в порядке, действовавшем до вступления в силу Административного </w:t>
      </w:r>
      <w:hyperlink w:history="0" r:id="rId10" w:tooltip="Приказ Минобрнауки России от 22.12.2025 N 1042 &quot;Об утверждении Административного регламента Министерства науки и высшего образования Российской Федерации по предоставлению государственной услуги &quot;Присвоение ученых званий профессора и доцента&quot; (Зарегистрировано в Минюсте России 03.02.2026 N 85209)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 N 1042.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1 марта 2026 года направление в Минобрнауки России аттестационных дел соискателей ученых званий на бумажном носителе не требуется, подача заявлений на присвоение ученого звания в электронной форме осуществляется через: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Единый портал государственных и муниципальных услуг (функций) (ЕПГУ);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Федеральную информационную систему государственной научной аттестации (ФИС ГНА).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Решение о представлении соискателя к ученому званию принимает коллегиальный орган управления организации, в которой соискатель осуществляет трудовую деятельность, на основании содержательного анализа педагогической, учебно-методической и научной деятельности соискателя ученого звания. Оформление документов, необходимых для рассмотрения вопроса о присвоении ученого звания, предполагает проверку достоверности содержащихся в них сведений и относится к компетенции организации, в которой соискатель осуществляет трудовую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Аттестаты о присвоении ученых званий, оформленные на основании решений Минобрнауки России, принятых до 1 марта 2026 г., готовы к выдаче.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Выдача аттестатов о присвоении ученых званий на основании решений, принятых Минобрнауки России после 1 марта 2026 года, не предусмотрена, за исключением случаев, если документы, представленные для рассмотрения вопроса о присвоении ученого звания, содержат сведения, составляющие государственную тайну.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аттестации научных</w:t>
      </w:r>
    </w:p>
    <w:p>
      <w:pPr>
        <w:pStyle w:val="0"/>
        <w:jc w:val="right"/>
      </w:pPr>
      <w:r>
        <w:rPr>
          <w:sz w:val="24"/>
        </w:rPr>
        <w:t xml:space="preserve">и научно-педагогических работников</w:t>
      </w:r>
    </w:p>
    <w:p>
      <w:pPr>
        <w:pStyle w:val="0"/>
        <w:jc w:val="right"/>
      </w:pPr>
      <w:r>
        <w:rPr>
          <w:sz w:val="24"/>
        </w:rPr>
        <w:t xml:space="preserve">М.С.КОЗЛОВ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01.04.2026 N МН-3/1383</w:t>
            <w:br/>
            <w:t>&lt;О разъяснении порядка присвоения ученых званий&gt;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Минобрнауки России от 01.04.2026 N МН-3/1383 &lt;О разъяснении порядка присвоения ученых званий&gt;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06.04.2026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521&amp;date=06.04.2026&amp;demo=2" TargetMode = "External"/><Relationship Id="rId8" Type="http://schemas.openxmlformats.org/officeDocument/2006/relationships/hyperlink" Target="https://login.consultant.ru/link/?req=doc&amp;base=LAW&amp;n=519593&amp;date=06.04.2026&amp;dst=100010&amp;field=134&amp;demo=2" TargetMode = "External"/><Relationship Id="rId9" Type="http://schemas.openxmlformats.org/officeDocument/2006/relationships/hyperlink" Target="https://login.consultant.ru/link/?req=doc&amp;base=LAW&amp;n=525855&amp;date=06.04.2026&amp;dst=100012&amp;field=134&amp;demo=2" TargetMode = "External"/><Relationship Id="rId10" Type="http://schemas.openxmlformats.org/officeDocument/2006/relationships/hyperlink" Target="https://login.consultant.ru/link/?req=doc&amp;base=LAW&amp;n=525855&amp;date=06.04.2026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Минобрнауки России от 01.04.2026 N МН-3/1383
&lt;О разъяснении порядка присвоения ученых званий&gt;</dc:title>
  <dcterms:created xsi:type="dcterms:W3CDTF">2026-04-06T13:21:35Z</dcterms:created>
</cp:coreProperties>
</file>