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9AA" w:rsidRDefault="004239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4239AA" w:rsidRDefault="004239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Вопрос: Офицер, выслуга - 28 лет, увольняюсь по предельному возрасту. Прохожу службу на Крайнем Севере в ЗВГ Ленинградского военного округа. </w:t>
      </w:r>
      <w:proofErr w:type="gramStart"/>
      <w:r>
        <w:rPr>
          <w:rFonts w:ascii="Calibri" w:hAnsi="Calibri" w:cs="Calibri"/>
        </w:rPr>
        <w:t xml:space="preserve">Командование, ссылаясь на решение Верховного Суда Российской Федерации от 20 июня 2007 г. N ВКПИ07-30 и Определение Верховного Суда Российской Федерации от 18 октября 2007 г. N КАС07-509, увольняет без предоставления жилья в г. </w:t>
      </w:r>
      <w:proofErr w:type="spellStart"/>
      <w:r>
        <w:rPr>
          <w:rFonts w:ascii="Calibri" w:hAnsi="Calibri" w:cs="Calibri"/>
        </w:rPr>
        <w:t>Сертолово</w:t>
      </w:r>
      <w:proofErr w:type="spellEnd"/>
      <w:r>
        <w:rPr>
          <w:rFonts w:ascii="Calibri" w:hAnsi="Calibri" w:cs="Calibri"/>
        </w:rPr>
        <w:t xml:space="preserve"> Ленинградской области, так как я обеспечен служебным жильем, а постоянное жилье предоставит орган исполнительной власти, которым является Ленинградский военный округ.</w:t>
      </w:r>
      <w:proofErr w:type="gramEnd"/>
      <w:r>
        <w:rPr>
          <w:rFonts w:ascii="Calibri" w:hAnsi="Calibri" w:cs="Calibri"/>
        </w:rPr>
        <w:t xml:space="preserve"> Правомерны ли действия командования?</w:t>
      </w:r>
    </w:p>
    <w:p w:rsidR="004239AA" w:rsidRDefault="004239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9AA" w:rsidRDefault="004239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Ответ: </w:t>
      </w:r>
      <w:proofErr w:type="gramStart"/>
      <w:r>
        <w:rPr>
          <w:rFonts w:ascii="Calibri" w:hAnsi="Calibri" w:cs="Calibri"/>
        </w:rPr>
        <w:t xml:space="preserve">Верховный Суд Российской Федерации в решении от 20 июня 2007 г N ВКПИ07-30 указал, что </w:t>
      </w:r>
      <w:proofErr w:type="spellStart"/>
      <w:r>
        <w:rPr>
          <w:rFonts w:ascii="Calibri" w:hAnsi="Calibri" w:cs="Calibri"/>
        </w:rPr>
        <w:t>абз</w:t>
      </w:r>
      <w:proofErr w:type="spellEnd"/>
      <w:r>
        <w:rPr>
          <w:rFonts w:ascii="Calibri" w:hAnsi="Calibri" w:cs="Calibri"/>
        </w:rPr>
        <w:t>. 2 п. 1 ст. 23 Федерального закона "О статусе военнослужащих" от 27 мая 1998 г. N 76-ФЗ, являясь одной из гарантий жилищных прав военнослужащих, устанавливает запрет на увольнение по указанным в нем основаниям военнослужащих, нуждающихся в улучшении жилищных условий и имеющих общую продолжительность военной</w:t>
      </w:r>
      <w:proofErr w:type="gramEnd"/>
      <w:r>
        <w:rPr>
          <w:rFonts w:ascii="Calibri" w:hAnsi="Calibri" w:cs="Calibri"/>
        </w:rPr>
        <w:t xml:space="preserve"> службы 10 лет и более, без их согласия до обеспечения жильем именно по месту военной службы, т.е. в населенном пункте, где дислоцирована воинская часть. Положениями этой же нормы Закона предусмотрено, что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 п. 14 ст. 15 данного Федерального закона.</w:t>
      </w:r>
    </w:p>
    <w:p w:rsidR="004239AA" w:rsidRDefault="004239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соответствии с указанным пунктом вышеназванные военнослужащие и члены их семей обеспечиваются жилым помещением при перемене места жительства федеральными органами исполнительной власти, в которых предусмотрена военная служба, за счет средств федерального бюджета на строительство и приобретение жилого помещения, в том числе путем выдачи государственных жилищных сертификатов Право на обеспечение жилым помещением на данных условиях предоставляется указанным гражданам один раз.</w:t>
      </w:r>
      <w:proofErr w:type="gramEnd"/>
      <w:r>
        <w:rPr>
          <w:rFonts w:ascii="Calibri" w:hAnsi="Calibri" w:cs="Calibri"/>
        </w:rPr>
        <w:t xml:space="preserve"> Документы о сдаче жилых помещений Министерству обороны Российской Федерации и снятии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жительства.</w:t>
      </w:r>
    </w:p>
    <w:p w:rsidR="004239AA" w:rsidRDefault="004239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Таким образом, законодательство Российской Федерации не исключает возможность обеспечения военнослужащего жильем сначала на общих основаниях, а затем в целях последующего увольнения и с учетом выраженного им желания - по избранному им месту постоянного жительства.</w:t>
      </w:r>
    </w:p>
    <w:p w:rsidR="004239AA" w:rsidRDefault="004239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Однако такие военнослужащие, даже после признания их нуждающимися в улучшении жилищных условий по избранному месту жительства (в порядке </w:t>
      </w:r>
      <w:proofErr w:type="spellStart"/>
      <w:r>
        <w:rPr>
          <w:rFonts w:ascii="Calibri" w:hAnsi="Calibri" w:cs="Calibri"/>
        </w:rPr>
        <w:t>подп</w:t>
      </w:r>
      <w:proofErr w:type="spellEnd"/>
      <w:r>
        <w:rPr>
          <w:rFonts w:ascii="Calibri" w:hAnsi="Calibri" w:cs="Calibri"/>
        </w:rPr>
        <w:t xml:space="preserve">. "и" п. 7 разд. II Правил, утвержденных Постановлением Правительства Российской Федерации от 6 сентября 1998 г. N 1054), не могут претендовать на социальную гарантию, установленную в </w:t>
      </w:r>
      <w:proofErr w:type="spellStart"/>
      <w:r>
        <w:rPr>
          <w:rFonts w:ascii="Calibri" w:hAnsi="Calibri" w:cs="Calibri"/>
        </w:rPr>
        <w:t>абз</w:t>
      </w:r>
      <w:proofErr w:type="spellEnd"/>
      <w:r>
        <w:rPr>
          <w:rFonts w:ascii="Calibri" w:hAnsi="Calibri" w:cs="Calibri"/>
        </w:rPr>
        <w:t>. 2 п. 1 ст. 23 Федерального закона "О статусе военнослужащих", поскольку они обеспечены жильем</w:t>
      </w:r>
      <w:proofErr w:type="gramEnd"/>
      <w:r>
        <w:rPr>
          <w:rFonts w:ascii="Calibri" w:hAnsi="Calibri" w:cs="Calibri"/>
        </w:rPr>
        <w:t xml:space="preserve"> по прежнему месту жительства - по месту военной службы.</w:t>
      </w:r>
    </w:p>
    <w:p w:rsidR="004239AA" w:rsidRDefault="004239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Следовательно, препятствий для увольнения указанных военнослужащих не имеется. В этом случае за ними сохраняется право состоять на учете нуждающихся в улучшении жилищных условий по избранному после увольнения месту жительства за счет средств федерального органа исполнительной власти, в котором они проходили военную службу.</w:t>
      </w:r>
    </w:p>
    <w:p w:rsidR="004239AA" w:rsidRDefault="004239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правильности приведенной выше позиции свидетельствуют и положения п. 31 Инструкции о порядке обеспечения жилыми помещениями в Вооруженных Силах Российской Федерации, утвержденной Приказом министра обороны Российской Федерации от 15 февраля 2000 г. N 80, устанавливающие основания снятия с учета граждан, нуждающихся в улучшении жилищных условий. Такими основаниями, свидетельствующими о предоставлении жилья, являются, в частности, улучшение жилищных условий по общим основаниям и получение служебного жилья.</w:t>
      </w:r>
    </w:p>
    <w:p w:rsidR="004239AA" w:rsidRDefault="004239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связи с изложенным действия командования следует признать правомерными.</w:t>
      </w:r>
      <w:proofErr w:type="gramEnd"/>
    </w:p>
    <w:p w:rsidR="004239AA" w:rsidRDefault="004239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9AA" w:rsidRDefault="004239AA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Р.А.Закиров</w:t>
      </w:r>
      <w:proofErr w:type="spellEnd"/>
    </w:p>
    <w:p w:rsidR="004239AA" w:rsidRDefault="004239AA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Адъюнкт кафедры военной администрации,</w:t>
      </w:r>
    </w:p>
    <w:p w:rsidR="004239AA" w:rsidRDefault="004239AA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административного и финансового права Военного</w:t>
      </w:r>
    </w:p>
    <w:p w:rsidR="00300502" w:rsidRDefault="004239AA" w:rsidP="004239AA">
      <w:pPr>
        <w:autoSpaceDE w:val="0"/>
        <w:autoSpaceDN w:val="0"/>
        <w:adjustRightInd w:val="0"/>
        <w:spacing w:after="0" w:line="240" w:lineRule="auto"/>
        <w:jc w:val="right"/>
      </w:pPr>
      <w:r>
        <w:rPr>
          <w:rFonts w:ascii="Calibri" w:hAnsi="Calibri" w:cs="Calibri"/>
        </w:rPr>
        <w:t>университета, старший лейтенант юстиции</w:t>
      </w:r>
    </w:p>
    <w:sectPr w:rsidR="00300502" w:rsidSect="000F5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239AA"/>
    <w:rsid w:val="002A53A2"/>
    <w:rsid w:val="00300502"/>
    <w:rsid w:val="00423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239A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598</Words>
  <Characters>3414</Characters>
  <Application>Microsoft Office Word</Application>
  <DocSecurity>0</DocSecurity>
  <Lines>28</Lines>
  <Paragraphs>8</Paragraphs>
  <ScaleCrop>false</ScaleCrop>
  <Company>Microsoft</Company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2010-07-07T15:30:00Z</dcterms:created>
  <dcterms:modified xsi:type="dcterms:W3CDTF">2010-07-07T15:31:00Z</dcterms:modified>
</cp:coreProperties>
</file>